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B0A" w:rsidRDefault="00931FAB" w:rsidP="008A719D">
      <w:pPr>
        <w:spacing w:after="0" w:line="240" w:lineRule="auto"/>
        <w:rPr>
          <w:sz w:val="8"/>
          <w:szCs w:val="8"/>
        </w:rPr>
      </w:pPr>
      <w:r w:rsidRPr="008A719D">
        <w:rPr>
          <w:noProof/>
          <w:sz w:val="8"/>
          <w:szCs w:val="8"/>
          <w:lang w:eastAsia="es-ES"/>
        </w:rPr>
        <mc:AlternateContent>
          <mc:Choice Requires="wps">
            <w:drawing>
              <wp:anchor distT="0" distB="0" distL="114300" distR="114300" simplePos="0" relativeHeight="251661312" behindDoc="1" locked="0" layoutInCell="1" allowOverlap="1" wp14:anchorId="593ABA78" wp14:editId="3D107239">
                <wp:simplePos x="0" y="0"/>
                <wp:positionH relativeFrom="margin">
                  <wp:posOffset>2157095</wp:posOffset>
                </wp:positionH>
                <wp:positionV relativeFrom="paragraph">
                  <wp:posOffset>30480</wp:posOffset>
                </wp:positionV>
                <wp:extent cx="3187893" cy="572494"/>
                <wp:effectExtent l="57150" t="38100" r="69850" b="94615"/>
                <wp:wrapNone/>
                <wp:docPr id="3" name="3 Rectángulo redondeado"/>
                <wp:cNvGraphicFramePr/>
                <a:graphic xmlns:a="http://schemas.openxmlformats.org/drawingml/2006/main">
                  <a:graphicData uri="http://schemas.microsoft.com/office/word/2010/wordprocessingShape">
                    <wps:wsp>
                      <wps:cNvSpPr/>
                      <wps:spPr>
                        <a:xfrm>
                          <a:off x="0" y="0"/>
                          <a:ext cx="3187893" cy="572494"/>
                        </a:xfrm>
                        <a:prstGeom prst="roundRect">
                          <a:avLst/>
                        </a:prstGeom>
                        <a:solidFill>
                          <a:schemeClr val="bg1">
                            <a:lumMod val="85000"/>
                          </a:schemeClr>
                        </a:solidFill>
                        <a:ln/>
                      </wps:spPr>
                      <wps:style>
                        <a:lnRef idx="1">
                          <a:schemeClr val="dk1"/>
                        </a:lnRef>
                        <a:fillRef idx="2">
                          <a:schemeClr val="dk1"/>
                        </a:fillRef>
                        <a:effectRef idx="1">
                          <a:schemeClr val="dk1"/>
                        </a:effectRef>
                        <a:fontRef idx="minor">
                          <a:schemeClr val="dk1"/>
                        </a:fontRef>
                      </wps:style>
                      <wps:txbx>
                        <w:txbxContent>
                          <w:p w:rsidR="00C5193D" w:rsidRDefault="00597B78" w:rsidP="00AC1CD5">
                            <w:pPr>
                              <w:spacing w:after="120" w:line="240" w:lineRule="auto"/>
                              <w:jc w:val="center"/>
                              <w:rPr>
                                <w:b/>
                                <w:sz w:val="24"/>
                                <w:szCs w:val="24"/>
                              </w:rPr>
                            </w:pPr>
                            <w:r>
                              <w:rPr>
                                <w:b/>
                                <w:sz w:val="24"/>
                                <w:szCs w:val="24"/>
                              </w:rPr>
                              <w:t>EXPEDIENTE DE CONTRATACIÓN MENOR</w:t>
                            </w:r>
                          </w:p>
                          <w:p w:rsidR="00597B78" w:rsidRPr="0015229A" w:rsidRDefault="00597B78" w:rsidP="00AC1CD5">
                            <w:pPr>
                              <w:spacing w:line="240" w:lineRule="auto"/>
                              <w:jc w:val="center"/>
                              <w:rPr>
                                <w:rFonts w:ascii="Arial Narrow" w:hAnsi="Arial Narrow"/>
                                <w:sz w:val="20"/>
                                <w:szCs w:val="20"/>
                              </w:rPr>
                            </w:pPr>
                            <w:r w:rsidRPr="0015229A">
                              <w:rPr>
                                <w:rFonts w:ascii="Arial Narrow" w:hAnsi="Arial Narrow"/>
                                <w:sz w:val="20"/>
                                <w:szCs w:val="20"/>
                              </w:rPr>
                              <w:t>(INFORME DEL ÓRGANO DE CONTRATACIÓN</w:t>
                            </w:r>
                            <w:r w:rsidR="0015229A" w:rsidRPr="0015229A">
                              <w:rPr>
                                <w:rFonts w:ascii="Arial Narrow" w:hAnsi="Arial Narrow"/>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ABA78" id="3 Rectángulo redondeado" o:spid="_x0000_s1026" style="position:absolute;margin-left:169.85pt;margin-top:2.4pt;width:251pt;height:45.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rrlwIAAIUFAAAOAAAAZHJzL2Uyb0RvYy54bWysVN1O2zAUvp+0d7B8P9KUMkpFiioQ0yQG&#10;CJi4dv3TRrN9PNtp2r3NnmUvtmMnDYxtQpp2k5zj8/udv9OzrdFkI32owVa0PBhRIi0HUdtVRT8/&#10;XL6bUhIis4JpsLKiOxno2fztm9PWzeQY1qCF9ASd2DBrXUXXMbpZUQS+loaFA3DSolCBNywi61eF&#10;8KxF70YX49HofdGCF84DlyHg60UnpPPsXynJ441SQUaiK4q5xfz1+btM32J+ymYrz9y65n0a7B+y&#10;MKy2GHRwdcEiI42vf3Nlau4hgIoHHEwBStVcZgyIphy9QHO/Zk5mLFic4IYyhf/nll9vbj2pRUUP&#10;KbHMYIsOyR2W7cd3u2o0EC8FWCGZgFSr1oUZmty7W99zAckEfKu8SX+ERLa5vruhvnIbCcfHw3J6&#10;PD3BQBxlR8fjyckkOS2erJ0P8YMEQxJRUQ+NFSmbXFu2uQqx09/rpYgBdC0ua60zkwZHnmtPNgxb&#10;vlyV2VQ35hOI7m16NBrlxmPcPGdJPWfxiydtU6gEuIOYqbjTMoXR9k4qLBuC6gIMjroY4kvZI8ua&#10;yURhhoPROGf1V6NeN5nJPMSD4SvRBu0cEWwcDE1twb8StdPfo+6wJthxu9z27V6C2OHAeOg2KTh+&#10;WWOrrliIt8zj6uCS4TmIN/hRGtqKQk9Rsgb/7U/vSR8nGqWUtLiKFQ1fG+YlJfqjxVk/KSeTtLuZ&#10;meDcIOOfS5bPJbYx54CtL/HwOJ7JpB/1nlQezCNejUWKiiJmOcauKI9+z5zH7kTg3eFyschquK+O&#10;xSt77/i+6WkKH7aPzLt+XiNO+jXs15bNXkxsp5taY2HRRFB1HudU4q6ufelx1/M89ncpHZPnfNZ6&#10;up7znwAAAP//AwBQSwMEFAAGAAgAAAAhAKGcFnTcAAAACAEAAA8AAABkcnMvZG93bnJldi54bWxM&#10;j8FOwzAQRO9I/IO1SFxQa7cNpQ1xKhSpH0ApcHXiJYmI1yF20vD3LCc4jmY08yY7zK4TEw6h9aRh&#10;tVQgkCpvW6o1nF+Oix2IEA1Z03lCDd8Y4JBfX2Umtf5CzzidYi24hEJqNDQx9qmUoWrQmbD0PRJ7&#10;H35wJrIcamkHc+Fy18m1UlvpTEu80Jgeiwarz9PoNBRf43A3nd9eE18evcN18V6rQuvbm/npEUTE&#10;Of6F4Ref0SFnptKPZIPoNGw2+weOakj4Afu7ZMW61LC/VyDzTP4/kP8AAAD//wMAUEsBAi0AFAAG&#10;AAgAAAAhALaDOJL+AAAA4QEAABMAAAAAAAAAAAAAAAAAAAAAAFtDb250ZW50X1R5cGVzXS54bWxQ&#10;SwECLQAUAAYACAAAACEAOP0h/9YAAACUAQAACwAAAAAAAAAAAAAAAAAvAQAAX3JlbHMvLnJlbHNQ&#10;SwECLQAUAAYACAAAACEALjjq65cCAACFBQAADgAAAAAAAAAAAAAAAAAuAgAAZHJzL2Uyb0RvYy54&#10;bWxQSwECLQAUAAYACAAAACEAoZwWdNwAAAAIAQAADwAAAAAAAAAAAAAAAADxBAAAZHJzL2Rvd25y&#10;ZXYueG1sUEsFBgAAAAAEAAQA8wAAAPoFAAAAAA==&#10;" fillcolor="#d8d8d8 [2732]" strokecolor="black [3040]">
                <v:shadow on="t" color="black" opacity="24903f" origin=",.5" offset="0,.55556mm"/>
                <v:textbox>
                  <w:txbxContent>
                    <w:p w:rsidR="00C5193D" w:rsidRDefault="00597B78" w:rsidP="00AC1CD5">
                      <w:pPr>
                        <w:spacing w:after="120" w:line="240" w:lineRule="auto"/>
                        <w:jc w:val="center"/>
                        <w:rPr>
                          <w:b/>
                          <w:sz w:val="24"/>
                          <w:szCs w:val="24"/>
                        </w:rPr>
                      </w:pPr>
                      <w:r>
                        <w:rPr>
                          <w:b/>
                          <w:sz w:val="24"/>
                          <w:szCs w:val="24"/>
                        </w:rPr>
                        <w:t>EXPEDIENTE DE CONTRATACIÓN MENOR</w:t>
                      </w:r>
                    </w:p>
                    <w:p w:rsidR="00597B78" w:rsidRPr="0015229A" w:rsidRDefault="00597B78" w:rsidP="00AC1CD5">
                      <w:pPr>
                        <w:spacing w:line="240" w:lineRule="auto"/>
                        <w:jc w:val="center"/>
                        <w:rPr>
                          <w:rFonts w:ascii="Arial Narrow" w:hAnsi="Arial Narrow"/>
                          <w:sz w:val="20"/>
                          <w:szCs w:val="20"/>
                        </w:rPr>
                      </w:pPr>
                      <w:r w:rsidRPr="0015229A">
                        <w:rPr>
                          <w:rFonts w:ascii="Arial Narrow" w:hAnsi="Arial Narrow"/>
                          <w:sz w:val="20"/>
                          <w:szCs w:val="20"/>
                        </w:rPr>
                        <w:t>(INFORME DEL ÓRGANO DE CONTRATACIÓN</w:t>
                      </w:r>
                      <w:r w:rsidR="0015229A" w:rsidRPr="0015229A">
                        <w:rPr>
                          <w:rFonts w:ascii="Arial Narrow" w:hAnsi="Arial Narrow"/>
                          <w:sz w:val="20"/>
                          <w:szCs w:val="20"/>
                        </w:rPr>
                        <w:t>)</w:t>
                      </w:r>
                    </w:p>
                  </w:txbxContent>
                </v:textbox>
                <w10:wrap anchorx="margin"/>
              </v:roundrect>
            </w:pict>
          </mc:Fallback>
        </mc:AlternateContent>
      </w:r>
      <w:r>
        <w:rPr>
          <w:noProof/>
          <w:lang w:eastAsia="es-ES"/>
        </w:rPr>
        <mc:AlternateContent>
          <mc:Choice Requires="wps">
            <w:drawing>
              <wp:anchor distT="0" distB="0" distL="114300" distR="114300" simplePos="0" relativeHeight="251659264" behindDoc="0" locked="0" layoutInCell="1" allowOverlap="1" wp14:anchorId="1309E5F1" wp14:editId="7DC71342">
                <wp:simplePos x="0" y="0"/>
                <wp:positionH relativeFrom="margin">
                  <wp:posOffset>5741035</wp:posOffset>
                </wp:positionH>
                <wp:positionV relativeFrom="paragraph">
                  <wp:posOffset>22860</wp:posOffset>
                </wp:positionV>
                <wp:extent cx="818515" cy="603885"/>
                <wp:effectExtent l="76200" t="38100" r="76835" b="120015"/>
                <wp:wrapNone/>
                <wp:docPr id="2" name="2 Rectángulo redondeado"/>
                <wp:cNvGraphicFramePr/>
                <a:graphic xmlns:a="http://schemas.openxmlformats.org/drawingml/2006/main">
                  <a:graphicData uri="http://schemas.microsoft.com/office/word/2010/wordprocessingShape">
                    <wps:wsp>
                      <wps:cNvSpPr/>
                      <wps:spPr>
                        <a:xfrm>
                          <a:off x="0" y="0"/>
                          <a:ext cx="818515" cy="603885"/>
                        </a:xfrm>
                        <a:prstGeom prst="roundRect">
                          <a:avLst/>
                        </a:prstGeom>
                        <a:solidFill>
                          <a:schemeClr val="accent1">
                            <a:lumMod val="50000"/>
                          </a:schemeClr>
                        </a:solidFill>
                        <a:ln>
                          <a:noFill/>
                        </a:ln>
                      </wps:spPr>
                      <wps:style>
                        <a:lnRef idx="0">
                          <a:schemeClr val="accent1"/>
                        </a:lnRef>
                        <a:fillRef idx="3">
                          <a:schemeClr val="accent1"/>
                        </a:fillRef>
                        <a:effectRef idx="3">
                          <a:schemeClr val="accent1"/>
                        </a:effectRef>
                        <a:fontRef idx="minor">
                          <a:schemeClr val="lt1"/>
                        </a:fontRef>
                      </wps:style>
                      <wps:txbx>
                        <w:txbxContent>
                          <w:p w:rsidR="00C5193D" w:rsidRPr="007019C1" w:rsidRDefault="00597B78" w:rsidP="007019C1">
                            <w:pPr>
                              <w:jc w:val="center"/>
                              <w:rPr>
                                <w:b/>
                                <w:sz w:val="40"/>
                                <w:szCs w:val="40"/>
                              </w:rPr>
                            </w:pPr>
                            <w:r>
                              <w:rPr>
                                <w:sz w:val="20"/>
                                <w:szCs w:val="20"/>
                              </w:rPr>
                              <w:t>MODELO</w:t>
                            </w:r>
                            <w:r>
                              <w:rPr>
                                <w:b/>
                                <w:sz w:val="40"/>
                                <w:szCs w:val="40"/>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9E5F1" id="2 Rectángulo redondeado" o:spid="_x0000_s1027" style="position:absolute;margin-left:452.05pt;margin-top:1.8pt;width:64.45pt;height:4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r8owIAAKwFAAAOAAAAZHJzL2Uyb0RvYy54bWysVNtu2zAMfR+wfxD0vjpOmy4L6hRBiw4D&#10;urZoO/RZkaXEgCxqkhw7+5t9S39spOyklxUDNiwPiige3o5Jnpx2tWEb5UMFtuD5wYgzZSWUlV0V&#10;/Nv9xYcpZyEKWwoDVhV8qwI/nb9/d9K6mRrDGkypPEMnNsxaV/B1jG6WZUGuVS3CAThlUanB1yKi&#10;6FdZ6UWL3muTjUej46wFXzoPUoWAr+e9ks+Tf62VjNdaBxWZKTjmFtPp07mkM5ufiNnKC7eu5JCG&#10;+IcsalFZDLp3dS6iYI2vfnNVV9JDAB0PJNQZaF1JlWrAavLRq2ru1sKpVAuSE9yepvD/3MqrzY1n&#10;VVnwMWdW1PiJxuwWaXv8aVeNAeZVCbZUogTiqnVhhiZ37sYPUsArFd5pX9M/lsS6xO92z6/qIpP4&#10;OM2nk3zCmUTV8ehwOp2Qz+zJ2PkQPyuoGV0K7qGxJSWTqBWbyxB7/A5HAQOYqryojEkC9Y06M55t&#10;BH5xIaWyMU/mpqm/Qtm/T0b4G2KnViOTlMkLb8aSTwvkvQ9MLxmR0JedbnFrFOGMvVUaqUzV/yGZ&#10;nSdEE0qj873hYUp1n9LLKnrDAU+mKjX43xjvLVJksHFvXFcW/FvRDfI3RO7xOwb6uomC2C271EMJ&#10;SS9LKLfYVx76gQtOXlT4SS9FiDfC44ThLOLWiNd4aANtwWG4cbYG/+Otd8Jj46OWsxYntuDheyO8&#10;4sx8sTgSn/KjIxrxJBxNPo5R8M81y+ca29RngC2S435yMl0JH83uqj3UD7hcFhQVVcJKjF1wGf1O&#10;OIv9JsH1JNVikWA41k7ES3vnJDknnqlb77sH4d3Q1xEH4gp20y1mrzq7x5KlhUUTQVep7Z94Hb4A&#10;roTUs8P6op3zXE6opyU7/wUAAP//AwBQSwMEFAAGAAgAAAAhAM+gla/eAAAACQEAAA8AAABkcnMv&#10;ZG93bnJldi54bWxMjzFPwzAQhXck/oN1SGzULoFSQpyqoMJQiYG2A2xufE0i4nNku2n491wnGE/f&#10;07vvFYvRdWLAEFtPGqYTBQKp8ralWsNu+3ozBxGTIWs6T6jhByMsysuLwuTWn+gDh02qBZdQzI2G&#10;JqU+lzJWDToTJ75HYnbwwZnEZ6ilDebE5a6Tt0rNpDMt8YfG9PjSYPW9OToN4fNAq2X95p/7+F6t&#10;3XDfdqsvra+vxuUTiIRj+gvDWZ/VoWSnvT+SjaLT8KjuphzVkM1AnLnKMh63ZzJ/AFkW8v+C8hcA&#10;AP//AwBQSwECLQAUAAYACAAAACEAtoM4kv4AAADhAQAAEwAAAAAAAAAAAAAAAAAAAAAAW0NvbnRl&#10;bnRfVHlwZXNdLnhtbFBLAQItABQABgAIAAAAIQA4/SH/1gAAAJQBAAALAAAAAAAAAAAAAAAAAC8B&#10;AABfcmVscy8ucmVsc1BLAQItABQABgAIAAAAIQDyhMr8owIAAKwFAAAOAAAAAAAAAAAAAAAAAC4C&#10;AABkcnMvZTJvRG9jLnhtbFBLAQItABQABgAIAAAAIQDPoJWv3gAAAAkBAAAPAAAAAAAAAAAAAAAA&#10;AP0EAABkcnMvZG93bnJldi54bWxQSwUGAAAAAAQABADzAAAACAYAAAAA&#10;" fillcolor="#243f60 [1604]" stroked="f">
                <v:shadow on="t" color="black" opacity="22937f" origin=",.5" offset="0,.63889mm"/>
                <v:textbox>
                  <w:txbxContent>
                    <w:p w:rsidR="00C5193D" w:rsidRPr="007019C1" w:rsidRDefault="00597B78" w:rsidP="007019C1">
                      <w:pPr>
                        <w:jc w:val="center"/>
                        <w:rPr>
                          <w:b/>
                          <w:sz w:val="40"/>
                          <w:szCs w:val="40"/>
                        </w:rPr>
                      </w:pPr>
                      <w:r>
                        <w:rPr>
                          <w:sz w:val="20"/>
                          <w:szCs w:val="20"/>
                        </w:rPr>
                        <w:t>MODELO</w:t>
                      </w:r>
                      <w:r>
                        <w:rPr>
                          <w:b/>
                          <w:sz w:val="40"/>
                          <w:szCs w:val="40"/>
                        </w:rPr>
                        <w:t>CM</w:t>
                      </w:r>
                    </w:p>
                  </w:txbxContent>
                </v:textbox>
                <w10:wrap anchorx="margin"/>
              </v:roundrect>
            </w:pict>
          </mc:Fallback>
        </mc:AlternateContent>
      </w:r>
      <w:r w:rsidRPr="00F11B0A">
        <w:rPr>
          <w:noProof/>
          <w:sz w:val="8"/>
          <w:szCs w:val="8"/>
        </w:rPr>
        <w:drawing>
          <wp:anchor distT="0" distB="0" distL="114300" distR="114300" simplePos="0" relativeHeight="251663360" behindDoc="1" locked="0" layoutInCell="1" allowOverlap="1" wp14:anchorId="5AD04DFA">
            <wp:simplePos x="0" y="0"/>
            <wp:positionH relativeFrom="column">
              <wp:posOffset>95250</wp:posOffset>
            </wp:positionH>
            <wp:positionV relativeFrom="paragraph">
              <wp:posOffset>11430</wp:posOffset>
            </wp:positionV>
            <wp:extent cx="1504950" cy="604481"/>
            <wp:effectExtent l="0" t="0" r="0" b="5715"/>
            <wp:wrapTight wrapText="bothSides">
              <wp:wrapPolygon edited="0">
                <wp:start x="0" y="0"/>
                <wp:lineTo x="0" y="21123"/>
                <wp:lineTo x="21327" y="21123"/>
                <wp:lineTo x="2132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04481"/>
                    </a:xfrm>
                    <a:prstGeom prst="rect">
                      <a:avLst/>
                    </a:prstGeom>
                    <a:noFill/>
                    <a:ln>
                      <a:noFill/>
                    </a:ln>
                  </pic:spPr>
                </pic:pic>
              </a:graphicData>
            </a:graphic>
          </wp:anchor>
        </w:drawing>
      </w:r>
    </w:p>
    <w:p w:rsidR="00F11B0A" w:rsidRDefault="00F11B0A" w:rsidP="008A719D">
      <w:pPr>
        <w:spacing w:after="0" w:line="240" w:lineRule="auto"/>
        <w:rPr>
          <w:sz w:val="8"/>
          <w:szCs w:val="8"/>
        </w:rPr>
      </w:pPr>
    </w:p>
    <w:p w:rsidR="00F11B0A" w:rsidRDefault="00F11B0A" w:rsidP="008A719D">
      <w:pPr>
        <w:spacing w:after="0" w:line="240" w:lineRule="auto"/>
        <w:rPr>
          <w:sz w:val="8"/>
          <w:szCs w:val="8"/>
        </w:rPr>
      </w:pPr>
    </w:p>
    <w:p w:rsidR="00F11B0A" w:rsidRDefault="00F11B0A" w:rsidP="008A719D">
      <w:pPr>
        <w:spacing w:after="0" w:line="240" w:lineRule="auto"/>
        <w:rPr>
          <w:sz w:val="8"/>
          <w:szCs w:val="8"/>
        </w:rPr>
      </w:pPr>
    </w:p>
    <w:p w:rsidR="00F11B0A" w:rsidRDefault="00F11B0A" w:rsidP="008A719D">
      <w:pPr>
        <w:spacing w:after="0" w:line="240" w:lineRule="auto"/>
        <w:rPr>
          <w:sz w:val="8"/>
          <w:szCs w:val="8"/>
        </w:rPr>
      </w:pPr>
    </w:p>
    <w:p w:rsidR="00F11B0A" w:rsidRDefault="00F11B0A" w:rsidP="008A719D">
      <w:pPr>
        <w:spacing w:after="0" w:line="240" w:lineRule="auto"/>
        <w:rPr>
          <w:sz w:val="8"/>
          <w:szCs w:val="8"/>
        </w:rPr>
      </w:pPr>
    </w:p>
    <w:p w:rsidR="00F11B0A" w:rsidRDefault="00F11B0A" w:rsidP="008A719D">
      <w:pPr>
        <w:spacing w:after="0" w:line="240" w:lineRule="auto"/>
        <w:rPr>
          <w:sz w:val="8"/>
          <w:szCs w:val="8"/>
        </w:rPr>
      </w:pPr>
    </w:p>
    <w:p w:rsidR="004F75F4" w:rsidRDefault="004F75F4" w:rsidP="008A719D">
      <w:pPr>
        <w:spacing w:after="0" w:line="240" w:lineRule="auto"/>
        <w:rPr>
          <w:sz w:val="8"/>
          <w:szCs w:val="8"/>
        </w:rPr>
      </w:pPr>
    </w:p>
    <w:p w:rsidR="00931FAB" w:rsidRDefault="00931FAB" w:rsidP="008A719D">
      <w:pPr>
        <w:spacing w:after="0" w:line="240" w:lineRule="auto"/>
        <w:rPr>
          <w:sz w:val="8"/>
          <w:szCs w:val="8"/>
        </w:rPr>
      </w:pPr>
    </w:p>
    <w:p w:rsidR="00931FAB" w:rsidRPr="008A719D" w:rsidRDefault="00931FAB" w:rsidP="008A719D">
      <w:pPr>
        <w:spacing w:after="0" w:line="240" w:lineRule="auto"/>
        <w:rPr>
          <w:sz w:val="8"/>
          <w:szCs w:val="8"/>
        </w:rPr>
      </w:pPr>
      <w:r>
        <w:rPr>
          <w:noProof/>
          <w:sz w:val="8"/>
          <w:szCs w:val="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148590</wp:posOffset>
                </wp:positionV>
                <wp:extent cx="2828925" cy="447675"/>
                <wp:effectExtent l="0" t="0" r="9525" b="9525"/>
                <wp:wrapNone/>
                <wp:docPr id="4" name="Cuadro de texto 4"/>
                <wp:cNvGraphicFramePr/>
                <a:graphic xmlns:a="http://schemas.openxmlformats.org/drawingml/2006/main">
                  <a:graphicData uri="http://schemas.microsoft.com/office/word/2010/wordprocessingShape">
                    <wps:wsp>
                      <wps:cNvSpPr txBox="1"/>
                      <wps:spPr>
                        <a:xfrm>
                          <a:off x="0" y="0"/>
                          <a:ext cx="2828925" cy="447675"/>
                        </a:xfrm>
                        <a:prstGeom prst="rect">
                          <a:avLst/>
                        </a:prstGeom>
                        <a:solidFill>
                          <a:schemeClr val="lt1"/>
                        </a:solidFill>
                        <a:ln w="6350">
                          <a:noFill/>
                        </a:ln>
                      </wps:spPr>
                      <wps:txbx>
                        <w:txbxContent>
                          <w:p w:rsidR="00931FAB" w:rsidRPr="00931FAB" w:rsidRDefault="00931FAB">
                            <w:pPr>
                              <w:rPr>
                                <w:b/>
                              </w:rPr>
                            </w:pPr>
                            <w:r w:rsidRPr="00931FAB">
                              <w:rPr>
                                <w:b/>
                              </w:rPr>
                              <w:t>SERVICIO DE INVESTIGACION Y OFICINA DE TRANSFERENCIA DEL 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4" o:spid="_x0000_s1028" type="#_x0000_t202" style="position:absolute;margin-left:0;margin-top:11.7pt;width:222.75pt;height:35.25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dESgIAAIcEAAAOAAAAZHJzL2Uyb0RvYy54bWysVE1v2zAMvQ/YfxB0X5x4zkeNOEWWIsOA&#10;oC2QDj0rspQYkEVNUmJnv36UHKdZt9Owi0yK1CP5SHp+39aKnIR1FeiCjgZDSoTmUFZ6X9DvL+tP&#10;M0qcZ7pkCrQo6Fk4er/4+GHemFykcABVCksQRLu8MQU9eG/yJHH8IGrmBmCERqMEWzOPqt0npWUN&#10;otcqSYfDSdKALY0FLpzD24fOSBcRX0rB/ZOUTniiCoq5+XjaeO7CmSzmLN9bZg4Vv6TB/iGLmlUa&#10;g16hHphn5GirP6DqiltwIP2AQ52AlBUXsQasZjR8V832wIyItSA5zlxpcv8Plj+eni2pyoJmlGhW&#10;Y4tWR1ZaIKUgXrQeSBZIaozL0Xdr0Nu3X6DFZvf3Di9D7a20dfhiVQTtSPf5SjEiEY6X6Syd3aVj&#10;Sjjasmw6mY4DTPL22ljnvwqoSRAKarGFkVl22jjfufYuIZgDVZXrSqmohLERK2XJiWHDlY85Ivhv&#10;XkqTpqCTz+NhBNYQnnfISmMuodaupiD5dtdGgtK+3h2UZ6TBQjdNzvB1hblumPPPzOL4YOW4Ev4J&#10;D6kAY8FFouQA9uff7oM/dhWtlDQ4jgV1P47MCkrUN439vhtlWZjfqGTjaYqKvbXsbi36WK8ACRjh&#10;8hkexeDvVS9KC/Urbs4yREUT0xxjF9T34sp3S4Kbx8VyGZ1wYg3zG701PEAHwkMnXtpXZs2lXWFk&#10;HqEfXJa/61rnG15qWB49yCq2NPDcsXqhH6c9DsVlM8M63erR6+3/sfgFAAD//wMAUEsDBBQABgAI&#10;AAAAIQA+w3VJ3gAAAAYBAAAPAAAAZHJzL2Rvd25yZXYueG1sTI9BT4NAFITvJv6HzTPxYtrFAmqR&#10;R2OM2sSbpWq8bdknENm3hN0C/nvXkx4nM5n5Jt/MphMjDa61jHC5jEAQV1a3XCPsy8fFDQjnFWvV&#10;WSaEb3KwKU5PcpVpO/ELjTtfi1DCLlMIjfd9JqWrGjLKLW1PHLxPOxjlgxxqqQc1hXLTyVUUXUmj&#10;Wg4LjerpvqHqa3c0CB8X9fuzm59epziN+4ftWF6/6RLx/Gy+uwXhafZ/YfjFD+hQBKaDPbJ2okMI&#10;RzzCKk5ABDdJ0hTEAWEdr0EWufyPX/wAAAD//wMAUEsBAi0AFAAGAAgAAAAhALaDOJL+AAAA4QEA&#10;ABMAAAAAAAAAAAAAAAAAAAAAAFtDb250ZW50X1R5cGVzXS54bWxQSwECLQAUAAYACAAAACEAOP0h&#10;/9YAAACUAQAACwAAAAAAAAAAAAAAAAAvAQAAX3JlbHMvLnJlbHNQSwECLQAUAAYACAAAACEAkTTH&#10;REoCAACHBAAADgAAAAAAAAAAAAAAAAAuAgAAZHJzL2Uyb0RvYy54bWxQSwECLQAUAAYACAAAACEA&#10;PsN1Sd4AAAAGAQAADwAAAAAAAAAAAAAAAACkBAAAZHJzL2Rvd25yZXYueG1sUEsFBgAAAAAEAAQA&#10;8wAAAK8FAAAAAA==&#10;" fillcolor="white [3201]" stroked="f" strokeweight=".5pt">
                <v:textbox>
                  <w:txbxContent>
                    <w:p w:rsidR="00931FAB" w:rsidRPr="00931FAB" w:rsidRDefault="00931FAB">
                      <w:pPr>
                        <w:rPr>
                          <w:b/>
                        </w:rPr>
                      </w:pPr>
                      <w:r w:rsidRPr="00931FAB">
                        <w:rPr>
                          <w:b/>
                        </w:rPr>
                        <w:t>SERVICIO DE INVESTIGACION Y OFICINA DE TRANSFERENCIA DEL CONOCIMIENTO</w:t>
                      </w:r>
                    </w:p>
                  </w:txbxContent>
                </v:textbox>
                <w10:wrap anchorx="margin"/>
              </v:shape>
            </w:pict>
          </mc:Fallback>
        </mc:AlternateContent>
      </w:r>
    </w:p>
    <w:tbl>
      <w:tblPr>
        <w:tblStyle w:val="Tablaconcuadrcula"/>
        <w:tblpPr w:leftFromText="141" w:rightFromText="141" w:vertAnchor="text" w:horzAnchor="margin" w:tblpY="252"/>
        <w:tblW w:w="0" w:type="auto"/>
        <w:tblLook w:val="04A0" w:firstRow="1" w:lastRow="0" w:firstColumn="1" w:lastColumn="0" w:noHBand="0" w:noVBand="1"/>
      </w:tblPr>
      <w:tblGrid>
        <w:gridCol w:w="2552"/>
        <w:gridCol w:w="142"/>
        <w:gridCol w:w="1198"/>
        <w:gridCol w:w="503"/>
        <w:gridCol w:w="3673"/>
        <w:gridCol w:w="2393"/>
      </w:tblGrid>
      <w:tr w:rsidR="004F75F4" w:rsidTr="003F4998">
        <w:tc>
          <w:tcPr>
            <w:tcW w:w="2552" w:type="dxa"/>
            <w:tcBorders>
              <w:top w:val="nil"/>
              <w:left w:val="nil"/>
              <w:bottom w:val="nil"/>
              <w:right w:val="nil"/>
            </w:tcBorders>
            <w:shd w:val="clear" w:color="auto" w:fill="auto"/>
            <w:vAlign w:val="center"/>
          </w:tcPr>
          <w:p w:rsidR="004F75F4" w:rsidRPr="005E2BE2" w:rsidRDefault="004F75F4" w:rsidP="003F4998">
            <w:pPr>
              <w:jc w:val="center"/>
              <w:rPr>
                <w:b/>
                <w:color w:val="FFFFFF" w:themeColor="background1"/>
              </w:rPr>
            </w:pPr>
          </w:p>
        </w:tc>
        <w:tc>
          <w:tcPr>
            <w:tcW w:w="1340" w:type="dxa"/>
            <w:gridSpan w:val="2"/>
            <w:tcBorders>
              <w:top w:val="nil"/>
              <w:left w:val="nil"/>
              <w:bottom w:val="nil"/>
              <w:right w:val="nil"/>
            </w:tcBorders>
            <w:shd w:val="clear" w:color="auto" w:fill="auto"/>
            <w:vAlign w:val="center"/>
          </w:tcPr>
          <w:p w:rsidR="004F75F4" w:rsidRPr="005E2BE2" w:rsidRDefault="004F75F4" w:rsidP="003F4998">
            <w:pPr>
              <w:rPr>
                <w:b/>
                <w:color w:val="FFFFFF" w:themeColor="background1"/>
              </w:rPr>
            </w:pPr>
          </w:p>
        </w:tc>
        <w:tc>
          <w:tcPr>
            <w:tcW w:w="4176" w:type="dxa"/>
            <w:gridSpan w:val="2"/>
            <w:tcBorders>
              <w:top w:val="nil"/>
              <w:left w:val="nil"/>
              <w:bottom w:val="nil"/>
              <w:right w:val="single" w:sz="4" w:space="0" w:color="auto"/>
            </w:tcBorders>
            <w:shd w:val="clear" w:color="auto" w:fill="auto"/>
            <w:vAlign w:val="center"/>
          </w:tcPr>
          <w:p w:rsidR="004F75F4" w:rsidRPr="00227361" w:rsidRDefault="004F75F4" w:rsidP="003F4998">
            <w:pPr>
              <w:rPr>
                <w:b/>
                <w:color w:val="FFFFFF" w:themeColor="background1"/>
              </w:rPr>
            </w:pPr>
          </w:p>
        </w:tc>
        <w:tc>
          <w:tcPr>
            <w:tcW w:w="2393" w:type="dxa"/>
            <w:tcBorders>
              <w:left w:val="single" w:sz="4" w:space="0" w:color="auto"/>
            </w:tcBorders>
            <w:shd w:val="clear" w:color="auto" w:fill="244061" w:themeFill="accent1" w:themeFillShade="80"/>
            <w:vAlign w:val="center"/>
          </w:tcPr>
          <w:p w:rsidR="004F75F4" w:rsidRPr="00227361" w:rsidRDefault="00D64B99" w:rsidP="003F4998">
            <w:pPr>
              <w:jc w:val="center"/>
              <w:rPr>
                <w:b/>
                <w:color w:val="FFFFFF" w:themeColor="background1"/>
              </w:rPr>
            </w:pPr>
            <w:proofErr w:type="spellStart"/>
            <w:r>
              <w:rPr>
                <w:b/>
                <w:color w:val="FFFFFF" w:themeColor="background1"/>
              </w:rPr>
              <w:t>Nº</w:t>
            </w:r>
            <w:proofErr w:type="spellEnd"/>
            <w:r>
              <w:rPr>
                <w:b/>
                <w:color w:val="FFFFFF" w:themeColor="background1"/>
              </w:rPr>
              <w:t xml:space="preserve"> EXPEDIENTE</w:t>
            </w:r>
          </w:p>
        </w:tc>
      </w:tr>
      <w:tr w:rsidR="00C042B4" w:rsidTr="005E2BE2">
        <w:tc>
          <w:tcPr>
            <w:tcW w:w="2694" w:type="dxa"/>
            <w:gridSpan w:val="2"/>
            <w:tcBorders>
              <w:top w:val="nil"/>
              <w:left w:val="nil"/>
              <w:bottom w:val="nil"/>
              <w:right w:val="nil"/>
            </w:tcBorders>
            <w:shd w:val="clear" w:color="auto" w:fill="auto"/>
            <w:vAlign w:val="bottom"/>
          </w:tcPr>
          <w:p w:rsidR="00C042B4" w:rsidRPr="005E2BE2" w:rsidRDefault="00C042B4" w:rsidP="003F4998">
            <w:pPr>
              <w:rPr>
                <w:b/>
                <w:color w:val="FFFFFF" w:themeColor="background1"/>
              </w:rPr>
            </w:pPr>
          </w:p>
        </w:tc>
        <w:tc>
          <w:tcPr>
            <w:tcW w:w="1701" w:type="dxa"/>
            <w:gridSpan w:val="2"/>
            <w:tcBorders>
              <w:top w:val="nil"/>
              <w:left w:val="nil"/>
              <w:bottom w:val="nil"/>
              <w:right w:val="nil"/>
            </w:tcBorders>
            <w:shd w:val="clear" w:color="auto" w:fill="auto"/>
            <w:vAlign w:val="bottom"/>
          </w:tcPr>
          <w:p w:rsidR="00C042B4" w:rsidRPr="005E2BE2" w:rsidRDefault="00C042B4" w:rsidP="003F4998">
            <w:pPr>
              <w:rPr>
                <w:b/>
                <w:color w:val="FFFFFF" w:themeColor="background1"/>
              </w:rPr>
            </w:pPr>
          </w:p>
        </w:tc>
        <w:tc>
          <w:tcPr>
            <w:tcW w:w="3673" w:type="dxa"/>
            <w:tcBorders>
              <w:top w:val="nil"/>
              <w:left w:val="nil"/>
              <w:bottom w:val="nil"/>
              <w:right w:val="single" w:sz="4" w:space="0" w:color="auto"/>
            </w:tcBorders>
            <w:shd w:val="clear" w:color="auto" w:fill="auto"/>
            <w:vAlign w:val="center"/>
          </w:tcPr>
          <w:p w:rsidR="00C042B4" w:rsidRPr="00227361" w:rsidRDefault="00C042B4" w:rsidP="003F4998">
            <w:pPr>
              <w:rPr>
                <w:b/>
                <w:color w:val="FFFFFF" w:themeColor="background1"/>
              </w:rPr>
            </w:pPr>
          </w:p>
        </w:tc>
        <w:tc>
          <w:tcPr>
            <w:tcW w:w="2393" w:type="dxa"/>
            <w:tcBorders>
              <w:left w:val="single" w:sz="4" w:space="0" w:color="auto"/>
            </w:tcBorders>
            <w:shd w:val="clear" w:color="auto" w:fill="auto"/>
            <w:vAlign w:val="center"/>
          </w:tcPr>
          <w:p w:rsidR="00C042B4" w:rsidRPr="00AC1CD5" w:rsidRDefault="00C042B4" w:rsidP="003F4998">
            <w:pPr>
              <w:jc w:val="center"/>
              <w:rPr>
                <w:b/>
                <w:color w:val="FFFFFF" w:themeColor="background1"/>
                <w:sz w:val="24"/>
                <w:szCs w:val="24"/>
              </w:rPr>
            </w:pPr>
          </w:p>
        </w:tc>
      </w:tr>
    </w:tbl>
    <w:p w:rsidR="00F11B0A" w:rsidRDefault="00F11B0A" w:rsidP="004F75F4">
      <w:pPr>
        <w:spacing w:after="0" w:line="240" w:lineRule="auto"/>
      </w:pPr>
    </w:p>
    <w:p w:rsidR="001167CE" w:rsidRDefault="00201C10" w:rsidP="0088615E">
      <w:pPr>
        <w:widowControl w:val="0"/>
        <w:autoSpaceDE w:val="0"/>
        <w:autoSpaceDN w:val="0"/>
        <w:adjustRightInd w:val="0"/>
        <w:spacing w:after="0" w:line="240" w:lineRule="auto"/>
        <w:ind w:right="104"/>
        <w:jc w:val="both"/>
        <w:rPr>
          <w:rFonts w:cstheme="minorHAnsi"/>
          <w:color w:val="000000"/>
        </w:rPr>
      </w:pPr>
      <w:r w:rsidRPr="00201C10">
        <w:rPr>
          <w:rFonts w:cstheme="minorHAnsi"/>
          <w:color w:val="000000"/>
        </w:rPr>
        <w:t>Por Resolución Rectoral de 22 de mayo de 2019 de la Universidad Pablo de Olavide</w:t>
      </w:r>
      <w:r>
        <w:rPr>
          <w:rFonts w:cstheme="minorHAnsi"/>
          <w:color w:val="000000"/>
        </w:rPr>
        <w:t>,</w:t>
      </w:r>
      <w:r w:rsidRPr="00201C10">
        <w:rPr>
          <w:rFonts w:cstheme="minorHAnsi"/>
          <w:color w:val="000000"/>
        </w:rPr>
        <w:t xml:space="preserve"> de Sevilla, por la que se delega la competencia en materia de contratación administrativa menor en l</w:t>
      </w:r>
      <w:r w:rsidR="00FF5C1A">
        <w:rPr>
          <w:rFonts w:cstheme="minorHAnsi"/>
          <w:color w:val="000000"/>
        </w:rPr>
        <w:t>a</w:t>
      </w:r>
      <w:r w:rsidRPr="00201C10">
        <w:rPr>
          <w:rFonts w:cstheme="minorHAnsi"/>
          <w:color w:val="000000"/>
        </w:rPr>
        <w:t>s</w:t>
      </w:r>
      <w:r w:rsidR="00FF5C1A">
        <w:rPr>
          <w:rFonts w:cstheme="minorHAnsi"/>
          <w:color w:val="000000"/>
        </w:rPr>
        <w:t xml:space="preserve"> personas</w:t>
      </w:r>
      <w:r w:rsidRPr="00201C10">
        <w:rPr>
          <w:rFonts w:cstheme="minorHAnsi"/>
          <w:color w:val="000000"/>
        </w:rPr>
        <w:t xml:space="preserve"> titulares de determinados centros de gasto de la Universidad Pablo de Olavide configurados como Unidades funcionales, por Acuerdo del Consejo de Gobierno de esta universidad de 11 de abril de 2019 y así como se determina su vinculación como</w:t>
      </w:r>
      <w:r w:rsidR="00FF5C1A">
        <w:rPr>
          <w:rFonts w:cstheme="minorHAnsi"/>
          <w:color w:val="000000"/>
        </w:rPr>
        <w:t xml:space="preserve"> persona</w:t>
      </w:r>
      <w:r w:rsidRPr="00201C10">
        <w:rPr>
          <w:rFonts w:cstheme="minorHAnsi"/>
          <w:color w:val="000000"/>
        </w:rPr>
        <w:t xml:space="preserve"> encargad</w:t>
      </w:r>
      <w:r w:rsidR="00FF5C1A">
        <w:rPr>
          <w:rFonts w:cstheme="minorHAnsi"/>
          <w:color w:val="000000"/>
        </w:rPr>
        <w:t>a</w:t>
      </w:r>
      <w:r w:rsidRPr="00201C10">
        <w:rPr>
          <w:rFonts w:cstheme="minorHAnsi"/>
          <w:color w:val="000000"/>
        </w:rPr>
        <w:t xml:space="preserve"> del tratamiento de datos personales, cuando el contrato menor lo requiera.</w:t>
      </w:r>
    </w:p>
    <w:p w:rsidR="003F4998" w:rsidRPr="003F4998" w:rsidRDefault="003F4998" w:rsidP="003F4998">
      <w:pPr>
        <w:widowControl w:val="0"/>
        <w:autoSpaceDE w:val="0"/>
        <w:autoSpaceDN w:val="0"/>
        <w:adjustRightInd w:val="0"/>
        <w:spacing w:after="0" w:line="240" w:lineRule="auto"/>
        <w:ind w:left="176" w:right="104"/>
        <w:jc w:val="both"/>
        <w:rPr>
          <w:rFonts w:cstheme="minorHAnsi"/>
          <w:color w:val="000000"/>
          <w:sz w:val="16"/>
          <w:szCs w:val="16"/>
        </w:rPr>
      </w:pPr>
    </w:p>
    <w:tbl>
      <w:tblPr>
        <w:tblStyle w:val="Tablaconcuadrcula"/>
        <w:tblW w:w="0" w:type="auto"/>
        <w:tblLook w:val="04A0" w:firstRow="1" w:lastRow="0" w:firstColumn="1" w:lastColumn="0" w:noHBand="0" w:noVBand="1"/>
      </w:tblPr>
      <w:tblGrid>
        <w:gridCol w:w="1838"/>
        <w:gridCol w:w="709"/>
        <w:gridCol w:w="2163"/>
        <w:gridCol w:w="2373"/>
        <w:gridCol w:w="3373"/>
      </w:tblGrid>
      <w:tr w:rsidR="00F42691" w:rsidTr="0015229A">
        <w:trPr>
          <w:trHeight w:val="403"/>
        </w:trPr>
        <w:tc>
          <w:tcPr>
            <w:tcW w:w="10456" w:type="dxa"/>
            <w:gridSpan w:val="5"/>
            <w:shd w:val="clear" w:color="auto" w:fill="244061" w:themeFill="accent1" w:themeFillShade="80"/>
            <w:vAlign w:val="center"/>
          </w:tcPr>
          <w:p w:rsidR="00F42691" w:rsidRPr="00227361" w:rsidRDefault="00F42691" w:rsidP="000E638E">
            <w:pPr>
              <w:rPr>
                <w:b/>
              </w:rPr>
            </w:pPr>
            <w:r w:rsidRPr="00227361">
              <w:rPr>
                <w:b/>
              </w:rPr>
              <w:t>PROYECTO DE INVESTIGACION</w:t>
            </w:r>
          </w:p>
        </w:tc>
      </w:tr>
      <w:tr w:rsidR="000E638E" w:rsidTr="000E638E">
        <w:trPr>
          <w:trHeight w:val="403"/>
        </w:trPr>
        <w:tc>
          <w:tcPr>
            <w:tcW w:w="1838" w:type="dxa"/>
            <w:tcBorders>
              <w:bottom w:val="single" w:sz="4" w:space="0" w:color="808080" w:themeColor="background1" w:themeShade="80"/>
              <w:right w:val="single" w:sz="4" w:space="0" w:color="808080" w:themeColor="background1" w:themeShade="80"/>
            </w:tcBorders>
            <w:shd w:val="clear" w:color="auto" w:fill="DDDDDD"/>
            <w:vAlign w:val="center"/>
          </w:tcPr>
          <w:p w:rsidR="000E638E" w:rsidRDefault="000E638E" w:rsidP="000E638E">
            <w:r>
              <w:rPr>
                <w:rFonts w:ascii="Calibri" w:hAnsi="Calibri"/>
              </w:rPr>
              <w:t>ORGÁNICA</w:t>
            </w:r>
            <w:r w:rsidRPr="00404D8C">
              <w:rPr>
                <w:rFonts w:ascii="Calibri" w:hAnsi="Calibri"/>
                <w:sz w:val="28"/>
                <w:szCs w:val="28"/>
                <w:vertAlign w:val="superscript"/>
              </w:rPr>
              <w:t xml:space="preserve"> </w:t>
            </w:r>
          </w:p>
        </w:tc>
        <w:tc>
          <w:tcPr>
            <w:tcW w:w="2872" w:type="dxa"/>
            <w:gridSpan w:val="2"/>
            <w:tcBorders>
              <w:left w:val="single" w:sz="4" w:space="0" w:color="808080" w:themeColor="background1" w:themeShade="80"/>
              <w:bottom w:val="single" w:sz="4" w:space="0" w:color="808080" w:themeColor="background1" w:themeShade="80"/>
            </w:tcBorders>
            <w:vAlign w:val="center"/>
          </w:tcPr>
          <w:p w:rsidR="000E638E" w:rsidRDefault="000E638E" w:rsidP="000E638E"/>
        </w:tc>
        <w:tc>
          <w:tcPr>
            <w:tcW w:w="2373" w:type="dxa"/>
            <w:tcBorders>
              <w:left w:val="single" w:sz="4" w:space="0" w:color="808080" w:themeColor="background1" w:themeShade="80"/>
              <w:bottom w:val="single" w:sz="4" w:space="0" w:color="808080" w:themeColor="background1" w:themeShade="80"/>
            </w:tcBorders>
            <w:shd w:val="clear" w:color="auto" w:fill="D9D9D9" w:themeFill="background1" w:themeFillShade="D9"/>
            <w:vAlign w:val="center"/>
          </w:tcPr>
          <w:p w:rsidR="000E638E" w:rsidRDefault="000E638E" w:rsidP="000E638E">
            <w:r>
              <w:t>REFERENCIA PROYECTO</w:t>
            </w:r>
          </w:p>
        </w:tc>
        <w:tc>
          <w:tcPr>
            <w:tcW w:w="3373" w:type="dxa"/>
            <w:tcBorders>
              <w:left w:val="single" w:sz="4" w:space="0" w:color="808080" w:themeColor="background1" w:themeShade="80"/>
              <w:bottom w:val="single" w:sz="4" w:space="0" w:color="808080" w:themeColor="background1" w:themeShade="80"/>
            </w:tcBorders>
            <w:vAlign w:val="center"/>
          </w:tcPr>
          <w:p w:rsidR="000E638E" w:rsidRDefault="000E638E" w:rsidP="000E638E"/>
        </w:tc>
      </w:tr>
      <w:tr w:rsidR="00A60E31" w:rsidTr="000E638E">
        <w:trPr>
          <w:trHeight w:val="403"/>
        </w:trPr>
        <w:tc>
          <w:tcPr>
            <w:tcW w:w="2547" w:type="dxa"/>
            <w:gridSpan w:val="2"/>
            <w:tcBorders>
              <w:top w:val="single" w:sz="4" w:space="0" w:color="808080" w:themeColor="background1" w:themeShade="80"/>
              <w:right w:val="single" w:sz="4" w:space="0" w:color="808080" w:themeColor="background1" w:themeShade="80"/>
            </w:tcBorders>
            <w:shd w:val="clear" w:color="auto" w:fill="DDDDDD"/>
            <w:vAlign w:val="center"/>
          </w:tcPr>
          <w:p w:rsidR="00A60E31" w:rsidRDefault="00FD518E" w:rsidP="000E638E">
            <w:r>
              <w:t xml:space="preserve">NOMBRE DEL PROYECTO </w:t>
            </w:r>
          </w:p>
        </w:tc>
        <w:tc>
          <w:tcPr>
            <w:tcW w:w="7909" w:type="dxa"/>
            <w:gridSpan w:val="3"/>
            <w:tcBorders>
              <w:top w:val="single" w:sz="4" w:space="0" w:color="808080" w:themeColor="background1" w:themeShade="80"/>
              <w:left w:val="single" w:sz="4" w:space="0" w:color="808080" w:themeColor="background1" w:themeShade="80"/>
            </w:tcBorders>
            <w:vAlign w:val="center"/>
          </w:tcPr>
          <w:p w:rsidR="00A60E31" w:rsidRDefault="00A60E31" w:rsidP="000E638E"/>
        </w:tc>
      </w:tr>
    </w:tbl>
    <w:p w:rsidR="00F42691" w:rsidRPr="003F4998" w:rsidRDefault="00F42691" w:rsidP="000819D1">
      <w:pPr>
        <w:tabs>
          <w:tab w:val="left" w:pos="8775"/>
        </w:tabs>
        <w:spacing w:after="0" w:line="240" w:lineRule="auto"/>
        <w:rPr>
          <w:sz w:val="16"/>
          <w:szCs w:val="16"/>
        </w:rPr>
      </w:pPr>
    </w:p>
    <w:tbl>
      <w:tblPr>
        <w:tblStyle w:val="Tablaconcuadrcula"/>
        <w:tblW w:w="0" w:type="auto"/>
        <w:tblLook w:val="04A0" w:firstRow="1" w:lastRow="0" w:firstColumn="1" w:lastColumn="0" w:noHBand="0" w:noVBand="1"/>
      </w:tblPr>
      <w:tblGrid>
        <w:gridCol w:w="2614"/>
        <w:gridCol w:w="75"/>
        <w:gridCol w:w="141"/>
        <w:gridCol w:w="1560"/>
        <w:gridCol w:w="425"/>
        <w:gridCol w:w="567"/>
        <w:gridCol w:w="709"/>
        <w:gridCol w:w="1751"/>
        <w:gridCol w:w="1084"/>
        <w:gridCol w:w="1530"/>
      </w:tblGrid>
      <w:tr w:rsidR="00BD48B0" w:rsidTr="007B1084">
        <w:tc>
          <w:tcPr>
            <w:tcW w:w="10456" w:type="dxa"/>
            <w:gridSpan w:val="10"/>
            <w:shd w:val="clear" w:color="auto" w:fill="244061" w:themeFill="accent1" w:themeFillShade="80"/>
            <w:vAlign w:val="center"/>
          </w:tcPr>
          <w:p w:rsidR="00BD48B0" w:rsidRPr="00227361" w:rsidRDefault="007B1084" w:rsidP="000E638E">
            <w:pPr>
              <w:rPr>
                <w:b/>
                <w:color w:val="FFFFFF" w:themeColor="background1"/>
              </w:rPr>
            </w:pPr>
            <w:r>
              <w:rPr>
                <w:b/>
                <w:color w:val="FFFFFF" w:themeColor="background1"/>
              </w:rPr>
              <w:t>DATOS DEL CONTRATO</w:t>
            </w:r>
          </w:p>
        </w:tc>
      </w:tr>
      <w:tr w:rsidR="007068E0" w:rsidTr="007068E0">
        <w:tc>
          <w:tcPr>
            <w:tcW w:w="5382" w:type="dxa"/>
            <w:gridSpan w:val="6"/>
            <w:tcBorders>
              <w:bottom w:val="single" w:sz="4" w:space="0" w:color="auto"/>
            </w:tcBorders>
            <w:shd w:val="clear" w:color="auto" w:fill="DDDDDD"/>
            <w:vAlign w:val="center"/>
          </w:tcPr>
          <w:p w:rsidR="007068E0" w:rsidRPr="00834A3D" w:rsidRDefault="007068E0" w:rsidP="00E10ACF">
            <w:pPr>
              <w:rPr>
                <w:rFonts w:ascii="Calibri" w:hAnsi="Calibri"/>
                <w:sz w:val="28"/>
                <w:szCs w:val="28"/>
                <w:vertAlign w:val="superscript"/>
              </w:rPr>
            </w:pPr>
            <w:r w:rsidRPr="00834A3D">
              <w:t>TIPO DE CONTRATO MENOR</w:t>
            </w:r>
            <w:r w:rsidR="00834A3D" w:rsidRPr="00834A3D">
              <w:rPr>
                <w:rFonts w:ascii="Calibri" w:hAnsi="Calibri"/>
                <w:sz w:val="28"/>
                <w:szCs w:val="28"/>
                <w:vertAlign w:val="superscript"/>
              </w:rPr>
              <w:t xml:space="preserve"> (Seleccione del desplegable)</w:t>
            </w:r>
          </w:p>
        </w:tc>
        <w:tc>
          <w:tcPr>
            <w:tcW w:w="5074" w:type="dxa"/>
            <w:gridSpan w:val="4"/>
            <w:tcBorders>
              <w:bottom w:val="single" w:sz="4" w:space="0" w:color="auto"/>
            </w:tcBorders>
            <w:shd w:val="clear" w:color="auto" w:fill="auto"/>
            <w:vAlign w:val="center"/>
          </w:tcPr>
          <w:p w:rsidR="007068E0" w:rsidRPr="007068E0" w:rsidRDefault="007068E0" w:rsidP="00E10ACF"/>
        </w:tc>
      </w:tr>
      <w:tr w:rsidR="003F4998" w:rsidTr="005A1721">
        <w:tc>
          <w:tcPr>
            <w:tcW w:w="10456" w:type="dxa"/>
            <w:gridSpan w:val="10"/>
            <w:tcBorders>
              <w:bottom w:val="single" w:sz="4" w:space="0" w:color="auto"/>
            </w:tcBorders>
            <w:shd w:val="clear" w:color="auto" w:fill="DDDDDD"/>
            <w:vAlign w:val="center"/>
          </w:tcPr>
          <w:p w:rsidR="003F4998" w:rsidRDefault="003F4998" w:rsidP="00E10ACF">
            <w:r>
              <w:t xml:space="preserve">OBJETO DEL CONTRATO </w:t>
            </w:r>
            <w:r w:rsidRPr="00404D8C">
              <w:rPr>
                <w:rFonts w:ascii="Calibri" w:hAnsi="Calibri"/>
                <w:sz w:val="28"/>
                <w:szCs w:val="28"/>
                <w:vertAlign w:val="superscript"/>
              </w:rPr>
              <w:t>(</w:t>
            </w:r>
            <w:r>
              <w:rPr>
                <w:rFonts w:ascii="Calibri" w:hAnsi="Calibri"/>
                <w:sz w:val="28"/>
                <w:szCs w:val="28"/>
                <w:vertAlign w:val="superscript"/>
              </w:rPr>
              <w:t>Descripción detallada del Servicio/Suministro/Obra que se contrata</w:t>
            </w:r>
            <w:r w:rsidRPr="00404D8C">
              <w:rPr>
                <w:rFonts w:ascii="Calibri" w:hAnsi="Calibri"/>
                <w:sz w:val="28"/>
                <w:szCs w:val="28"/>
                <w:vertAlign w:val="superscript"/>
              </w:rPr>
              <w:t>)</w:t>
            </w:r>
          </w:p>
        </w:tc>
      </w:tr>
      <w:tr w:rsidR="00EF2EAC" w:rsidTr="00EF2EAC">
        <w:tc>
          <w:tcPr>
            <w:tcW w:w="10456" w:type="dxa"/>
            <w:gridSpan w:val="10"/>
            <w:tcBorders>
              <w:top w:val="nil"/>
              <w:bottom w:val="single" w:sz="4" w:space="0" w:color="808080" w:themeColor="background1" w:themeShade="80"/>
            </w:tcBorders>
            <w:shd w:val="clear" w:color="auto" w:fill="auto"/>
            <w:vAlign w:val="center"/>
          </w:tcPr>
          <w:p w:rsidR="00EF2EAC" w:rsidRDefault="00EF2EAC" w:rsidP="000E638E"/>
          <w:p w:rsidR="003F4998" w:rsidRDefault="003F4998" w:rsidP="000E638E"/>
          <w:p w:rsidR="00EF2EAC" w:rsidRDefault="00EF2EAC" w:rsidP="000E638E"/>
          <w:p w:rsidR="00EF2EAC" w:rsidRDefault="00EF2EAC" w:rsidP="000E638E"/>
        </w:tc>
      </w:tr>
      <w:tr w:rsidR="007B1084" w:rsidTr="00147BA5">
        <w:tc>
          <w:tcPr>
            <w:tcW w:w="4815" w:type="dxa"/>
            <w:gridSpan w:val="5"/>
            <w:tcBorders>
              <w:bottom w:val="single" w:sz="4" w:space="0" w:color="808080" w:themeColor="background1" w:themeShade="80"/>
              <w:right w:val="single" w:sz="4" w:space="0" w:color="808080" w:themeColor="background1" w:themeShade="80"/>
            </w:tcBorders>
            <w:shd w:val="clear" w:color="auto" w:fill="DDDDDD"/>
            <w:vAlign w:val="center"/>
          </w:tcPr>
          <w:p w:rsidR="007B1084" w:rsidRDefault="007B1084" w:rsidP="00E10ACF">
            <w:r>
              <w:t xml:space="preserve">ÓRGANO DE CONTRATACIÓN </w:t>
            </w:r>
            <w:r w:rsidRPr="00404D8C">
              <w:rPr>
                <w:rFonts w:ascii="Calibri" w:hAnsi="Calibri"/>
                <w:sz w:val="28"/>
                <w:szCs w:val="28"/>
                <w:vertAlign w:val="superscript"/>
              </w:rPr>
              <w:t>(</w:t>
            </w:r>
            <w:r>
              <w:rPr>
                <w:rFonts w:ascii="Calibri" w:hAnsi="Calibri"/>
                <w:sz w:val="28"/>
                <w:szCs w:val="28"/>
                <w:vertAlign w:val="superscript"/>
              </w:rPr>
              <w:t>Investiga</w:t>
            </w:r>
            <w:r w:rsidR="00E10ACF">
              <w:rPr>
                <w:rFonts w:ascii="Calibri" w:hAnsi="Calibri"/>
                <w:sz w:val="28"/>
                <w:szCs w:val="28"/>
                <w:vertAlign w:val="superscript"/>
              </w:rPr>
              <w:t>dor</w:t>
            </w:r>
            <w:r w:rsidR="00A954CB">
              <w:rPr>
                <w:rFonts w:ascii="Calibri" w:hAnsi="Calibri"/>
                <w:sz w:val="28"/>
                <w:szCs w:val="28"/>
                <w:vertAlign w:val="superscript"/>
              </w:rPr>
              <w:t>/a</w:t>
            </w:r>
            <w:r>
              <w:rPr>
                <w:rFonts w:ascii="Calibri" w:hAnsi="Calibri"/>
                <w:sz w:val="28"/>
                <w:szCs w:val="28"/>
                <w:vertAlign w:val="superscript"/>
              </w:rPr>
              <w:t xml:space="preserve"> Principal</w:t>
            </w:r>
            <w:r w:rsidRPr="00404D8C">
              <w:rPr>
                <w:rFonts w:ascii="Calibri" w:hAnsi="Calibri"/>
                <w:sz w:val="28"/>
                <w:szCs w:val="28"/>
                <w:vertAlign w:val="superscript"/>
              </w:rPr>
              <w:t>)</w:t>
            </w:r>
          </w:p>
        </w:tc>
        <w:tc>
          <w:tcPr>
            <w:tcW w:w="5641" w:type="dxa"/>
            <w:gridSpan w:val="5"/>
            <w:tcBorders>
              <w:left w:val="single" w:sz="4" w:space="0" w:color="808080" w:themeColor="background1" w:themeShade="80"/>
              <w:bottom w:val="nil"/>
            </w:tcBorders>
            <w:vAlign w:val="center"/>
          </w:tcPr>
          <w:p w:rsidR="007B1084" w:rsidRDefault="007B1084" w:rsidP="000E638E"/>
        </w:tc>
      </w:tr>
      <w:tr w:rsidR="007B1084" w:rsidTr="00FF5C1A">
        <w:tc>
          <w:tcPr>
            <w:tcW w:w="2689"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DDD"/>
            <w:vAlign w:val="center"/>
          </w:tcPr>
          <w:p w:rsidR="007B1084" w:rsidRDefault="007B1084" w:rsidP="003A2DA8">
            <w:r>
              <w:t>ADJUDICATARIO</w:t>
            </w:r>
            <w:r w:rsidR="00FF5C1A">
              <w:t>/A</w:t>
            </w:r>
            <w:r w:rsidR="007E7F19">
              <w:t xml:space="preserve"> </w:t>
            </w:r>
            <w:r w:rsidR="007E7F19" w:rsidRPr="00404D8C">
              <w:rPr>
                <w:rFonts w:ascii="Calibri" w:hAnsi="Calibri"/>
                <w:sz w:val="28"/>
                <w:szCs w:val="28"/>
                <w:vertAlign w:val="superscript"/>
              </w:rPr>
              <w:t>(</w:t>
            </w:r>
            <w:r w:rsidR="007E7F19">
              <w:rPr>
                <w:rFonts w:ascii="Calibri" w:hAnsi="Calibri"/>
                <w:sz w:val="28"/>
                <w:szCs w:val="28"/>
                <w:vertAlign w:val="superscript"/>
              </w:rPr>
              <w:t>Empresa</w:t>
            </w:r>
            <w:r w:rsidR="007E7F19" w:rsidRPr="00404D8C">
              <w:rPr>
                <w:rFonts w:ascii="Calibri" w:hAnsi="Calibri"/>
                <w:sz w:val="28"/>
                <w:szCs w:val="28"/>
                <w:vertAlign w:val="superscript"/>
              </w:rPr>
              <w:t>)</w:t>
            </w:r>
          </w:p>
        </w:tc>
        <w:tc>
          <w:tcPr>
            <w:tcW w:w="77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7B1084" w:rsidRDefault="007B1084" w:rsidP="000E638E"/>
        </w:tc>
      </w:tr>
      <w:tr w:rsidR="0088615E" w:rsidTr="004E1F53">
        <w:trPr>
          <w:trHeight w:val="312"/>
        </w:trPr>
        <w:tc>
          <w:tcPr>
            <w:tcW w:w="2689"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DDD"/>
            <w:vAlign w:val="center"/>
          </w:tcPr>
          <w:p w:rsidR="0088615E" w:rsidRDefault="0088615E" w:rsidP="003A2DA8">
            <w:r>
              <w:t>NIF/CIF ADJUDICATARIO</w:t>
            </w:r>
            <w:r w:rsidR="00FF5C1A">
              <w:t>/A</w:t>
            </w:r>
          </w:p>
        </w:tc>
        <w:tc>
          <w:tcPr>
            <w:tcW w:w="77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88615E" w:rsidRDefault="0088615E" w:rsidP="000E638E"/>
        </w:tc>
      </w:tr>
      <w:tr w:rsidR="004E1F53" w:rsidTr="00147BA5">
        <w:trPr>
          <w:trHeight w:val="311"/>
        </w:trPr>
        <w:tc>
          <w:tcPr>
            <w:tcW w:w="2689" w:type="dxa"/>
            <w:gridSpan w:val="2"/>
            <w:vMerge w:val="restart"/>
            <w:tcBorders>
              <w:top w:val="single" w:sz="4" w:space="0" w:color="808080" w:themeColor="background1" w:themeShade="80"/>
              <w:right w:val="single" w:sz="4" w:space="0" w:color="auto"/>
            </w:tcBorders>
            <w:shd w:val="clear" w:color="auto" w:fill="DDDDDD"/>
            <w:vAlign w:val="center"/>
          </w:tcPr>
          <w:p w:rsidR="004E1F53" w:rsidRDefault="004E1F53" w:rsidP="003F4998">
            <w:r>
              <w:t>IMPORTE DEL CONTRATO</w:t>
            </w:r>
          </w:p>
        </w:tc>
        <w:tc>
          <w:tcPr>
            <w:tcW w:w="1701" w:type="dxa"/>
            <w:gridSpan w:val="2"/>
            <w:tcBorders>
              <w:top w:val="single" w:sz="4" w:space="0" w:color="808080" w:themeColor="background1" w:themeShade="80"/>
              <w:left w:val="single" w:sz="4" w:space="0" w:color="auto"/>
              <w:bottom w:val="single" w:sz="4" w:space="0" w:color="808080" w:themeColor="background1" w:themeShade="80"/>
            </w:tcBorders>
            <w:shd w:val="clear" w:color="auto" w:fill="D9D9D9" w:themeFill="background1" w:themeFillShade="D9"/>
            <w:vAlign w:val="center"/>
          </w:tcPr>
          <w:p w:rsidR="004E1F53" w:rsidRPr="009B7F8D" w:rsidRDefault="004E1F53" w:rsidP="000E638E">
            <w:r w:rsidRPr="009B7F8D">
              <w:t>IMPORTE NETO</w:t>
            </w:r>
          </w:p>
        </w:tc>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4E1F53" w:rsidRDefault="004E1F53" w:rsidP="000E638E"/>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vAlign w:val="center"/>
          </w:tcPr>
          <w:p w:rsidR="004E1F53" w:rsidRDefault="00147BA5" w:rsidP="000E638E">
            <w:r>
              <w:t xml:space="preserve">IMPORTE </w:t>
            </w:r>
            <w:r w:rsidR="004E1F53">
              <w:t>IRPF</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4E1F53" w:rsidRDefault="004E1F53" w:rsidP="000E638E"/>
        </w:tc>
      </w:tr>
      <w:tr w:rsidR="00147BA5" w:rsidTr="00147BA5">
        <w:trPr>
          <w:trHeight w:val="311"/>
        </w:trPr>
        <w:tc>
          <w:tcPr>
            <w:tcW w:w="2689" w:type="dxa"/>
            <w:gridSpan w:val="2"/>
            <w:vMerge/>
            <w:tcBorders>
              <w:right w:val="single" w:sz="4" w:space="0" w:color="auto"/>
            </w:tcBorders>
            <w:shd w:val="clear" w:color="auto" w:fill="DDDDDD"/>
          </w:tcPr>
          <w:p w:rsidR="00147BA5" w:rsidRDefault="00147BA5" w:rsidP="000E638E">
            <w:pPr>
              <w:jc w:val="right"/>
            </w:pPr>
          </w:p>
        </w:tc>
        <w:tc>
          <w:tcPr>
            <w:tcW w:w="1701" w:type="dxa"/>
            <w:gridSpan w:val="2"/>
            <w:tcBorders>
              <w:top w:val="single" w:sz="4" w:space="0" w:color="808080" w:themeColor="background1" w:themeShade="80"/>
              <w:left w:val="single" w:sz="4" w:space="0" w:color="auto"/>
              <w:bottom w:val="single" w:sz="4" w:space="0" w:color="808080" w:themeColor="background1" w:themeShade="80"/>
            </w:tcBorders>
            <w:shd w:val="clear" w:color="auto" w:fill="D9D9D9" w:themeFill="background1" w:themeFillShade="D9"/>
            <w:vAlign w:val="center"/>
          </w:tcPr>
          <w:p w:rsidR="00147BA5" w:rsidRPr="009B7F8D" w:rsidRDefault="00147BA5" w:rsidP="000E638E">
            <w:r w:rsidRPr="009B7F8D">
              <w:t>IMPORTE IVA</w:t>
            </w:r>
          </w:p>
        </w:tc>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7BA5" w:rsidRDefault="00147BA5" w:rsidP="000E638E"/>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vAlign w:val="center"/>
          </w:tcPr>
          <w:p w:rsidR="00147BA5" w:rsidRDefault="00147BA5" w:rsidP="000E638E">
            <w:r>
              <w:t xml:space="preserve">IMP. LIQUIDO </w:t>
            </w:r>
            <w:r w:rsidRPr="00147BA5">
              <w:rPr>
                <w:vertAlign w:val="superscript"/>
              </w:rPr>
              <w:t>(Imp. Total – Imp</w:t>
            </w:r>
            <w:r>
              <w:rPr>
                <w:vertAlign w:val="superscript"/>
              </w:rPr>
              <w:t>.</w:t>
            </w:r>
            <w:r w:rsidRPr="00147BA5">
              <w:rPr>
                <w:vertAlign w:val="superscript"/>
              </w:rPr>
              <w:t xml:space="preserve"> IRPF)</w:t>
            </w:r>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rsidR="00147BA5" w:rsidRDefault="00147BA5" w:rsidP="000E638E"/>
        </w:tc>
      </w:tr>
      <w:tr w:rsidR="00147BA5" w:rsidTr="00147BA5">
        <w:trPr>
          <w:trHeight w:val="311"/>
        </w:trPr>
        <w:tc>
          <w:tcPr>
            <w:tcW w:w="2689" w:type="dxa"/>
            <w:gridSpan w:val="2"/>
            <w:vMerge/>
            <w:tcBorders>
              <w:bottom w:val="single" w:sz="4" w:space="0" w:color="808080" w:themeColor="background1" w:themeShade="80"/>
              <w:right w:val="single" w:sz="4" w:space="0" w:color="auto"/>
            </w:tcBorders>
            <w:shd w:val="clear" w:color="auto" w:fill="DDDDDD"/>
          </w:tcPr>
          <w:p w:rsidR="00147BA5" w:rsidRDefault="00147BA5" w:rsidP="000E638E">
            <w:pPr>
              <w:jc w:val="right"/>
            </w:pPr>
          </w:p>
        </w:tc>
        <w:tc>
          <w:tcPr>
            <w:tcW w:w="1701" w:type="dxa"/>
            <w:gridSpan w:val="2"/>
            <w:tcBorders>
              <w:top w:val="single" w:sz="4" w:space="0" w:color="808080" w:themeColor="background1" w:themeShade="80"/>
              <w:left w:val="single" w:sz="4" w:space="0" w:color="auto"/>
              <w:bottom w:val="single" w:sz="4" w:space="0" w:color="808080" w:themeColor="background1" w:themeShade="80"/>
            </w:tcBorders>
            <w:shd w:val="clear" w:color="auto" w:fill="D9D9D9" w:themeFill="background1" w:themeFillShade="D9"/>
            <w:vAlign w:val="center"/>
          </w:tcPr>
          <w:p w:rsidR="00147BA5" w:rsidRPr="009B7F8D" w:rsidRDefault="00147BA5" w:rsidP="000E638E">
            <w:r w:rsidRPr="009B7F8D">
              <w:t>IMPORTE TOTAL</w:t>
            </w:r>
          </w:p>
        </w:tc>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7BA5" w:rsidRDefault="00147BA5" w:rsidP="000E638E"/>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vAlign w:val="center"/>
          </w:tcPr>
          <w:p w:rsidR="00147BA5" w:rsidRDefault="00147BA5" w:rsidP="000E638E">
            <w:r w:rsidRPr="00147BA5">
              <w:t>MONEDA DEL CONTRATO</w:t>
            </w:r>
            <w:bookmarkStart w:id="0" w:name="_GoBack"/>
            <w:bookmarkEnd w:id="0"/>
          </w:p>
        </w:tc>
        <w:tc>
          <w:tcPr>
            <w:tcW w:w="1530"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rsidR="00147BA5" w:rsidRDefault="00147BA5" w:rsidP="000E638E"/>
        </w:tc>
      </w:tr>
      <w:tr w:rsidR="00931FAB" w:rsidRPr="00931FAB" w:rsidTr="00931FAB">
        <w:tc>
          <w:tcPr>
            <w:tcW w:w="10456" w:type="dxa"/>
            <w:gridSpan w:val="10"/>
            <w:tcBorders>
              <w:top w:val="single" w:sz="4" w:space="0" w:color="808080" w:themeColor="background1" w:themeShade="80"/>
              <w:bottom w:val="single" w:sz="4" w:space="0" w:color="808080" w:themeColor="background1" w:themeShade="80"/>
            </w:tcBorders>
            <w:shd w:val="clear" w:color="auto" w:fill="17365D" w:themeFill="text2" w:themeFillShade="BF"/>
            <w:vAlign w:val="center"/>
          </w:tcPr>
          <w:p w:rsidR="00931FAB" w:rsidRPr="00931FAB" w:rsidRDefault="00931FAB" w:rsidP="000E638E">
            <w:pPr>
              <w:rPr>
                <w:b/>
                <w:color w:val="FFFFFF" w:themeColor="background1"/>
              </w:rPr>
            </w:pPr>
            <w:r w:rsidRPr="00931FAB">
              <w:rPr>
                <w:b/>
                <w:color w:val="FFFFFF" w:themeColor="background1"/>
              </w:rPr>
              <w:t>DURACIÓN DEL CONTRATO</w:t>
            </w:r>
            <w:r>
              <w:rPr>
                <w:b/>
                <w:color w:val="FFFFFF" w:themeColor="background1"/>
              </w:rPr>
              <w:t>. (</w:t>
            </w:r>
            <w:r w:rsidRPr="00931FAB">
              <w:rPr>
                <w:b/>
                <w:color w:val="FFFFFF" w:themeColor="background1"/>
                <w:sz w:val="16"/>
                <w:szCs w:val="16"/>
              </w:rPr>
              <w:t xml:space="preserve">Art.29.8 </w:t>
            </w:r>
            <w:proofErr w:type="gramStart"/>
            <w:r w:rsidRPr="00931FAB">
              <w:rPr>
                <w:b/>
                <w:color w:val="FFFFFF" w:themeColor="background1"/>
                <w:sz w:val="16"/>
                <w:szCs w:val="16"/>
              </w:rPr>
              <w:t>LCSP</w:t>
            </w:r>
            <w:r>
              <w:rPr>
                <w:b/>
                <w:color w:val="FFFFFF" w:themeColor="background1"/>
              </w:rPr>
              <w:t>)</w:t>
            </w:r>
            <w:r w:rsidR="00A640DF" w:rsidRPr="00A640DF">
              <w:rPr>
                <w:b/>
                <w:sz w:val="20"/>
                <w:szCs w:val="20"/>
                <w:vertAlign w:val="superscript"/>
              </w:rPr>
              <w:t>(</w:t>
            </w:r>
            <w:proofErr w:type="gramEnd"/>
            <w:r w:rsidR="00A640DF" w:rsidRPr="00A640DF">
              <w:rPr>
                <w:b/>
                <w:sz w:val="20"/>
                <w:szCs w:val="20"/>
                <w:vertAlign w:val="superscript"/>
              </w:rPr>
              <w:t>*)</w:t>
            </w:r>
          </w:p>
        </w:tc>
      </w:tr>
      <w:tr w:rsidR="004E1F53" w:rsidTr="00365406">
        <w:tc>
          <w:tcPr>
            <w:tcW w:w="2830" w:type="dxa"/>
            <w:gridSpan w:val="3"/>
            <w:tcBorders>
              <w:top w:val="single" w:sz="4" w:space="0" w:color="808080" w:themeColor="background1" w:themeShade="80"/>
            </w:tcBorders>
            <w:shd w:val="clear" w:color="auto" w:fill="DDDDDD"/>
            <w:vAlign w:val="center"/>
          </w:tcPr>
          <w:p w:rsidR="004E1F53" w:rsidRDefault="004E1F53" w:rsidP="000E638E">
            <w:r w:rsidRPr="004E1F53">
              <w:t>FECHA DE ADJUDICACIÓN</w:t>
            </w:r>
          </w:p>
        </w:tc>
        <w:tc>
          <w:tcPr>
            <w:tcW w:w="7626" w:type="dxa"/>
            <w:gridSpan w:val="7"/>
            <w:tcBorders>
              <w:top w:val="single" w:sz="4" w:space="0" w:color="808080" w:themeColor="background1" w:themeShade="80"/>
            </w:tcBorders>
            <w:shd w:val="clear" w:color="auto" w:fill="auto"/>
            <w:vAlign w:val="center"/>
          </w:tcPr>
          <w:p w:rsidR="004E1F53" w:rsidRDefault="004E1F53" w:rsidP="000E638E">
            <w:r>
              <w:t xml:space="preserve">En Sevilla, a </w:t>
            </w:r>
          </w:p>
        </w:tc>
      </w:tr>
      <w:tr w:rsidR="00A640DF" w:rsidTr="007068E0">
        <w:tc>
          <w:tcPr>
            <w:tcW w:w="2614" w:type="dxa"/>
            <w:tcBorders>
              <w:top w:val="single" w:sz="4" w:space="0" w:color="808080" w:themeColor="background1" w:themeShade="80"/>
            </w:tcBorders>
            <w:shd w:val="clear" w:color="auto" w:fill="DDDDDD"/>
            <w:vAlign w:val="center"/>
          </w:tcPr>
          <w:p w:rsidR="00A640DF" w:rsidRDefault="00A640DF" w:rsidP="000E638E">
            <w:r>
              <w:t>FECHA INICIO CONTRATO</w:t>
            </w:r>
          </w:p>
        </w:tc>
        <w:tc>
          <w:tcPr>
            <w:tcW w:w="2768" w:type="dxa"/>
            <w:gridSpan w:val="5"/>
            <w:tcBorders>
              <w:top w:val="single" w:sz="4" w:space="0" w:color="808080" w:themeColor="background1" w:themeShade="80"/>
            </w:tcBorders>
            <w:shd w:val="clear" w:color="auto" w:fill="auto"/>
            <w:vAlign w:val="center"/>
          </w:tcPr>
          <w:p w:rsidR="00A640DF" w:rsidRDefault="00A640DF" w:rsidP="000E638E"/>
        </w:tc>
        <w:tc>
          <w:tcPr>
            <w:tcW w:w="2460" w:type="dxa"/>
            <w:gridSpan w:val="2"/>
            <w:tcBorders>
              <w:top w:val="single" w:sz="4" w:space="0" w:color="808080" w:themeColor="background1" w:themeShade="80"/>
            </w:tcBorders>
            <w:shd w:val="clear" w:color="auto" w:fill="DDDDDD"/>
            <w:vAlign w:val="center"/>
          </w:tcPr>
          <w:p w:rsidR="00A640DF" w:rsidRDefault="00A640DF" w:rsidP="000E638E">
            <w:r>
              <w:t>FECHA FIN CONTRATO</w:t>
            </w:r>
          </w:p>
        </w:tc>
        <w:tc>
          <w:tcPr>
            <w:tcW w:w="2614" w:type="dxa"/>
            <w:gridSpan w:val="2"/>
            <w:tcBorders>
              <w:top w:val="single" w:sz="4" w:space="0" w:color="808080" w:themeColor="background1" w:themeShade="80"/>
            </w:tcBorders>
            <w:shd w:val="clear" w:color="auto" w:fill="auto"/>
            <w:vAlign w:val="center"/>
          </w:tcPr>
          <w:p w:rsidR="00A640DF" w:rsidRDefault="00A640DF" w:rsidP="000E638E"/>
        </w:tc>
      </w:tr>
    </w:tbl>
    <w:p w:rsidR="00BD48B0" w:rsidRDefault="00A640DF" w:rsidP="000819D1">
      <w:pPr>
        <w:tabs>
          <w:tab w:val="left" w:pos="8775"/>
        </w:tabs>
        <w:spacing w:after="0" w:line="240" w:lineRule="auto"/>
        <w:rPr>
          <w:sz w:val="16"/>
          <w:szCs w:val="16"/>
        </w:rPr>
      </w:pPr>
      <w:r>
        <w:rPr>
          <w:sz w:val="16"/>
          <w:szCs w:val="16"/>
        </w:rPr>
        <w:t xml:space="preserve">(*) La duración de los contratos menores no será superior a un año </w:t>
      </w:r>
      <w:r w:rsidR="003A2DA8">
        <w:rPr>
          <w:sz w:val="16"/>
          <w:szCs w:val="16"/>
        </w:rPr>
        <w:t>ni</w:t>
      </w:r>
      <w:r>
        <w:rPr>
          <w:sz w:val="16"/>
          <w:szCs w:val="16"/>
        </w:rPr>
        <w:t xml:space="preserve"> objeto de prórroga.</w:t>
      </w:r>
    </w:p>
    <w:p w:rsidR="00A640DF" w:rsidRPr="003F4998" w:rsidRDefault="00A640DF" w:rsidP="000819D1">
      <w:pPr>
        <w:tabs>
          <w:tab w:val="left" w:pos="8775"/>
        </w:tabs>
        <w:spacing w:after="0" w:line="240" w:lineRule="auto"/>
        <w:rPr>
          <w:sz w:val="16"/>
          <w:szCs w:val="16"/>
        </w:rPr>
      </w:pPr>
    </w:p>
    <w:tbl>
      <w:tblPr>
        <w:tblStyle w:val="Tablaconcuadrcula"/>
        <w:tblW w:w="0" w:type="auto"/>
        <w:tblLook w:val="04A0" w:firstRow="1" w:lastRow="0" w:firstColumn="1" w:lastColumn="0" w:noHBand="0" w:noVBand="1"/>
      </w:tblPr>
      <w:tblGrid>
        <w:gridCol w:w="10456"/>
      </w:tblGrid>
      <w:tr w:rsidR="00C23FBE" w:rsidTr="00802A90">
        <w:trPr>
          <w:trHeight w:val="403"/>
        </w:trPr>
        <w:tc>
          <w:tcPr>
            <w:tcW w:w="10456" w:type="dxa"/>
            <w:shd w:val="clear" w:color="auto" w:fill="244061" w:themeFill="accent1" w:themeFillShade="80"/>
            <w:vAlign w:val="center"/>
          </w:tcPr>
          <w:p w:rsidR="00AC1CD5" w:rsidRPr="00A640DF" w:rsidRDefault="00C23FBE" w:rsidP="00AC1CD5">
            <w:pPr>
              <w:rPr>
                <w:b/>
                <w:sz w:val="16"/>
                <w:szCs w:val="16"/>
              </w:rPr>
            </w:pPr>
            <w:r>
              <w:rPr>
                <w:b/>
              </w:rPr>
              <w:t>MOTIVACIÓN / JUSTIFICACIÓ</w:t>
            </w:r>
            <w:r w:rsidR="00AC1CD5">
              <w:rPr>
                <w:b/>
              </w:rPr>
              <w:t>N DE LA NECESIDAD DEL CONTRATO</w:t>
            </w:r>
            <w:r w:rsidR="00AC1CD5" w:rsidRPr="00A640DF">
              <w:rPr>
                <w:b/>
                <w:sz w:val="16"/>
                <w:szCs w:val="16"/>
              </w:rPr>
              <w:t>. (Art. 118.2</w:t>
            </w:r>
            <w:r w:rsidR="00931FAB" w:rsidRPr="00A640DF">
              <w:rPr>
                <w:b/>
                <w:sz w:val="16"/>
                <w:szCs w:val="16"/>
              </w:rPr>
              <w:t xml:space="preserve"> LCSP</w:t>
            </w:r>
            <w:r w:rsidR="00AC1CD5" w:rsidRPr="00A640DF">
              <w:rPr>
                <w:b/>
                <w:sz w:val="16"/>
                <w:szCs w:val="16"/>
              </w:rPr>
              <w:t>)</w:t>
            </w:r>
          </w:p>
          <w:p w:rsidR="00C23FBE" w:rsidRPr="00227361" w:rsidRDefault="00C23FBE" w:rsidP="00AC1CD5">
            <w:pPr>
              <w:rPr>
                <w:b/>
              </w:rPr>
            </w:pPr>
            <w:r w:rsidRPr="00A640DF">
              <w:rPr>
                <w:b/>
                <w:sz w:val="16"/>
                <w:szCs w:val="16"/>
              </w:rPr>
              <w:t>(</w:t>
            </w:r>
            <w:r w:rsidR="000E638E" w:rsidRPr="00A640DF">
              <w:rPr>
                <w:b/>
                <w:sz w:val="16"/>
                <w:szCs w:val="16"/>
              </w:rPr>
              <w:t>Justificación motivada de la necesidad del contrato</w:t>
            </w:r>
            <w:r w:rsidRPr="00A640DF">
              <w:rPr>
                <w:b/>
                <w:sz w:val="16"/>
                <w:szCs w:val="16"/>
              </w:rPr>
              <w:t>)</w:t>
            </w:r>
          </w:p>
        </w:tc>
      </w:tr>
      <w:tr w:rsidR="00C23FBE" w:rsidTr="004E1F53">
        <w:trPr>
          <w:trHeight w:val="917"/>
        </w:trPr>
        <w:tc>
          <w:tcPr>
            <w:tcW w:w="10456" w:type="dxa"/>
            <w:tcBorders>
              <w:bottom w:val="single" w:sz="4" w:space="0" w:color="808080" w:themeColor="background1" w:themeShade="80"/>
            </w:tcBorders>
            <w:shd w:val="clear" w:color="auto" w:fill="FFFFFF" w:themeFill="background1"/>
            <w:vAlign w:val="center"/>
          </w:tcPr>
          <w:p w:rsidR="00EF2EAC" w:rsidRDefault="00EF2EAC" w:rsidP="003F4998">
            <w:pPr>
              <w:rPr>
                <w:sz w:val="16"/>
                <w:szCs w:val="16"/>
              </w:rPr>
            </w:pPr>
          </w:p>
          <w:p w:rsidR="004E1F53" w:rsidRDefault="004E1F53" w:rsidP="003F4998">
            <w:pPr>
              <w:rPr>
                <w:sz w:val="16"/>
                <w:szCs w:val="16"/>
              </w:rPr>
            </w:pPr>
          </w:p>
          <w:p w:rsidR="004E1F53" w:rsidRPr="004E1F53" w:rsidRDefault="004E1F53" w:rsidP="003F4998">
            <w:pPr>
              <w:rPr>
                <w:sz w:val="16"/>
                <w:szCs w:val="16"/>
              </w:rPr>
            </w:pPr>
          </w:p>
          <w:p w:rsidR="003F4998" w:rsidRPr="004E1F53" w:rsidRDefault="003F4998" w:rsidP="003F4998">
            <w:pPr>
              <w:rPr>
                <w:sz w:val="16"/>
                <w:szCs w:val="16"/>
              </w:rPr>
            </w:pPr>
          </w:p>
          <w:p w:rsidR="00EF2EAC" w:rsidRPr="004E1F53" w:rsidRDefault="00EF2EAC" w:rsidP="003F4998">
            <w:pPr>
              <w:rPr>
                <w:sz w:val="16"/>
                <w:szCs w:val="16"/>
              </w:rPr>
            </w:pPr>
          </w:p>
        </w:tc>
      </w:tr>
    </w:tbl>
    <w:p w:rsidR="00C23FBE" w:rsidRPr="003F4998" w:rsidRDefault="00C23FBE" w:rsidP="000819D1">
      <w:pPr>
        <w:tabs>
          <w:tab w:val="left" w:pos="8775"/>
        </w:tabs>
        <w:spacing w:after="0" w:line="240" w:lineRule="auto"/>
        <w:rPr>
          <w:sz w:val="16"/>
          <w:szCs w:val="16"/>
        </w:rPr>
      </w:pPr>
    </w:p>
    <w:tbl>
      <w:tblPr>
        <w:tblStyle w:val="Tablaconcuadrcula"/>
        <w:tblW w:w="0" w:type="auto"/>
        <w:tblLook w:val="04A0" w:firstRow="1" w:lastRow="0" w:firstColumn="1" w:lastColumn="0" w:noHBand="0" w:noVBand="1"/>
      </w:tblPr>
      <w:tblGrid>
        <w:gridCol w:w="10456"/>
      </w:tblGrid>
      <w:tr w:rsidR="002D3FBE" w:rsidTr="00802A90">
        <w:trPr>
          <w:trHeight w:val="403"/>
        </w:trPr>
        <w:tc>
          <w:tcPr>
            <w:tcW w:w="10456" w:type="dxa"/>
            <w:shd w:val="clear" w:color="auto" w:fill="244061" w:themeFill="accent1" w:themeFillShade="80"/>
            <w:vAlign w:val="center"/>
          </w:tcPr>
          <w:p w:rsidR="000E638E" w:rsidRPr="00227361" w:rsidRDefault="002D3FBE" w:rsidP="003F4998">
            <w:pPr>
              <w:rPr>
                <w:b/>
              </w:rPr>
            </w:pPr>
            <w:r>
              <w:rPr>
                <w:b/>
                <w:color w:val="FFFFFF" w:themeColor="background1"/>
              </w:rPr>
              <w:t>MOTIVACIÓN, EN SU CASO, DE NO DISPONER, AL MENOS, DE 3 OFERTAS</w:t>
            </w:r>
            <w:r w:rsidRPr="00AC1CD5">
              <w:rPr>
                <w:b/>
                <w:sz w:val="20"/>
                <w:szCs w:val="20"/>
                <w:vertAlign w:val="superscript"/>
              </w:rPr>
              <w:t xml:space="preserve"> </w:t>
            </w:r>
            <w:r w:rsidR="00AC1CD5" w:rsidRPr="00AC1CD5">
              <w:rPr>
                <w:b/>
                <w:sz w:val="20"/>
                <w:szCs w:val="20"/>
                <w:vertAlign w:val="superscript"/>
              </w:rPr>
              <w:t>(</w:t>
            </w:r>
            <w:r w:rsidR="00931FAB">
              <w:rPr>
                <w:b/>
                <w:sz w:val="20"/>
                <w:szCs w:val="20"/>
                <w:vertAlign w:val="superscript"/>
              </w:rPr>
              <w:t>*</w:t>
            </w:r>
            <w:r w:rsidR="00AC1CD5" w:rsidRPr="00AC1CD5">
              <w:rPr>
                <w:b/>
                <w:sz w:val="20"/>
                <w:szCs w:val="20"/>
                <w:vertAlign w:val="superscript"/>
              </w:rPr>
              <w:t>*)</w:t>
            </w:r>
          </w:p>
        </w:tc>
      </w:tr>
      <w:tr w:rsidR="002D3FBE" w:rsidTr="0088615E">
        <w:trPr>
          <w:trHeight w:val="955"/>
        </w:trPr>
        <w:tc>
          <w:tcPr>
            <w:tcW w:w="10456" w:type="dxa"/>
            <w:tcBorders>
              <w:bottom w:val="single" w:sz="4" w:space="0" w:color="808080" w:themeColor="background1" w:themeShade="80"/>
            </w:tcBorders>
            <w:shd w:val="clear" w:color="auto" w:fill="FFFFFF" w:themeFill="background1"/>
            <w:vAlign w:val="center"/>
          </w:tcPr>
          <w:p w:rsidR="00EF2EAC" w:rsidRPr="00164176" w:rsidRDefault="00EF2EAC" w:rsidP="003F4998">
            <w:pPr>
              <w:widowControl w:val="0"/>
              <w:autoSpaceDE w:val="0"/>
              <w:autoSpaceDN w:val="0"/>
              <w:adjustRightInd w:val="0"/>
              <w:spacing w:before="60"/>
              <w:ind w:left="27" w:right="104"/>
              <w:jc w:val="both"/>
              <w:rPr>
                <w:rFonts w:cstheme="minorHAnsi"/>
                <w:color w:val="000000"/>
                <w:sz w:val="16"/>
                <w:szCs w:val="16"/>
              </w:rPr>
            </w:pPr>
          </w:p>
          <w:p w:rsidR="00050BF3" w:rsidRPr="00164176" w:rsidRDefault="00050BF3" w:rsidP="003F4998">
            <w:pPr>
              <w:widowControl w:val="0"/>
              <w:autoSpaceDE w:val="0"/>
              <w:autoSpaceDN w:val="0"/>
              <w:adjustRightInd w:val="0"/>
              <w:spacing w:before="60"/>
              <w:ind w:left="27" w:right="104"/>
              <w:jc w:val="both"/>
              <w:rPr>
                <w:rFonts w:cstheme="minorHAnsi"/>
                <w:color w:val="000000"/>
                <w:sz w:val="16"/>
                <w:szCs w:val="16"/>
              </w:rPr>
            </w:pPr>
          </w:p>
          <w:p w:rsidR="00050BF3" w:rsidRPr="00164176" w:rsidRDefault="00050BF3" w:rsidP="003F4998">
            <w:pPr>
              <w:widowControl w:val="0"/>
              <w:autoSpaceDE w:val="0"/>
              <w:autoSpaceDN w:val="0"/>
              <w:adjustRightInd w:val="0"/>
              <w:spacing w:before="60"/>
              <w:ind w:left="27" w:right="104"/>
              <w:jc w:val="both"/>
              <w:rPr>
                <w:rFonts w:cstheme="minorHAnsi"/>
                <w:color w:val="000000"/>
                <w:sz w:val="16"/>
                <w:szCs w:val="16"/>
              </w:rPr>
            </w:pPr>
          </w:p>
          <w:p w:rsidR="00EF2EAC" w:rsidRPr="00A325F5" w:rsidRDefault="00EF2EAC" w:rsidP="003F4998">
            <w:pPr>
              <w:widowControl w:val="0"/>
              <w:autoSpaceDE w:val="0"/>
              <w:autoSpaceDN w:val="0"/>
              <w:adjustRightInd w:val="0"/>
              <w:spacing w:before="60"/>
              <w:ind w:left="27" w:right="104"/>
              <w:jc w:val="both"/>
              <w:rPr>
                <w:rFonts w:cstheme="minorHAnsi"/>
                <w:i/>
                <w:color w:val="000000"/>
                <w:sz w:val="16"/>
                <w:szCs w:val="16"/>
              </w:rPr>
            </w:pPr>
          </w:p>
        </w:tc>
      </w:tr>
    </w:tbl>
    <w:p w:rsidR="00AC1CD5" w:rsidRPr="003F4998" w:rsidRDefault="00AC1CD5" w:rsidP="00FF5C1A">
      <w:pPr>
        <w:tabs>
          <w:tab w:val="left" w:pos="8775"/>
        </w:tabs>
        <w:spacing w:after="0" w:line="240" w:lineRule="auto"/>
        <w:jc w:val="both"/>
        <w:rPr>
          <w:sz w:val="16"/>
          <w:szCs w:val="16"/>
        </w:rPr>
      </w:pPr>
      <w:r w:rsidRPr="00AC1CD5">
        <w:rPr>
          <w:sz w:val="20"/>
          <w:szCs w:val="20"/>
          <w:vertAlign w:val="superscript"/>
        </w:rPr>
        <w:t>(*</w:t>
      </w:r>
      <w:r w:rsidR="00A640DF">
        <w:rPr>
          <w:sz w:val="20"/>
          <w:szCs w:val="20"/>
          <w:vertAlign w:val="superscript"/>
        </w:rPr>
        <w:t>*</w:t>
      </w:r>
      <w:r w:rsidRPr="00AC1CD5">
        <w:rPr>
          <w:sz w:val="20"/>
          <w:szCs w:val="20"/>
          <w:vertAlign w:val="superscript"/>
        </w:rPr>
        <w:t xml:space="preserve">) </w:t>
      </w:r>
      <w:r>
        <w:rPr>
          <w:sz w:val="16"/>
          <w:szCs w:val="16"/>
        </w:rPr>
        <w:t>Este campo se deberá cumplimentar siempre que no se hayan presentado, al menos, tres ofertas para la adjudicación. La motivación debe justificar obligatoriamente la dificultad, el impedimento o el obstáculo para cubrir de forma inmediata las necesidades que en cada caso motiven el contrato menor, o bien, acreditar la exclusividad del suministro.</w:t>
      </w:r>
    </w:p>
    <w:tbl>
      <w:tblPr>
        <w:tblStyle w:val="Tablaconcuadrcula"/>
        <w:tblW w:w="0" w:type="auto"/>
        <w:tblLook w:val="04A0" w:firstRow="1" w:lastRow="0" w:firstColumn="1" w:lastColumn="0" w:noHBand="0" w:noVBand="1"/>
      </w:tblPr>
      <w:tblGrid>
        <w:gridCol w:w="10456"/>
      </w:tblGrid>
      <w:tr w:rsidR="00164176" w:rsidTr="0060417E">
        <w:trPr>
          <w:trHeight w:val="403"/>
        </w:trPr>
        <w:tc>
          <w:tcPr>
            <w:tcW w:w="10456" w:type="dxa"/>
            <w:shd w:val="clear" w:color="auto" w:fill="244061" w:themeFill="accent1" w:themeFillShade="80"/>
            <w:vAlign w:val="center"/>
          </w:tcPr>
          <w:p w:rsidR="00164176" w:rsidRPr="00227361" w:rsidRDefault="00164176" w:rsidP="00AC1CD5">
            <w:pPr>
              <w:rPr>
                <w:b/>
              </w:rPr>
            </w:pPr>
            <w:r>
              <w:rPr>
                <w:b/>
                <w:color w:val="FFFFFF" w:themeColor="background1"/>
              </w:rPr>
              <w:t>MOTIVACIÓN/JUSTIFICACIÓN DE LA OFERTA ELEGIDA</w:t>
            </w:r>
          </w:p>
        </w:tc>
      </w:tr>
      <w:tr w:rsidR="00164176" w:rsidTr="0060417E">
        <w:trPr>
          <w:trHeight w:val="403"/>
        </w:trPr>
        <w:tc>
          <w:tcPr>
            <w:tcW w:w="10456" w:type="dxa"/>
            <w:tcBorders>
              <w:bottom w:val="single" w:sz="4" w:space="0" w:color="808080" w:themeColor="background1" w:themeShade="80"/>
            </w:tcBorders>
            <w:shd w:val="clear" w:color="auto" w:fill="FFFFFF" w:themeFill="background1"/>
            <w:vAlign w:val="center"/>
          </w:tcPr>
          <w:p w:rsidR="003F4998" w:rsidRDefault="003F4998" w:rsidP="00AC1CD5">
            <w:pPr>
              <w:widowControl w:val="0"/>
              <w:autoSpaceDE w:val="0"/>
              <w:autoSpaceDN w:val="0"/>
              <w:adjustRightInd w:val="0"/>
              <w:spacing w:before="60"/>
              <w:ind w:right="104"/>
              <w:jc w:val="both"/>
              <w:rPr>
                <w:rFonts w:cstheme="minorHAnsi"/>
                <w:color w:val="000000"/>
                <w:sz w:val="20"/>
                <w:szCs w:val="20"/>
              </w:rPr>
            </w:pPr>
          </w:p>
          <w:p w:rsidR="003F4998" w:rsidRDefault="003F4998" w:rsidP="00AC1CD5">
            <w:pPr>
              <w:widowControl w:val="0"/>
              <w:autoSpaceDE w:val="0"/>
              <w:autoSpaceDN w:val="0"/>
              <w:adjustRightInd w:val="0"/>
              <w:spacing w:before="60"/>
              <w:ind w:left="27" w:right="104"/>
              <w:jc w:val="both"/>
              <w:rPr>
                <w:rFonts w:cstheme="minorHAnsi"/>
                <w:color w:val="000000"/>
                <w:sz w:val="20"/>
                <w:szCs w:val="20"/>
              </w:rPr>
            </w:pPr>
          </w:p>
          <w:p w:rsidR="00164176" w:rsidRDefault="00164176" w:rsidP="00AC1CD5">
            <w:pPr>
              <w:widowControl w:val="0"/>
              <w:autoSpaceDE w:val="0"/>
              <w:autoSpaceDN w:val="0"/>
              <w:adjustRightInd w:val="0"/>
              <w:spacing w:before="60"/>
              <w:ind w:left="27" w:right="104"/>
              <w:jc w:val="both"/>
              <w:rPr>
                <w:rFonts w:cstheme="minorHAnsi"/>
                <w:color w:val="000000"/>
                <w:sz w:val="20"/>
                <w:szCs w:val="20"/>
              </w:rPr>
            </w:pPr>
          </w:p>
          <w:p w:rsidR="00164176" w:rsidRPr="00164176" w:rsidRDefault="00164176" w:rsidP="00AC1CD5">
            <w:pPr>
              <w:widowControl w:val="0"/>
              <w:autoSpaceDE w:val="0"/>
              <w:autoSpaceDN w:val="0"/>
              <w:adjustRightInd w:val="0"/>
              <w:spacing w:before="60"/>
              <w:ind w:left="27" w:right="104"/>
              <w:jc w:val="both"/>
              <w:rPr>
                <w:rFonts w:cstheme="minorHAnsi"/>
                <w:color w:val="000000"/>
                <w:sz w:val="20"/>
                <w:szCs w:val="20"/>
              </w:rPr>
            </w:pPr>
          </w:p>
        </w:tc>
      </w:tr>
    </w:tbl>
    <w:p w:rsidR="00164176" w:rsidRDefault="00164176" w:rsidP="000819D1">
      <w:pPr>
        <w:tabs>
          <w:tab w:val="left" w:pos="8775"/>
        </w:tabs>
        <w:spacing w:after="0" w:line="240" w:lineRule="auto"/>
      </w:pPr>
    </w:p>
    <w:tbl>
      <w:tblPr>
        <w:tblStyle w:val="Tablaconcuadrcula"/>
        <w:tblW w:w="0" w:type="auto"/>
        <w:tblLook w:val="04A0" w:firstRow="1" w:lastRow="0" w:firstColumn="1" w:lastColumn="0" w:noHBand="0" w:noVBand="1"/>
      </w:tblPr>
      <w:tblGrid>
        <w:gridCol w:w="10456"/>
      </w:tblGrid>
      <w:tr w:rsidR="00A325F5" w:rsidTr="00802A90">
        <w:trPr>
          <w:trHeight w:val="403"/>
        </w:trPr>
        <w:tc>
          <w:tcPr>
            <w:tcW w:w="10456" w:type="dxa"/>
            <w:shd w:val="clear" w:color="auto" w:fill="244061" w:themeFill="accent1" w:themeFillShade="80"/>
            <w:vAlign w:val="center"/>
          </w:tcPr>
          <w:p w:rsidR="00A325F5" w:rsidRPr="00227361" w:rsidRDefault="00A325F5" w:rsidP="003F4998">
            <w:pPr>
              <w:rPr>
                <w:b/>
              </w:rPr>
            </w:pPr>
            <w:r>
              <w:rPr>
                <w:b/>
                <w:color w:val="FFFFFF" w:themeColor="background1"/>
              </w:rPr>
              <w:t>MOTIVACIÓN/JUSTIFICACIÓN DEL PROCEDIMIENO ELEGIDO</w:t>
            </w:r>
            <w:r>
              <w:rPr>
                <w:b/>
              </w:rPr>
              <w:t xml:space="preserve"> </w:t>
            </w:r>
          </w:p>
        </w:tc>
      </w:tr>
      <w:tr w:rsidR="00A325F5" w:rsidTr="00802A90">
        <w:trPr>
          <w:trHeight w:val="403"/>
        </w:trPr>
        <w:tc>
          <w:tcPr>
            <w:tcW w:w="10456" w:type="dxa"/>
            <w:tcBorders>
              <w:bottom w:val="single" w:sz="4" w:space="0" w:color="808080" w:themeColor="background1" w:themeShade="80"/>
            </w:tcBorders>
            <w:shd w:val="clear" w:color="auto" w:fill="FFFFFF" w:themeFill="background1"/>
            <w:vAlign w:val="center"/>
          </w:tcPr>
          <w:p w:rsidR="00A325F5" w:rsidRPr="0016526E" w:rsidRDefault="00A325F5" w:rsidP="003F4998">
            <w:pPr>
              <w:widowControl w:val="0"/>
              <w:autoSpaceDE w:val="0"/>
              <w:autoSpaceDN w:val="0"/>
              <w:adjustRightInd w:val="0"/>
              <w:spacing w:before="60"/>
              <w:ind w:left="27" w:right="104"/>
              <w:jc w:val="both"/>
              <w:rPr>
                <w:rFonts w:cstheme="minorHAnsi"/>
                <w:i/>
                <w:color w:val="000000"/>
                <w:sz w:val="20"/>
                <w:szCs w:val="20"/>
              </w:rPr>
            </w:pPr>
            <w:r w:rsidRPr="0016526E">
              <w:rPr>
                <w:rFonts w:cstheme="minorHAnsi"/>
                <w:iCs/>
                <w:sz w:val="20"/>
                <w:szCs w:val="20"/>
              </w:rPr>
              <w:t>Al no disponer la Universidad Pablo de Olavide de los medios para suministrar el objeto del presente contrato, y siendo necesarios para realizar el trabajo, se considera adecuado promover la contratación de una empresa externa que permita conseguir el fin u objeto perseguido.</w:t>
            </w:r>
          </w:p>
        </w:tc>
      </w:tr>
    </w:tbl>
    <w:p w:rsidR="002D3FBE" w:rsidRPr="003F4998" w:rsidRDefault="002D3FBE" w:rsidP="000819D1">
      <w:pPr>
        <w:tabs>
          <w:tab w:val="left" w:pos="8775"/>
        </w:tabs>
        <w:spacing w:after="0" w:line="240" w:lineRule="auto"/>
        <w:rPr>
          <w:sz w:val="16"/>
          <w:szCs w:val="16"/>
        </w:rPr>
      </w:pPr>
    </w:p>
    <w:tbl>
      <w:tblPr>
        <w:tblStyle w:val="Tablaconcuadrcula"/>
        <w:tblW w:w="0" w:type="auto"/>
        <w:tblLook w:val="04A0" w:firstRow="1" w:lastRow="0" w:firstColumn="1" w:lastColumn="0" w:noHBand="0" w:noVBand="1"/>
      </w:tblPr>
      <w:tblGrid>
        <w:gridCol w:w="10456"/>
      </w:tblGrid>
      <w:tr w:rsidR="00A325F5" w:rsidTr="00802A90">
        <w:trPr>
          <w:trHeight w:val="403"/>
        </w:trPr>
        <w:tc>
          <w:tcPr>
            <w:tcW w:w="10456" w:type="dxa"/>
            <w:shd w:val="clear" w:color="auto" w:fill="244061" w:themeFill="accent1" w:themeFillShade="80"/>
            <w:vAlign w:val="center"/>
          </w:tcPr>
          <w:p w:rsidR="00A325F5" w:rsidRPr="00A325F5" w:rsidRDefault="00A325F5" w:rsidP="003F4998">
            <w:pPr>
              <w:rPr>
                <w:b/>
                <w:sz w:val="18"/>
                <w:szCs w:val="18"/>
              </w:rPr>
            </w:pPr>
            <w:r>
              <w:rPr>
                <w:b/>
              </w:rPr>
              <w:t xml:space="preserve">NO ALTERACIÓN DEL OBJETO DEL CONTRATO </w:t>
            </w:r>
            <w:r w:rsidRPr="00A640DF">
              <w:rPr>
                <w:b/>
                <w:sz w:val="16"/>
                <w:szCs w:val="16"/>
              </w:rPr>
              <w:t>(Art. 118.</w:t>
            </w:r>
            <w:r w:rsidR="0071111F" w:rsidRPr="00A640DF">
              <w:rPr>
                <w:b/>
                <w:sz w:val="16"/>
                <w:szCs w:val="16"/>
              </w:rPr>
              <w:t>2</w:t>
            </w:r>
            <w:r w:rsidR="00A640DF" w:rsidRPr="00A640DF">
              <w:rPr>
                <w:b/>
                <w:sz w:val="16"/>
                <w:szCs w:val="16"/>
              </w:rPr>
              <w:t xml:space="preserve"> LCSP</w:t>
            </w:r>
            <w:r w:rsidRPr="00A640DF">
              <w:rPr>
                <w:b/>
                <w:sz w:val="16"/>
                <w:szCs w:val="16"/>
              </w:rPr>
              <w:t>)</w:t>
            </w:r>
          </w:p>
        </w:tc>
      </w:tr>
      <w:tr w:rsidR="00A325F5" w:rsidTr="00802A90">
        <w:trPr>
          <w:trHeight w:val="403"/>
        </w:trPr>
        <w:tc>
          <w:tcPr>
            <w:tcW w:w="10456" w:type="dxa"/>
            <w:tcBorders>
              <w:bottom w:val="single" w:sz="4" w:space="0" w:color="808080" w:themeColor="background1" w:themeShade="80"/>
            </w:tcBorders>
            <w:shd w:val="clear" w:color="auto" w:fill="FFFFFF" w:themeFill="background1"/>
            <w:vAlign w:val="center"/>
          </w:tcPr>
          <w:p w:rsidR="00A325F5" w:rsidRPr="0016526E" w:rsidRDefault="00A325F5" w:rsidP="003F4998">
            <w:pPr>
              <w:widowControl w:val="0"/>
              <w:autoSpaceDE w:val="0"/>
              <w:autoSpaceDN w:val="0"/>
              <w:adjustRightInd w:val="0"/>
              <w:spacing w:before="60"/>
              <w:ind w:left="27" w:right="104"/>
              <w:jc w:val="both"/>
              <w:rPr>
                <w:rFonts w:cstheme="minorHAnsi"/>
                <w:color w:val="000000"/>
                <w:sz w:val="20"/>
                <w:szCs w:val="20"/>
              </w:rPr>
            </w:pPr>
            <w:r w:rsidRPr="003F4998">
              <w:rPr>
                <w:rFonts w:cstheme="minorHAnsi"/>
                <w:color w:val="000000"/>
                <w:sz w:val="20"/>
                <w:szCs w:val="20"/>
              </w:rPr>
              <w:t xml:space="preserve">Este órgano de contratación </w:t>
            </w:r>
            <w:r w:rsidR="003F4998">
              <w:rPr>
                <w:rFonts w:cstheme="minorHAnsi"/>
                <w:color w:val="000000"/>
                <w:sz w:val="20"/>
                <w:szCs w:val="20"/>
              </w:rPr>
              <w:t>declar</w:t>
            </w:r>
            <w:r w:rsidR="003F4998" w:rsidRPr="003F4998">
              <w:rPr>
                <w:rFonts w:cstheme="minorHAnsi"/>
                <w:color w:val="000000"/>
                <w:sz w:val="20"/>
                <w:szCs w:val="20"/>
              </w:rPr>
              <w:t>a</w:t>
            </w:r>
            <w:r w:rsidRPr="003F4998">
              <w:rPr>
                <w:rFonts w:cstheme="minorHAnsi"/>
                <w:color w:val="000000"/>
                <w:sz w:val="20"/>
                <w:szCs w:val="20"/>
              </w:rPr>
              <w:t xml:space="preserve"> que no se está alterando </w:t>
            </w:r>
            <w:r w:rsidR="006F330B" w:rsidRPr="003F4998">
              <w:rPr>
                <w:rFonts w:cstheme="minorHAnsi"/>
                <w:color w:val="000000"/>
                <w:sz w:val="20"/>
                <w:szCs w:val="20"/>
              </w:rPr>
              <w:t>el</w:t>
            </w:r>
            <w:r w:rsidRPr="003F4998">
              <w:rPr>
                <w:rFonts w:cstheme="minorHAnsi"/>
                <w:color w:val="000000"/>
                <w:sz w:val="20"/>
                <w:szCs w:val="20"/>
              </w:rPr>
              <w:t xml:space="preserve"> objeto de este contrato </w:t>
            </w:r>
            <w:r w:rsidR="00B158CA" w:rsidRPr="003F4998">
              <w:rPr>
                <w:rFonts w:cstheme="minorHAnsi"/>
                <w:color w:val="000000"/>
                <w:sz w:val="20"/>
                <w:szCs w:val="20"/>
              </w:rPr>
              <w:t>con el fin de</w:t>
            </w:r>
            <w:r w:rsidRPr="003F4998">
              <w:rPr>
                <w:rFonts w:cstheme="minorHAnsi"/>
                <w:color w:val="000000"/>
                <w:sz w:val="20"/>
                <w:szCs w:val="20"/>
              </w:rPr>
              <w:t xml:space="preserve"> evitar la aplicación de </w:t>
            </w:r>
            <w:r w:rsidR="006F330B" w:rsidRPr="003F4998">
              <w:rPr>
                <w:rFonts w:cstheme="minorHAnsi"/>
                <w:color w:val="000000"/>
                <w:sz w:val="20"/>
                <w:szCs w:val="20"/>
              </w:rPr>
              <w:t xml:space="preserve">los umbrales </w:t>
            </w:r>
            <w:r w:rsidR="00573CE5" w:rsidRPr="003F4998">
              <w:rPr>
                <w:rFonts w:cstheme="minorHAnsi"/>
                <w:color w:val="000000"/>
                <w:sz w:val="20"/>
                <w:szCs w:val="20"/>
              </w:rPr>
              <w:t>para</w:t>
            </w:r>
            <w:r w:rsidR="006F330B" w:rsidRPr="003F4998">
              <w:rPr>
                <w:rFonts w:cstheme="minorHAnsi"/>
                <w:color w:val="000000"/>
                <w:sz w:val="20"/>
                <w:szCs w:val="20"/>
              </w:rPr>
              <w:t xml:space="preserve"> los contratos menores</w:t>
            </w:r>
          </w:p>
        </w:tc>
      </w:tr>
    </w:tbl>
    <w:p w:rsidR="00A325F5" w:rsidRDefault="00A325F5" w:rsidP="000819D1">
      <w:pPr>
        <w:tabs>
          <w:tab w:val="left" w:pos="8775"/>
        </w:tabs>
        <w:spacing w:after="0" w:line="240" w:lineRule="auto"/>
      </w:pPr>
    </w:p>
    <w:tbl>
      <w:tblPr>
        <w:tblStyle w:val="Tablaconcuadrcula"/>
        <w:tblW w:w="0" w:type="auto"/>
        <w:tblLook w:val="04A0" w:firstRow="1" w:lastRow="0" w:firstColumn="1" w:lastColumn="0" w:noHBand="0" w:noVBand="1"/>
      </w:tblPr>
      <w:tblGrid>
        <w:gridCol w:w="10456"/>
      </w:tblGrid>
      <w:tr w:rsidR="008F0DA1" w:rsidTr="00802A90">
        <w:trPr>
          <w:trHeight w:val="403"/>
        </w:trPr>
        <w:tc>
          <w:tcPr>
            <w:tcW w:w="10456" w:type="dxa"/>
            <w:shd w:val="clear" w:color="auto" w:fill="244061" w:themeFill="accent1" w:themeFillShade="80"/>
            <w:vAlign w:val="center"/>
          </w:tcPr>
          <w:p w:rsidR="008F0DA1" w:rsidRPr="00A325F5" w:rsidRDefault="008F0DA1" w:rsidP="003F4998">
            <w:pPr>
              <w:rPr>
                <w:b/>
                <w:sz w:val="18"/>
                <w:szCs w:val="18"/>
              </w:rPr>
            </w:pPr>
            <w:r>
              <w:rPr>
                <w:b/>
              </w:rPr>
              <w:t>FORMA DE CERTIFICACIÓN DE LA PRESTACIÓN O SU RECEPCIÓN Y LA FORMA DE PAGO DEL MISMO</w:t>
            </w:r>
          </w:p>
        </w:tc>
      </w:tr>
      <w:tr w:rsidR="008F0DA1" w:rsidTr="00802A90">
        <w:trPr>
          <w:trHeight w:val="403"/>
        </w:trPr>
        <w:tc>
          <w:tcPr>
            <w:tcW w:w="10456" w:type="dxa"/>
            <w:tcBorders>
              <w:bottom w:val="single" w:sz="4" w:space="0" w:color="808080" w:themeColor="background1" w:themeShade="80"/>
            </w:tcBorders>
            <w:shd w:val="clear" w:color="auto" w:fill="FFFFFF" w:themeFill="background1"/>
            <w:vAlign w:val="center"/>
          </w:tcPr>
          <w:p w:rsidR="008F0DA1" w:rsidRPr="0016526E" w:rsidRDefault="008F0DA1" w:rsidP="003F4998">
            <w:pPr>
              <w:widowControl w:val="0"/>
              <w:autoSpaceDE w:val="0"/>
              <w:autoSpaceDN w:val="0"/>
              <w:adjustRightInd w:val="0"/>
              <w:spacing w:before="60"/>
              <w:ind w:left="29" w:right="104"/>
              <w:jc w:val="both"/>
              <w:rPr>
                <w:rFonts w:cstheme="minorHAnsi"/>
                <w:color w:val="000000"/>
                <w:sz w:val="20"/>
                <w:szCs w:val="20"/>
              </w:rPr>
            </w:pPr>
            <w:r w:rsidRPr="0016526E">
              <w:rPr>
                <w:rFonts w:cstheme="minorHAnsi"/>
                <w:color w:val="000000"/>
                <w:sz w:val="20"/>
                <w:szCs w:val="20"/>
              </w:rPr>
              <w:t>La entrega se realiza tras la adjudicación de este contrato menor.</w:t>
            </w:r>
          </w:p>
          <w:p w:rsidR="008F0DA1" w:rsidRPr="008F0DA1" w:rsidRDefault="008F0DA1" w:rsidP="003F4998">
            <w:pPr>
              <w:widowControl w:val="0"/>
              <w:autoSpaceDE w:val="0"/>
              <w:autoSpaceDN w:val="0"/>
              <w:adjustRightInd w:val="0"/>
              <w:spacing w:before="60"/>
              <w:ind w:left="29" w:right="104"/>
              <w:jc w:val="both"/>
              <w:rPr>
                <w:rFonts w:cstheme="minorHAnsi"/>
                <w:color w:val="000000"/>
              </w:rPr>
            </w:pPr>
            <w:r w:rsidRPr="0016526E">
              <w:rPr>
                <w:rFonts w:cstheme="minorHAnsi"/>
                <w:color w:val="000000"/>
                <w:sz w:val="20"/>
                <w:szCs w:val="20"/>
              </w:rPr>
              <w:t>El pago se realizará mediante transferencia bancaria.</w:t>
            </w:r>
          </w:p>
        </w:tc>
      </w:tr>
    </w:tbl>
    <w:p w:rsidR="00533503" w:rsidRDefault="00533503" w:rsidP="000819D1">
      <w:pPr>
        <w:tabs>
          <w:tab w:val="left" w:pos="8775"/>
        </w:tabs>
        <w:spacing w:after="0" w:line="240" w:lineRule="auto"/>
      </w:pPr>
    </w:p>
    <w:tbl>
      <w:tblPr>
        <w:tblStyle w:val="Tablaconcuadrcula"/>
        <w:tblW w:w="0" w:type="auto"/>
        <w:tblLook w:val="04A0" w:firstRow="1" w:lastRow="0" w:firstColumn="1" w:lastColumn="0" w:noHBand="0" w:noVBand="1"/>
      </w:tblPr>
      <w:tblGrid>
        <w:gridCol w:w="4531"/>
        <w:gridCol w:w="993"/>
        <w:gridCol w:w="4932"/>
      </w:tblGrid>
      <w:tr w:rsidR="0016526E" w:rsidTr="0016526E">
        <w:trPr>
          <w:trHeight w:val="403"/>
        </w:trPr>
        <w:tc>
          <w:tcPr>
            <w:tcW w:w="10456" w:type="dxa"/>
            <w:gridSpan w:val="3"/>
            <w:shd w:val="clear" w:color="auto" w:fill="244061" w:themeFill="accent1" w:themeFillShade="80"/>
          </w:tcPr>
          <w:p w:rsidR="0016526E" w:rsidRPr="0016526E" w:rsidRDefault="0016526E" w:rsidP="003F4998">
            <w:pPr>
              <w:widowControl w:val="0"/>
              <w:autoSpaceDE w:val="0"/>
              <w:autoSpaceDN w:val="0"/>
              <w:adjustRightInd w:val="0"/>
              <w:spacing w:before="60"/>
              <w:ind w:left="174" w:right="104"/>
              <w:jc w:val="center"/>
              <w:rPr>
                <w:rFonts w:cstheme="minorHAnsi"/>
                <w:b/>
                <w:bCs/>
                <w:color w:val="FFFFFF" w:themeColor="background1"/>
                <w:sz w:val="24"/>
                <w:szCs w:val="24"/>
              </w:rPr>
            </w:pPr>
            <w:r w:rsidRPr="0016526E">
              <w:rPr>
                <w:rFonts w:cstheme="minorHAnsi"/>
                <w:b/>
                <w:bCs/>
                <w:color w:val="FFFFFF" w:themeColor="background1"/>
                <w:sz w:val="24"/>
                <w:szCs w:val="24"/>
              </w:rPr>
              <w:t>ESTE ÓRGANO DE CONTRATACIÓN RESUELVE</w:t>
            </w:r>
          </w:p>
        </w:tc>
      </w:tr>
      <w:tr w:rsidR="00814E83" w:rsidTr="00CD7C08">
        <w:trPr>
          <w:trHeight w:val="2694"/>
        </w:trPr>
        <w:tc>
          <w:tcPr>
            <w:tcW w:w="10456" w:type="dxa"/>
            <w:gridSpan w:val="3"/>
            <w:shd w:val="clear" w:color="auto" w:fill="FFFFFF" w:themeFill="background1"/>
            <w:vAlign w:val="center"/>
          </w:tcPr>
          <w:p w:rsidR="00814E83" w:rsidRPr="00B649A9" w:rsidRDefault="00814E83" w:rsidP="00FF5C1A">
            <w:pPr>
              <w:widowControl w:val="0"/>
              <w:numPr>
                <w:ilvl w:val="0"/>
                <w:numId w:val="1"/>
              </w:numPr>
              <w:tabs>
                <w:tab w:val="left" w:pos="638"/>
              </w:tabs>
              <w:autoSpaceDE w:val="0"/>
              <w:autoSpaceDN w:val="0"/>
              <w:adjustRightInd w:val="0"/>
              <w:spacing w:before="60"/>
              <w:jc w:val="both"/>
              <w:rPr>
                <w:rFonts w:cstheme="minorHAnsi"/>
              </w:rPr>
            </w:pPr>
            <w:r w:rsidRPr="00B649A9">
              <w:rPr>
                <w:rFonts w:cstheme="minorHAnsi"/>
                <w:color w:val="000000"/>
              </w:rPr>
              <w:t xml:space="preserve">Aprobar el </w:t>
            </w:r>
            <w:r>
              <w:rPr>
                <w:rFonts w:cstheme="minorHAnsi"/>
                <w:color w:val="000000"/>
              </w:rPr>
              <w:t>E</w:t>
            </w:r>
            <w:r w:rsidRPr="00B649A9">
              <w:rPr>
                <w:rFonts w:cstheme="minorHAnsi"/>
                <w:color w:val="000000"/>
              </w:rPr>
              <w:t xml:space="preserve">xpediente de </w:t>
            </w:r>
            <w:r>
              <w:rPr>
                <w:rFonts w:cstheme="minorHAnsi"/>
                <w:color w:val="000000"/>
              </w:rPr>
              <w:t>C</w:t>
            </w:r>
            <w:r w:rsidRPr="00B649A9">
              <w:rPr>
                <w:rFonts w:cstheme="minorHAnsi"/>
                <w:color w:val="000000"/>
              </w:rPr>
              <w:t xml:space="preserve">ontratación </w:t>
            </w:r>
            <w:r>
              <w:rPr>
                <w:rFonts w:cstheme="minorHAnsi"/>
                <w:color w:val="000000"/>
              </w:rPr>
              <w:t>M</w:t>
            </w:r>
            <w:r w:rsidRPr="00B649A9">
              <w:rPr>
                <w:rFonts w:cstheme="minorHAnsi"/>
                <w:color w:val="000000"/>
              </w:rPr>
              <w:t>enor</w:t>
            </w:r>
          </w:p>
          <w:p w:rsidR="00814E83" w:rsidRPr="00B649A9" w:rsidRDefault="00814E83" w:rsidP="00FF5C1A">
            <w:pPr>
              <w:widowControl w:val="0"/>
              <w:numPr>
                <w:ilvl w:val="0"/>
                <w:numId w:val="1"/>
              </w:numPr>
              <w:tabs>
                <w:tab w:val="left" w:pos="638"/>
              </w:tabs>
              <w:autoSpaceDE w:val="0"/>
              <w:autoSpaceDN w:val="0"/>
              <w:adjustRightInd w:val="0"/>
              <w:spacing w:before="60"/>
              <w:jc w:val="both"/>
              <w:rPr>
                <w:rFonts w:cstheme="minorHAnsi"/>
              </w:rPr>
            </w:pPr>
            <w:r w:rsidRPr="00B649A9">
              <w:rPr>
                <w:rFonts w:cstheme="minorHAnsi"/>
                <w:color w:val="000000"/>
              </w:rPr>
              <w:t>Aprobar el gasto del contrato menor</w:t>
            </w:r>
          </w:p>
          <w:p w:rsidR="00814E83" w:rsidRPr="00B649A9" w:rsidRDefault="00814E83" w:rsidP="00FF5C1A">
            <w:pPr>
              <w:widowControl w:val="0"/>
              <w:numPr>
                <w:ilvl w:val="0"/>
                <w:numId w:val="1"/>
              </w:numPr>
              <w:tabs>
                <w:tab w:val="left" w:pos="638"/>
              </w:tabs>
              <w:autoSpaceDE w:val="0"/>
              <w:autoSpaceDN w:val="0"/>
              <w:adjustRightInd w:val="0"/>
              <w:spacing w:before="60"/>
              <w:jc w:val="both"/>
              <w:rPr>
                <w:rFonts w:cstheme="minorHAnsi"/>
              </w:rPr>
            </w:pPr>
            <w:r w:rsidRPr="00B649A9">
              <w:rPr>
                <w:rFonts w:cstheme="minorHAnsi"/>
                <w:color w:val="000000"/>
              </w:rPr>
              <w:t>Adjudicar el contrato menor al</w:t>
            </w:r>
            <w:r w:rsidR="00FF5C1A">
              <w:rPr>
                <w:rFonts w:cstheme="minorHAnsi"/>
                <w:color w:val="000000"/>
              </w:rPr>
              <w:t>/a la</w:t>
            </w:r>
            <w:r w:rsidRPr="00B649A9">
              <w:rPr>
                <w:rFonts w:cstheme="minorHAnsi"/>
                <w:color w:val="000000"/>
              </w:rPr>
              <w:t xml:space="preserve"> proveedor</w:t>
            </w:r>
            <w:r w:rsidR="00FF5C1A">
              <w:rPr>
                <w:rFonts w:cstheme="minorHAnsi"/>
                <w:color w:val="000000"/>
              </w:rPr>
              <w:t>/</w:t>
            </w:r>
            <w:proofErr w:type="spellStart"/>
            <w:r w:rsidR="00FF5C1A">
              <w:rPr>
                <w:rFonts w:cstheme="minorHAnsi"/>
                <w:color w:val="000000"/>
              </w:rPr>
              <w:t>a</w:t>
            </w:r>
            <w:proofErr w:type="spellEnd"/>
            <w:r w:rsidRPr="00B649A9">
              <w:rPr>
                <w:rFonts w:cstheme="minorHAnsi"/>
                <w:color w:val="000000"/>
              </w:rPr>
              <w:t xml:space="preserve"> indicado</w:t>
            </w:r>
            <w:r w:rsidR="00FF5C1A">
              <w:rPr>
                <w:rFonts w:cstheme="minorHAnsi"/>
                <w:color w:val="000000"/>
              </w:rPr>
              <w:t>/a</w:t>
            </w:r>
            <w:r w:rsidRPr="00B649A9">
              <w:rPr>
                <w:rFonts w:cstheme="minorHAnsi"/>
                <w:color w:val="000000"/>
              </w:rPr>
              <w:t xml:space="preserve"> considerando su oferta la más favorable en términos de relación calidad – precio.</w:t>
            </w:r>
          </w:p>
          <w:p w:rsidR="00814E83" w:rsidRPr="0016526E" w:rsidRDefault="00814E83" w:rsidP="00FF5C1A">
            <w:pPr>
              <w:widowControl w:val="0"/>
              <w:numPr>
                <w:ilvl w:val="0"/>
                <w:numId w:val="1"/>
              </w:numPr>
              <w:tabs>
                <w:tab w:val="left" w:pos="638"/>
              </w:tabs>
              <w:autoSpaceDE w:val="0"/>
              <w:autoSpaceDN w:val="0"/>
              <w:adjustRightInd w:val="0"/>
              <w:spacing w:before="60"/>
              <w:jc w:val="both"/>
              <w:rPr>
                <w:rFonts w:cstheme="minorHAnsi"/>
                <w:sz w:val="24"/>
                <w:szCs w:val="24"/>
              </w:rPr>
            </w:pPr>
            <w:r w:rsidRPr="00B649A9">
              <w:rPr>
                <w:rFonts w:cstheme="minorHAnsi"/>
              </w:rPr>
              <w:t>Autorizar al personal de administración de la Universidad Pablo de Olavide, a completar este informe con el número de expediente asignado donde consta además el tipo de contrato, el tipo de pago y la aplicación presupuestaria</w:t>
            </w:r>
            <w:r w:rsidRPr="00B649A9">
              <w:rPr>
                <w:rFonts w:cstheme="minorHAnsi"/>
                <w:sz w:val="20"/>
                <w:szCs w:val="20"/>
              </w:rPr>
              <w:t>.</w:t>
            </w:r>
          </w:p>
        </w:tc>
      </w:tr>
      <w:tr w:rsidR="00045187" w:rsidRPr="00726FEF" w:rsidTr="005D1DD4">
        <w:trPr>
          <w:trHeight w:val="417"/>
        </w:trPr>
        <w:tc>
          <w:tcPr>
            <w:tcW w:w="4531" w:type="dxa"/>
            <w:vMerge w:val="restart"/>
            <w:tcBorders>
              <w:top w:val="single" w:sz="4" w:space="0" w:color="000000" w:themeColor="text1"/>
              <w:left w:val="single" w:sz="4" w:space="0" w:color="000000" w:themeColor="text1"/>
              <w:right w:val="single" w:sz="4" w:space="0" w:color="auto"/>
            </w:tcBorders>
            <w:shd w:val="clear" w:color="auto" w:fill="DDDDDD"/>
          </w:tcPr>
          <w:p w:rsidR="00045187" w:rsidRPr="00814E83" w:rsidRDefault="00045187" w:rsidP="00A954CB">
            <w:pPr>
              <w:rPr>
                <w:b/>
                <w:sz w:val="16"/>
                <w:szCs w:val="16"/>
              </w:rPr>
            </w:pPr>
            <w:proofErr w:type="spellStart"/>
            <w:r w:rsidRPr="00814E83">
              <w:rPr>
                <w:b/>
                <w:sz w:val="20"/>
                <w:szCs w:val="20"/>
              </w:rPr>
              <w:t>Vº</w:t>
            </w:r>
            <w:proofErr w:type="spellEnd"/>
            <w:r w:rsidRPr="00814E83">
              <w:rPr>
                <w:b/>
                <w:sz w:val="20"/>
                <w:szCs w:val="20"/>
              </w:rPr>
              <w:t xml:space="preserve"> </w:t>
            </w:r>
            <w:proofErr w:type="spellStart"/>
            <w:r w:rsidRPr="00814E83">
              <w:rPr>
                <w:b/>
                <w:sz w:val="20"/>
                <w:szCs w:val="20"/>
              </w:rPr>
              <w:t>Bº</w:t>
            </w:r>
            <w:proofErr w:type="spellEnd"/>
            <w:r w:rsidRPr="00814E83">
              <w:rPr>
                <w:b/>
                <w:sz w:val="20"/>
                <w:szCs w:val="20"/>
              </w:rPr>
              <w:t xml:space="preserve"> de</w:t>
            </w:r>
            <w:r w:rsidR="00A954CB">
              <w:rPr>
                <w:b/>
                <w:sz w:val="20"/>
                <w:szCs w:val="20"/>
              </w:rPr>
              <w:t xml:space="preserve"> </w:t>
            </w:r>
            <w:r w:rsidRPr="00814E83">
              <w:rPr>
                <w:b/>
                <w:sz w:val="20"/>
                <w:szCs w:val="20"/>
              </w:rPr>
              <w:t>l</w:t>
            </w:r>
            <w:r w:rsidR="00A954CB">
              <w:rPr>
                <w:b/>
                <w:sz w:val="20"/>
                <w:szCs w:val="20"/>
              </w:rPr>
              <w:t>a persona</w:t>
            </w:r>
            <w:r w:rsidRPr="00814E83">
              <w:rPr>
                <w:b/>
                <w:sz w:val="20"/>
                <w:szCs w:val="20"/>
              </w:rPr>
              <w:t xml:space="preserve"> Responsable de la Unidad Funcional</w:t>
            </w:r>
          </w:p>
          <w:p w:rsidR="00045187" w:rsidRPr="00814E83" w:rsidRDefault="00045187" w:rsidP="00A954CB">
            <w:pPr>
              <w:jc w:val="both"/>
              <w:rPr>
                <w:b/>
                <w:sz w:val="20"/>
                <w:szCs w:val="20"/>
              </w:rPr>
            </w:pPr>
            <w:r>
              <w:rPr>
                <w:sz w:val="16"/>
                <w:szCs w:val="16"/>
              </w:rPr>
              <w:t>(</w:t>
            </w:r>
            <w:r w:rsidRPr="00814E83">
              <w:rPr>
                <w:sz w:val="16"/>
                <w:szCs w:val="16"/>
              </w:rPr>
              <w:t xml:space="preserve">Firmado por </w:t>
            </w:r>
            <w:r w:rsidR="00A954CB">
              <w:rPr>
                <w:sz w:val="16"/>
                <w:szCs w:val="16"/>
              </w:rPr>
              <w:t>la persona</w:t>
            </w:r>
            <w:r w:rsidRPr="00814E83">
              <w:rPr>
                <w:sz w:val="16"/>
                <w:szCs w:val="16"/>
              </w:rPr>
              <w:t xml:space="preserve"> R</w:t>
            </w:r>
            <w:r w:rsidRPr="00814E83">
              <w:rPr>
                <w:rFonts w:cstheme="minorHAnsi"/>
                <w:color w:val="000000"/>
                <w:sz w:val="16"/>
                <w:szCs w:val="16"/>
              </w:rPr>
              <w:t xml:space="preserve">esponsable de la Unidad Funcional por Delegación de Competencias del Rector de </w:t>
            </w:r>
            <w:r>
              <w:rPr>
                <w:rFonts w:cstheme="minorHAnsi"/>
                <w:color w:val="000000"/>
                <w:sz w:val="16"/>
                <w:szCs w:val="16"/>
              </w:rPr>
              <w:t xml:space="preserve">la </w:t>
            </w:r>
            <w:r w:rsidRPr="00814E83">
              <w:rPr>
                <w:rFonts w:cstheme="minorHAnsi"/>
                <w:color w:val="000000"/>
                <w:sz w:val="16"/>
                <w:szCs w:val="16"/>
              </w:rPr>
              <w:t>Universidad Pablo de</w:t>
            </w:r>
            <w:r>
              <w:rPr>
                <w:rFonts w:cstheme="minorHAnsi"/>
                <w:color w:val="000000"/>
                <w:sz w:val="16"/>
                <w:szCs w:val="16"/>
              </w:rPr>
              <w:t xml:space="preserve"> </w:t>
            </w:r>
            <w:r w:rsidRPr="00814E83">
              <w:rPr>
                <w:rFonts w:cstheme="minorHAnsi"/>
                <w:color w:val="000000"/>
                <w:sz w:val="16"/>
                <w:szCs w:val="16"/>
              </w:rPr>
              <w:t>Olavide.</w:t>
            </w:r>
            <w:r w:rsidRPr="00814E83">
              <w:rPr>
                <w:rFonts w:ascii="Arial" w:hAnsi="Arial" w:cs="Arial"/>
                <w:color w:val="000000"/>
                <w:sz w:val="16"/>
                <w:szCs w:val="16"/>
              </w:rPr>
              <w:t xml:space="preserve"> </w:t>
            </w:r>
            <w:r>
              <w:rPr>
                <w:rFonts w:ascii="Arial" w:hAnsi="Arial" w:cs="Arial"/>
                <w:color w:val="000000"/>
                <w:sz w:val="16"/>
                <w:szCs w:val="16"/>
              </w:rPr>
              <w:t xml:space="preserve">- </w:t>
            </w:r>
            <w:r w:rsidRPr="00814E83">
              <w:rPr>
                <w:rFonts w:cstheme="minorHAnsi"/>
                <w:color w:val="000000"/>
                <w:sz w:val="16"/>
                <w:szCs w:val="16"/>
              </w:rPr>
              <w:t>Resolución de 22 de mayo de 2019. BOJA n.º 100 de 28 de mayo de 2019)</w:t>
            </w:r>
          </w:p>
        </w:tc>
        <w:tc>
          <w:tcPr>
            <w:tcW w:w="993"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rsidR="00045187" w:rsidRPr="00045187" w:rsidRDefault="00045187" w:rsidP="003F4998">
            <w:pPr>
              <w:jc w:val="center"/>
              <w:rPr>
                <w:b/>
                <w:color w:val="000000" w:themeColor="text1"/>
                <w:sz w:val="20"/>
                <w:szCs w:val="20"/>
              </w:rPr>
            </w:pPr>
            <w:r w:rsidRPr="00045187">
              <w:rPr>
                <w:b/>
                <w:color w:val="000000" w:themeColor="text1"/>
                <w:sz w:val="20"/>
                <w:szCs w:val="20"/>
              </w:rPr>
              <w:t xml:space="preserve">D. / Dña. </w:t>
            </w:r>
          </w:p>
        </w:tc>
        <w:tc>
          <w:tcPr>
            <w:tcW w:w="4932"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045187" w:rsidRPr="00045187" w:rsidRDefault="00045187" w:rsidP="003F4998">
            <w:pPr>
              <w:jc w:val="center"/>
              <w:rPr>
                <w:b/>
                <w:color w:val="000000" w:themeColor="text1"/>
                <w:sz w:val="20"/>
                <w:szCs w:val="20"/>
              </w:rPr>
            </w:pPr>
          </w:p>
        </w:tc>
      </w:tr>
      <w:tr w:rsidR="00045187" w:rsidRPr="00726FEF" w:rsidTr="00E01D70">
        <w:trPr>
          <w:trHeight w:val="1699"/>
        </w:trPr>
        <w:tc>
          <w:tcPr>
            <w:tcW w:w="4531" w:type="dxa"/>
            <w:vMerge/>
            <w:tcBorders>
              <w:left w:val="single" w:sz="4" w:space="0" w:color="000000" w:themeColor="text1"/>
              <w:bottom w:val="single" w:sz="4" w:space="0" w:color="808080" w:themeColor="background1" w:themeShade="80"/>
              <w:right w:val="single" w:sz="4" w:space="0" w:color="auto"/>
            </w:tcBorders>
            <w:shd w:val="clear" w:color="auto" w:fill="DDDDDD"/>
            <w:vAlign w:val="center"/>
          </w:tcPr>
          <w:p w:rsidR="00045187" w:rsidRPr="00814E83" w:rsidRDefault="00045187" w:rsidP="003F4998">
            <w:pPr>
              <w:jc w:val="center"/>
              <w:rPr>
                <w:b/>
                <w:sz w:val="20"/>
                <w:szCs w:val="20"/>
              </w:rPr>
            </w:pP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045187" w:rsidRPr="00045187" w:rsidRDefault="00045187" w:rsidP="003F4998">
            <w:pPr>
              <w:jc w:val="center"/>
              <w:rPr>
                <w:b/>
                <w:color w:val="000000" w:themeColor="text1"/>
                <w:sz w:val="20"/>
                <w:szCs w:val="20"/>
              </w:rPr>
            </w:pPr>
          </w:p>
        </w:tc>
      </w:tr>
    </w:tbl>
    <w:p w:rsidR="006E55BB" w:rsidRDefault="006E55BB" w:rsidP="001167CE">
      <w:pPr>
        <w:tabs>
          <w:tab w:val="left" w:pos="8775"/>
        </w:tabs>
      </w:pPr>
    </w:p>
    <w:p w:rsidR="00164176" w:rsidRPr="006E55BB" w:rsidRDefault="00164176" w:rsidP="006E55BB">
      <w:pPr>
        <w:tabs>
          <w:tab w:val="left" w:pos="8775"/>
        </w:tabs>
        <w:spacing w:line="240" w:lineRule="auto"/>
        <w:rPr>
          <w:color w:val="808080" w:themeColor="background1" w:themeShade="80"/>
          <w:sz w:val="18"/>
          <w:szCs w:val="18"/>
        </w:rPr>
      </w:pPr>
      <w:r w:rsidRPr="006E55BB">
        <w:rPr>
          <w:color w:val="808080" w:themeColor="background1" w:themeShade="80"/>
          <w:sz w:val="18"/>
          <w:szCs w:val="18"/>
        </w:rPr>
        <w:t>Document</w:t>
      </w:r>
      <w:r w:rsidR="006E55BB" w:rsidRPr="006E55BB">
        <w:rPr>
          <w:color w:val="808080" w:themeColor="background1" w:themeShade="80"/>
          <w:sz w:val="18"/>
          <w:szCs w:val="18"/>
        </w:rPr>
        <w:t>os a</w:t>
      </w:r>
      <w:r w:rsidR="005F61C0">
        <w:rPr>
          <w:color w:val="808080" w:themeColor="background1" w:themeShade="80"/>
          <w:sz w:val="18"/>
          <w:szCs w:val="18"/>
        </w:rPr>
        <w:t xml:space="preserve"> adjuntar en </w:t>
      </w:r>
      <w:r w:rsidR="005B53C5">
        <w:rPr>
          <w:color w:val="808080" w:themeColor="background1" w:themeShade="80"/>
          <w:sz w:val="18"/>
          <w:szCs w:val="18"/>
        </w:rPr>
        <w:t xml:space="preserve">la cola de </w:t>
      </w:r>
      <w:r w:rsidR="005F61C0">
        <w:rPr>
          <w:color w:val="808080" w:themeColor="background1" w:themeShade="80"/>
          <w:sz w:val="18"/>
          <w:szCs w:val="18"/>
        </w:rPr>
        <w:t>TIKA</w:t>
      </w:r>
      <w:r w:rsidR="005B53C5">
        <w:rPr>
          <w:color w:val="808080" w:themeColor="background1" w:themeShade="80"/>
          <w:sz w:val="18"/>
          <w:szCs w:val="18"/>
        </w:rPr>
        <w:t xml:space="preserve"> “Autori</w:t>
      </w:r>
      <w:r w:rsidR="001B364D">
        <w:rPr>
          <w:color w:val="808080" w:themeColor="background1" w:themeShade="80"/>
          <w:sz w:val="18"/>
          <w:szCs w:val="18"/>
        </w:rPr>
        <w:t>z</w:t>
      </w:r>
      <w:r w:rsidR="005B53C5">
        <w:rPr>
          <w:color w:val="808080" w:themeColor="background1" w:themeShade="80"/>
          <w:sz w:val="18"/>
          <w:szCs w:val="18"/>
        </w:rPr>
        <w:t>ación previa de contrato menor”</w:t>
      </w:r>
      <w:r w:rsidR="005F61C0">
        <w:rPr>
          <w:color w:val="808080" w:themeColor="background1" w:themeShade="80"/>
          <w:sz w:val="18"/>
          <w:szCs w:val="18"/>
        </w:rPr>
        <w:t xml:space="preserve"> junto a este MODELO</w:t>
      </w:r>
      <w:r w:rsidR="006E55BB" w:rsidRPr="006E55BB">
        <w:rPr>
          <w:color w:val="808080" w:themeColor="background1" w:themeShade="80"/>
          <w:sz w:val="18"/>
          <w:szCs w:val="18"/>
        </w:rPr>
        <w:t xml:space="preserve"> CM</w:t>
      </w:r>
      <w:r w:rsidRPr="006E55BB">
        <w:rPr>
          <w:color w:val="808080" w:themeColor="background1" w:themeShade="80"/>
          <w:sz w:val="18"/>
          <w:szCs w:val="18"/>
        </w:rPr>
        <w:t>:</w:t>
      </w:r>
    </w:p>
    <w:p w:rsidR="00164176" w:rsidRPr="006E55BB" w:rsidRDefault="00164176" w:rsidP="00FF5C1A">
      <w:pPr>
        <w:pStyle w:val="Prrafodelista"/>
        <w:numPr>
          <w:ilvl w:val="0"/>
          <w:numId w:val="2"/>
        </w:numPr>
        <w:tabs>
          <w:tab w:val="left" w:pos="8775"/>
        </w:tabs>
        <w:spacing w:line="240" w:lineRule="auto"/>
        <w:jc w:val="both"/>
        <w:rPr>
          <w:color w:val="808080" w:themeColor="background1" w:themeShade="80"/>
          <w:sz w:val="18"/>
          <w:szCs w:val="18"/>
        </w:rPr>
      </w:pPr>
      <w:r w:rsidRPr="006E55BB">
        <w:rPr>
          <w:color w:val="808080" w:themeColor="background1" w:themeShade="80"/>
          <w:sz w:val="18"/>
          <w:szCs w:val="18"/>
        </w:rPr>
        <w:t>Al menos, tres presupuestos de</w:t>
      </w:r>
      <w:r w:rsidR="006E55BB" w:rsidRPr="006E55BB">
        <w:rPr>
          <w:color w:val="808080" w:themeColor="background1" w:themeShade="80"/>
          <w:sz w:val="18"/>
          <w:szCs w:val="18"/>
        </w:rPr>
        <w:t xml:space="preserve">l suministro o servicio que desea adquirir </w:t>
      </w:r>
      <w:r w:rsidRPr="006E55BB">
        <w:rPr>
          <w:color w:val="808080" w:themeColor="background1" w:themeShade="80"/>
          <w:sz w:val="18"/>
          <w:szCs w:val="18"/>
        </w:rPr>
        <w:t>o certificado de exclusividad firmado por la empresa.</w:t>
      </w:r>
    </w:p>
    <w:p w:rsidR="00164176" w:rsidRPr="006E55BB" w:rsidRDefault="00940B53" w:rsidP="00FF5C1A">
      <w:pPr>
        <w:pStyle w:val="Prrafodelista"/>
        <w:numPr>
          <w:ilvl w:val="0"/>
          <w:numId w:val="2"/>
        </w:numPr>
        <w:tabs>
          <w:tab w:val="left" w:pos="8775"/>
        </w:tabs>
        <w:spacing w:line="240" w:lineRule="auto"/>
        <w:jc w:val="both"/>
        <w:rPr>
          <w:color w:val="808080" w:themeColor="background1" w:themeShade="80"/>
          <w:sz w:val="18"/>
          <w:szCs w:val="18"/>
        </w:rPr>
      </w:pPr>
      <w:r>
        <w:rPr>
          <w:noProof/>
          <w:color w:val="808080" w:themeColor="background1" w:themeShade="80"/>
          <w:sz w:val="18"/>
          <w:szCs w:val="18"/>
          <w:lang w:eastAsia="es-ES"/>
        </w:rPr>
        <mc:AlternateContent>
          <mc:Choice Requires="wps">
            <w:drawing>
              <wp:anchor distT="0" distB="0" distL="114300" distR="114300" simplePos="0" relativeHeight="251662336" behindDoc="0" locked="0" layoutInCell="1" allowOverlap="1">
                <wp:simplePos x="0" y="0"/>
                <wp:positionH relativeFrom="column">
                  <wp:posOffset>83489</wp:posOffset>
                </wp:positionH>
                <wp:positionV relativeFrom="paragraph">
                  <wp:posOffset>1395399</wp:posOffset>
                </wp:positionV>
                <wp:extent cx="6543923" cy="294198"/>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6543923" cy="294198"/>
                        </a:xfrm>
                        <a:prstGeom prst="rect">
                          <a:avLst/>
                        </a:prstGeom>
                        <a:solidFill>
                          <a:schemeClr val="lt1"/>
                        </a:solidFill>
                        <a:ln w="6350">
                          <a:noFill/>
                        </a:ln>
                      </wps:spPr>
                      <wps:txbx>
                        <w:txbxContent>
                          <w:p w:rsidR="00940B53" w:rsidRDefault="00940B53" w:rsidP="00940B53">
                            <w:pPr>
                              <w:jc w:val="center"/>
                            </w:pPr>
                            <w:r>
                              <w:t xml:space="preserve">SERVICIO DE INVESTIGACION Y OFICINA DE TRANSFERENCIA </w:t>
                            </w:r>
                            <w:r w:rsidR="00113D43">
                              <w:t>DEL 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5" o:spid="_x0000_s1029" type="#_x0000_t202" style="position:absolute;left:0;text-align:left;margin-left:6.55pt;margin-top:109.85pt;width:515.2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kpMSQIAAIcEAAAOAAAAZHJzL2Uyb0RvYy54bWysVE1v2zAMvQ/YfxB0X5zPrjHiFFmKDAOK&#10;tkA69KzIUixAFjVJiZ39+lFynGbdTsMuMilSj+Qj6cVdW2tyFM4rMAUdDYaUCMOhVGZf0O8vm0+3&#10;lPjATMk0GFHQk/D0bvnxw6KxuRhDBboUjiCI8XljC1qFYPMs87wSNfMDsMKgUYKrWUDV7bPSsQbR&#10;a52Nh8ObrAFXWgdceI+3952RLhO+lIKHJym9CEQXFHML6XTp3MUzWy5YvnfMVoqf02D/kEXNlMGg&#10;F6h7Fhg5OPUHVK24Aw8yDDjUGUipuEg1YDWj4btqthWzItWC5Hh7ocn/P1j+eHx2RJUFnVFiWI0t&#10;Wh9Y6YCUggTRBiCzSFJjfY6+W4veof0CLTa7v/d4GWtvpavjF6siaEe6TxeKEYlwvLyZTSfz8YQS&#10;jrbxfDqa30aY7O21dT58FVCTKBTUYQsTs+z44EPn2rvEYB60KjdK66TEsRFr7ciRYcN1SDki+G9e&#10;2pAGM5nMhgnYQHzeIWuDucRau5qiFNpdmwia9PXuoDwhDQ66afKWbxTm+sB8eGYOxwcrx5UIT3hI&#10;DRgLzhIlFbiff7uP/thVtFLS4DgW1P84MCco0d8M9ns+mk7j/CZlOvs8RsVdW3bXFnOo14AEjHD5&#10;LE9i9A+6F6WD+hU3ZxWjookZjrELGnpxHbolwc3jYrVKTjixloUHs7U8QkfCYyde2lfm7LldcWQe&#10;oR9clr/rWucbXxpYHQJIlVoaee5YPdOP056G4ryZcZ2u9eT19v9Y/gIAAP//AwBQSwMEFAAGAAgA&#10;AAAhAAy5uWvhAAAACwEAAA8AAABkcnMvZG93bnJldi54bWxMj01Pg0AQhu8m/ofNmHgxdqEoVWRp&#10;jPEj8WZpNd627AhEdpawW8B/7/Skx3fmyTvP5OvZdmLEwbeOFMSLCARS5UxLtYJt+XR5A8IHTUZ3&#10;jlDBD3pYF6cnuc6Mm+gNx02oBZeQz7SCJoQ+k9JXDVrtF65H4t2XG6wOHIdamkFPXG47uYyiVFrd&#10;El9odI8PDVbfm4NV8HlRf7z6+Xk3JddJ//gylqt3Uyp1fjbf34EIOIc/GI76rA4FO+3dgYwXHeck&#10;ZlLBMr5dgTgC0VWSgtjzKE0jkEUu//9Q/AIAAP//AwBQSwECLQAUAAYACAAAACEAtoM4kv4AAADh&#10;AQAAEwAAAAAAAAAAAAAAAAAAAAAAW0NvbnRlbnRfVHlwZXNdLnhtbFBLAQItABQABgAIAAAAIQA4&#10;/SH/1gAAAJQBAAALAAAAAAAAAAAAAAAAAC8BAABfcmVscy8ucmVsc1BLAQItABQABgAIAAAAIQAP&#10;7kpMSQIAAIcEAAAOAAAAAAAAAAAAAAAAAC4CAABkcnMvZTJvRG9jLnhtbFBLAQItABQABgAIAAAA&#10;IQAMublr4QAAAAsBAAAPAAAAAAAAAAAAAAAAAKMEAABkcnMvZG93bnJldi54bWxQSwUGAAAAAAQA&#10;BADzAAAAsQUAAAAA&#10;" fillcolor="white [3201]" stroked="f" strokeweight=".5pt">
                <v:textbox>
                  <w:txbxContent>
                    <w:p w:rsidR="00940B53" w:rsidRDefault="00940B53" w:rsidP="00940B53">
                      <w:pPr>
                        <w:jc w:val="center"/>
                      </w:pPr>
                      <w:r>
                        <w:t xml:space="preserve">SERVICIO DE INVESTIGACION Y OFICINA DE TRANSFERENCIA </w:t>
                      </w:r>
                      <w:r w:rsidR="00113D43">
                        <w:t>DEL CONOCIMIENTO</w:t>
                      </w:r>
                    </w:p>
                  </w:txbxContent>
                </v:textbox>
              </v:shape>
            </w:pict>
          </mc:Fallback>
        </mc:AlternateContent>
      </w:r>
      <w:r w:rsidR="006E55BB" w:rsidRPr="006E55BB">
        <w:rPr>
          <w:color w:val="808080" w:themeColor="background1" w:themeShade="80"/>
          <w:sz w:val="18"/>
          <w:szCs w:val="18"/>
        </w:rPr>
        <w:t xml:space="preserve">Adjuntar, si procede, el acuerdo de protección de datos. Descarga de modelos en el siguiente </w:t>
      </w:r>
      <w:hyperlink r:id="rId9" w:history="1">
        <w:r w:rsidR="006E55BB" w:rsidRPr="006E55BB">
          <w:rPr>
            <w:rStyle w:val="Hipervnculo"/>
            <w:color w:val="808080" w:themeColor="background1" w:themeShade="80"/>
            <w:sz w:val="18"/>
            <w:szCs w:val="18"/>
          </w:rPr>
          <w:t>enlace</w:t>
        </w:r>
      </w:hyperlink>
      <w:r w:rsidR="006E55BB" w:rsidRPr="006E55BB">
        <w:rPr>
          <w:color w:val="808080" w:themeColor="background1" w:themeShade="80"/>
          <w:sz w:val="18"/>
          <w:szCs w:val="18"/>
        </w:rPr>
        <w:t xml:space="preserve">. Para la adaptación de este modelo de contrato orientativo a las circunstancias particulares de cada contratación se deberá acudir a la asistencia de la Delegada de Protección de Datos, correo electrónico: </w:t>
      </w:r>
      <w:hyperlink r:id="rId10" w:history="1">
        <w:r w:rsidR="006E55BB" w:rsidRPr="006E55BB">
          <w:rPr>
            <w:rStyle w:val="Hipervnculo"/>
            <w:color w:val="808080" w:themeColor="background1" w:themeShade="80"/>
            <w:sz w:val="18"/>
            <w:szCs w:val="18"/>
          </w:rPr>
          <w:t>deleg.protecciondedatos@upo.es</w:t>
        </w:r>
      </w:hyperlink>
      <w:r w:rsidR="006E55BB" w:rsidRPr="006E55BB">
        <w:rPr>
          <w:color w:val="808080" w:themeColor="background1" w:themeShade="80"/>
          <w:sz w:val="18"/>
          <w:szCs w:val="18"/>
        </w:rPr>
        <w:t>.</w:t>
      </w:r>
    </w:p>
    <w:sectPr w:rsidR="00164176" w:rsidRPr="006E55BB" w:rsidSect="00F11B0A">
      <w:pgSz w:w="11906" w:h="16838"/>
      <w:pgMar w:top="567" w:right="720" w:bottom="426" w:left="72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9C6" w:rsidRDefault="00B239C6" w:rsidP="008A719D">
      <w:pPr>
        <w:spacing w:after="0" w:line="240" w:lineRule="auto"/>
      </w:pPr>
      <w:r>
        <w:separator/>
      </w:r>
    </w:p>
  </w:endnote>
  <w:endnote w:type="continuationSeparator" w:id="0">
    <w:p w:rsidR="00B239C6" w:rsidRDefault="00B239C6" w:rsidP="008A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9C6" w:rsidRDefault="00B239C6" w:rsidP="008A719D">
      <w:pPr>
        <w:spacing w:after="0" w:line="240" w:lineRule="auto"/>
      </w:pPr>
      <w:r>
        <w:separator/>
      </w:r>
    </w:p>
  </w:footnote>
  <w:footnote w:type="continuationSeparator" w:id="0">
    <w:p w:rsidR="00B239C6" w:rsidRDefault="00B239C6" w:rsidP="008A7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42D09"/>
    <w:multiLevelType w:val="multilevel"/>
    <w:tmpl w:val="00000021"/>
    <w:lvl w:ilvl="0">
      <w:start w:val="1"/>
      <w:numFmt w:val="bullet"/>
      <w:lvlText w:val=""/>
      <w:lvlJc w:val="left"/>
      <w:pPr>
        <w:tabs>
          <w:tab w:val="num" w:pos="638"/>
        </w:tabs>
        <w:ind w:left="635" w:hanging="357"/>
      </w:pPr>
      <w:rPr>
        <w:rFonts w:ascii="Symbol" w:hAnsi="Symbol"/>
        <w:color w:val="00000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B685C7A"/>
    <w:multiLevelType w:val="hybridMultilevel"/>
    <w:tmpl w:val="01CE8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C1"/>
    <w:rsid w:val="000243A7"/>
    <w:rsid w:val="000403C3"/>
    <w:rsid w:val="00045187"/>
    <w:rsid w:val="00050BF3"/>
    <w:rsid w:val="0005188F"/>
    <w:rsid w:val="00052832"/>
    <w:rsid w:val="000646E7"/>
    <w:rsid w:val="000651D6"/>
    <w:rsid w:val="000674E3"/>
    <w:rsid w:val="000819D1"/>
    <w:rsid w:val="000E638E"/>
    <w:rsid w:val="00113D43"/>
    <w:rsid w:val="00114373"/>
    <w:rsid w:val="001167CE"/>
    <w:rsid w:val="00147BA5"/>
    <w:rsid w:val="0015229A"/>
    <w:rsid w:val="00164176"/>
    <w:rsid w:val="0016526E"/>
    <w:rsid w:val="00183FCD"/>
    <w:rsid w:val="001B364D"/>
    <w:rsid w:val="001C308D"/>
    <w:rsid w:val="00201C10"/>
    <w:rsid w:val="0022703B"/>
    <w:rsid w:val="00227361"/>
    <w:rsid w:val="00244AF8"/>
    <w:rsid w:val="002D3BED"/>
    <w:rsid w:val="002D3FBE"/>
    <w:rsid w:val="00354566"/>
    <w:rsid w:val="00362AEB"/>
    <w:rsid w:val="00384260"/>
    <w:rsid w:val="00391431"/>
    <w:rsid w:val="003A2DA8"/>
    <w:rsid w:val="003B731B"/>
    <w:rsid w:val="003C2A6B"/>
    <w:rsid w:val="003C2CBE"/>
    <w:rsid w:val="003F2911"/>
    <w:rsid w:val="003F4998"/>
    <w:rsid w:val="00432213"/>
    <w:rsid w:val="00471DEE"/>
    <w:rsid w:val="00481178"/>
    <w:rsid w:val="00485EE5"/>
    <w:rsid w:val="004E1F53"/>
    <w:rsid w:val="004F75F4"/>
    <w:rsid w:val="005012EC"/>
    <w:rsid w:val="00523BBA"/>
    <w:rsid w:val="00533503"/>
    <w:rsid w:val="00555C7E"/>
    <w:rsid w:val="00573CE5"/>
    <w:rsid w:val="00597B78"/>
    <w:rsid w:val="005B286C"/>
    <w:rsid w:val="005B53C5"/>
    <w:rsid w:val="005C0AC3"/>
    <w:rsid w:val="005D1DD4"/>
    <w:rsid w:val="005E2BE2"/>
    <w:rsid w:val="005E3199"/>
    <w:rsid w:val="005F412A"/>
    <w:rsid w:val="005F61C0"/>
    <w:rsid w:val="0064020C"/>
    <w:rsid w:val="00683884"/>
    <w:rsid w:val="00693D45"/>
    <w:rsid w:val="00697C75"/>
    <w:rsid w:val="006E55BB"/>
    <w:rsid w:val="006F330B"/>
    <w:rsid w:val="007019C1"/>
    <w:rsid w:val="00703B28"/>
    <w:rsid w:val="007068E0"/>
    <w:rsid w:val="0071111F"/>
    <w:rsid w:val="00713B1C"/>
    <w:rsid w:val="00726FEF"/>
    <w:rsid w:val="00742E5B"/>
    <w:rsid w:val="00750403"/>
    <w:rsid w:val="00761742"/>
    <w:rsid w:val="00770C29"/>
    <w:rsid w:val="00782B08"/>
    <w:rsid w:val="007B1084"/>
    <w:rsid w:val="007B2D7C"/>
    <w:rsid w:val="007E7F19"/>
    <w:rsid w:val="007F2FAF"/>
    <w:rsid w:val="00814E83"/>
    <w:rsid w:val="00834A3D"/>
    <w:rsid w:val="00877313"/>
    <w:rsid w:val="0088615E"/>
    <w:rsid w:val="008A42F0"/>
    <w:rsid w:val="008A719D"/>
    <w:rsid w:val="008D4851"/>
    <w:rsid w:val="008D7BAC"/>
    <w:rsid w:val="008F0DA1"/>
    <w:rsid w:val="00931FAB"/>
    <w:rsid w:val="00940B53"/>
    <w:rsid w:val="009960F3"/>
    <w:rsid w:val="00997CC0"/>
    <w:rsid w:val="00997D96"/>
    <w:rsid w:val="009A3210"/>
    <w:rsid w:val="009B7F8D"/>
    <w:rsid w:val="00A0333E"/>
    <w:rsid w:val="00A30E26"/>
    <w:rsid w:val="00A325F5"/>
    <w:rsid w:val="00A60E31"/>
    <w:rsid w:val="00A640DF"/>
    <w:rsid w:val="00A954CB"/>
    <w:rsid w:val="00AC1CD5"/>
    <w:rsid w:val="00AC3B93"/>
    <w:rsid w:val="00B158CA"/>
    <w:rsid w:val="00B239C6"/>
    <w:rsid w:val="00B46835"/>
    <w:rsid w:val="00B649A9"/>
    <w:rsid w:val="00B653D6"/>
    <w:rsid w:val="00BB4560"/>
    <w:rsid w:val="00BC5F97"/>
    <w:rsid w:val="00BD38ED"/>
    <w:rsid w:val="00BD48B0"/>
    <w:rsid w:val="00C042B4"/>
    <w:rsid w:val="00C13668"/>
    <w:rsid w:val="00C22465"/>
    <w:rsid w:val="00C23FBE"/>
    <w:rsid w:val="00C5193D"/>
    <w:rsid w:val="00C676B4"/>
    <w:rsid w:val="00CB404B"/>
    <w:rsid w:val="00CF7D5E"/>
    <w:rsid w:val="00D33728"/>
    <w:rsid w:val="00D64B99"/>
    <w:rsid w:val="00DD65D8"/>
    <w:rsid w:val="00DF16B8"/>
    <w:rsid w:val="00E10ACF"/>
    <w:rsid w:val="00E2045A"/>
    <w:rsid w:val="00E31622"/>
    <w:rsid w:val="00E44401"/>
    <w:rsid w:val="00EB0A34"/>
    <w:rsid w:val="00EC4280"/>
    <w:rsid w:val="00ED3148"/>
    <w:rsid w:val="00EE3E2B"/>
    <w:rsid w:val="00EF2EAC"/>
    <w:rsid w:val="00F01D70"/>
    <w:rsid w:val="00F11B0A"/>
    <w:rsid w:val="00F417C6"/>
    <w:rsid w:val="00F42691"/>
    <w:rsid w:val="00F54002"/>
    <w:rsid w:val="00F90474"/>
    <w:rsid w:val="00FC469D"/>
    <w:rsid w:val="00FD518E"/>
    <w:rsid w:val="00FF5C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958446"/>
  <w15:docId w15:val="{C591F183-CA8A-4BD4-B75B-1FEF1F37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7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19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9C1"/>
    <w:rPr>
      <w:rFonts w:ascii="Tahoma" w:hAnsi="Tahoma" w:cs="Tahoma"/>
      <w:sz w:val="16"/>
      <w:szCs w:val="16"/>
    </w:rPr>
  </w:style>
  <w:style w:type="table" w:styleId="Tablaconcuadrcula">
    <w:name w:val="Table Grid"/>
    <w:basedOn w:val="Tablanormal"/>
    <w:uiPriority w:val="59"/>
    <w:rsid w:val="0011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417C6"/>
    <w:rPr>
      <w:color w:val="808080"/>
    </w:rPr>
  </w:style>
  <w:style w:type="paragraph" w:styleId="Prrafodelista">
    <w:name w:val="List Paragraph"/>
    <w:basedOn w:val="Normal"/>
    <w:uiPriority w:val="34"/>
    <w:qFormat/>
    <w:rsid w:val="00164176"/>
    <w:pPr>
      <w:ind w:left="720"/>
      <w:contextualSpacing/>
    </w:pPr>
  </w:style>
  <w:style w:type="character" w:styleId="Hipervnculo">
    <w:name w:val="Hyperlink"/>
    <w:basedOn w:val="Fuentedeprrafopredeter"/>
    <w:uiPriority w:val="99"/>
    <w:semiHidden/>
    <w:unhideWhenUsed/>
    <w:rsid w:val="006E55BB"/>
    <w:rPr>
      <w:color w:val="0000FF"/>
      <w:u w:val="single"/>
    </w:rPr>
  </w:style>
  <w:style w:type="paragraph" w:styleId="Encabezado">
    <w:name w:val="header"/>
    <w:basedOn w:val="Normal"/>
    <w:link w:val="EncabezadoCar"/>
    <w:uiPriority w:val="99"/>
    <w:unhideWhenUsed/>
    <w:rsid w:val="008A71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19D"/>
  </w:style>
  <w:style w:type="paragraph" w:styleId="Piedepgina">
    <w:name w:val="footer"/>
    <w:basedOn w:val="Normal"/>
    <w:link w:val="PiedepginaCar"/>
    <w:uiPriority w:val="99"/>
    <w:unhideWhenUsed/>
    <w:rsid w:val="008A71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leg.protecciondedatos@upo.es" TargetMode="External"/><Relationship Id="rId4" Type="http://schemas.openxmlformats.org/officeDocument/2006/relationships/settings" Target="settings.xml"/><Relationship Id="rId9" Type="http://schemas.openxmlformats.org/officeDocument/2006/relationships/hyperlink" Target="https://www.upo.es/proteccion-de-datos/mode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D4A0-8CCA-4B86-94C2-D28703E3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Pablo de Olavide</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usuarioupo</dc:creator>
  <cp:lastModifiedBy>manunmar</cp:lastModifiedBy>
  <cp:revision>8</cp:revision>
  <cp:lastPrinted>2024-04-05T12:24:00Z</cp:lastPrinted>
  <dcterms:created xsi:type="dcterms:W3CDTF">2026-03-05T18:24:00Z</dcterms:created>
  <dcterms:modified xsi:type="dcterms:W3CDTF">2026-03-13T18:15:00Z</dcterms:modified>
</cp:coreProperties>
</file>