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874" w:val="left" w:leader="none"/>
        </w:tabs>
        <w:spacing w:line="240" w:lineRule="auto"/>
        <w:ind w:left="114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378201" cy="8397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201" cy="83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3"/>
          <w:sz w:val="20"/>
        </w:rPr>
        <mc:AlternateContent>
          <mc:Choice Requires="wps">
            <w:drawing>
              <wp:inline distT="0" distB="0" distL="0" distR="0">
                <wp:extent cx="4226560" cy="622935"/>
                <wp:effectExtent l="9525" t="0" r="2539" b="5715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226560" cy="62293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86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1"/>
                              <w:ind w:left="361" w:right="360" w:firstLine="0"/>
                              <w:jc w:val="center"/>
                              <w:rPr>
                                <w:rFonts w:ascii="Franklin Gothic Demi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Demi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ANEXO</w:t>
                            </w:r>
                            <w:r>
                              <w:rPr>
                                <w:rFonts w:ascii="Franklin Gothic Demi"/>
                                <w:b/>
                                <w:color w:val="00000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Franklin Gothic Demi"/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  <w:p>
                            <w:pPr>
                              <w:pStyle w:val="BodyText"/>
                              <w:spacing w:line="261" w:lineRule="auto" w:before="4"/>
                              <w:ind w:left="361" w:right="36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SOLICITUD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AYUDA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PROFESORES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IMPARTAN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DOCENCIA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TITULACIONES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GESTIONADAS POR LA FACULTAD DE DERECHO DURANTE 2023 PARA ORGANIZAR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ACTIVIDADES ACADÉMICAS Y ASISTIR A ACTIVIDADES ACADÉMICAS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332.8pt;height:49.05pt;mso-position-horizontal-relative:char;mso-position-vertical-relative:line" type="#_x0000_t202" id="docshape1" filled="true" fillcolor="#dddddd" stroked="true" strokeweight=".68103pt" strokecolor="#000000">
                <w10:anchorlock/>
                <v:textbox inset="0,0,0,0">
                  <w:txbxContent>
                    <w:p>
                      <w:pPr>
                        <w:spacing w:before="51"/>
                        <w:ind w:left="361" w:right="360" w:firstLine="0"/>
                        <w:jc w:val="center"/>
                        <w:rPr>
                          <w:rFonts w:ascii="Franklin Gothic Demi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Demi"/>
                          <w:b/>
                          <w:color w:val="000000"/>
                          <w:spacing w:val="-2"/>
                          <w:sz w:val="18"/>
                        </w:rPr>
                        <w:t>ANEXO</w:t>
                      </w:r>
                      <w:r>
                        <w:rPr>
                          <w:rFonts w:ascii="Franklin Gothic Demi"/>
                          <w:b/>
                          <w:color w:val="00000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Franklin Gothic Demi"/>
                          <w:b/>
                          <w:color w:val="000000"/>
                          <w:spacing w:val="-10"/>
                          <w:sz w:val="18"/>
                        </w:rPr>
                        <w:t>I</w:t>
                      </w:r>
                    </w:p>
                    <w:p>
                      <w:pPr>
                        <w:pStyle w:val="BodyText"/>
                        <w:spacing w:line="261" w:lineRule="auto" w:before="4"/>
                        <w:ind w:left="361" w:right="36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SOLICITUD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AYUDA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PROFESORES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IMPARTAN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DOCENCIA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TITULACIONES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GESTIONADAS POR LA FACULTAD DE DERECHO DURANTE 2023 PARA ORGANIZAR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ACTIVIDADES ACADÉMICAS Y ASISTIR A ACTIVIDADES ACADÉMICAS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position w:val="33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0"/>
        <w:rPr>
          <w:sz w:val="17"/>
        </w:rPr>
      </w:pPr>
    </w:p>
    <w:tbl>
      <w:tblPr>
        <w:tblW w:w="0" w:type="auto"/>
        <w:jc w:val="left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7"/>
        <w:gridCol w:w="2652"/>
        <w:gridCol w:w="2652"/>
        <w:gridCol w:w="1944"/>
      </w:tblGrid>
      <w:tr>
        <w:trPr>
          <w:trHeight w:val="2225" w:hRule="atLeast"/>
        </w:trPr>
        <w:tc>
          <w:tcPr>
            <w:tcW w:w="9525" w:type="dxa"/>
            <w:gridSpan w:val="4"/>
            <w:shd w:val="clear" w:color="auto" w:fill="DFDFDF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18" w:val="left" w:leader="none"/>
              </w:tabs>
              <w:spacing w:line="240" w:lineRule="auto" w:before="1" w:after="0"/>
              <w:ind w:left="318" w:right="0" w:hanging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DATOS PERSONALES Y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ACADÉMICOS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217" w:val="left" w:leader="none"/>
              </w:tabs>
              <w:spacing w:line="240" w:lineRule="auto" w:before="2" w:after="0"/>
              <w:ind w:left="217" w:right="0" w:hanging="155"/>
              <w:jc w:val="left"/>
              <w:rPr>
                <w:b/>
                <w:sz w:val="18"/>
              </w:rPr>
            </w:pPr>
            <w:r>
              <w:rPr>
                <w:rFonts w:ascii="Segoe UI Symbol" w:hAnsi="Segoe UI Symbol"/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Acepto cláusula datos </w:t>
            </w:r>
            <w:r>
              <w:rPr>
                <w:b/>
                <w:spacing w:val="-2"/>
                <w:sz w:val="18"/>
                <w:u w:val="single"/>
              </w:rPr>
              <w:t>personales: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right="46"/>
              <w:jc w:val="both"/>
              <w:rPr>
                <w:sz w:val="16"/>
              </w:rPr>
            </w:pPr>
            <w:r>
              <w:rPr>
                <w:sz w:val="16"/>
              </w:rPr>
              <w:t>Sus datos personales contenidos en esta comunicación y los que nos facilite son tratados por la Universidad Pablo de Olavide, en calidad 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responsable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tratamiento,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finalidad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realizar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gestión,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contactos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produzcan como consecuencia de la relación que mantiene con la UPO, con base jurídica en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una causa que legitime dicho tratamiento.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180" w:lineRule="atLeast"/>
              <w:ind w:right="50"/>
              <w:jc w:val="both"/>
              <w:rPr>
                <w:sz w:val="16"/>
              </w:rPr>
            </w:pPr>
            <w:r>
              <w:rPr>
                <w:sz w:val="16"/>
              </w:rPr>
              <w:t>Puede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ejercitar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acceso,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rectificación,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supresión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portabilidad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datos,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limitación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oposición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tratamiento,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 no ser objeto de decisiones basadas únicamente en el tratamiento automatizado de sus datos, cuando procedan. Dispone de información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ejercicio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estos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derechos,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datos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personales,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privacidad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UPO,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en la siguiente dirección: https://</w:t>
            </w:r>
            <w:hyperlink r:id="rId6">
              <w:r>
                <w:rPr>
                  <w:sz w:val="16"/>
                </w:rPr>
                <w:t>www.upo.es/rectorado/secretaria-general/proteccion-de-datos/</w:t>
              </w:r>
            </w:hyperlink>
          </w:p>
        </w:tc>
      </w:tr>
      <w:tr>
        <w:trPr>
          <w:trHeight w:val="560" w:hRule="atLeast"/>
        </w:trPr>
        <w:tc>
          <w:tcPr>
            <w:tcW w:w="2277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N.I.F.</w:t>
            </w:r>
          </w:p>
        </w:tc>
        <w:tc>
          <w:tcPr>
            <w:tcW w:w="7248" w:type="dxa"/>
            <w:gridSpan w:val="3"/>
          </w:tcPr>
          <w:p>
            <w:pPr>
              <w:pStyle w:val="TableParagraph"/>
              <w:spacing w:line="182" w:lineRule="exact"/>
              <w:ind w:left="65"/>
              <w:rPr>
                <w:sz w:val="16"/>
              </w:rPr>
            </w:pPr>
            <w:r>
              <w:rPr>
                <w:sz w:val="16"/>
              </w:rPr>
              <w:t>APELLIDOS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NOMBRE</w:t>
            </w:r>
          </w:p>
        </w:tc>
      </w:tr>
      <w:tr>
        <w:trPr>
          <w:trHeight w:val="563" w:hRule="atLeast"/>
        </w:trPr>
        <w:tc>
          <w:tcPr>
            <w:tcW w:w="7581" w:type="dxa"/>
            <w:gridSpan w:val="3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DOMICILIO</w:t>
            </w:r>
          </w:p>
        </w:tc>
        <w:tc>
          <w:tcPr>
            <w:tcW w:w="1944" w:type="dxa"/>
          </w:tcPr>
          <w:p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TELÉFONO</w:t>
            </w:r>
          </w:p>
        </w:tc>
      </w:tr>
      <w:tr>
        <w:trPr>
          <w:trHeight w:val="563" w:hRule="atLeast"/>
        </w:trPr>
        <w:tc>
          <w:tcPr>
            <w:tcW w:w="2277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POSTAL</w:t>
            </w:r>
          </w:p>
        </w:tc>
        <w:tc>
          <w:tcPr>
            <w:tcW w:w="2652" w:type="dxa"/>
          </w:tcPr>
          <w:p>
            <w:pPr>
              <w:pStyle w:val="TableParagraph"/>
              <w:spacing w:line="182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POBLACIÓN</w:t>
            </w:r>
          </w:p>
        </w:tc>
        <w:tc>
          <w:tcPr>
            <w:tcW w:w="2652" w:type="dxa"/>
          </w:tcPr>
          <w:p>
            <w:pPr>
              <w:pStyle w:val="TableParagraph"/>
              <w:spacing w:line="182" w:lineRule="exact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  <w:tc>
          <w:tcPr>
            <w:tcW w:w="1944" w:type="dxa"/>
          </w:tcPr>
          <w:p>
            <w:pPr>
              <w:pStyle w:val="TableParagraph"/>
              <w:spacing w:line="182" w:lineRule="exact"/>
              <w:ind w:left="63"/>
              <w:rPr>
                <w:sz w:val="16"/>
              </w:rPr>
            </w:pPr>
            <w:r>
              <w:rPr>
                <w:spacing w:val="-4"/>
                <w:sz w:val="16"/>
              </w:rPr>
              <w:t>MAIL</w:t>
            </w:r>
          </w:p>
        </w:tc>
      </w:tr>
      <w:tr>
        <w:trPr>
          <w:trHeight w:val="563" w:hRule="atLeast"/>
        </w:trPr>
        <w:tc>
          <w:tcPr>
            <w:tcW w:w="9525" w:type="dxa"/>
            <w:gridSpan w:val="4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TITULACIÓN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CURSO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FACULTAD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IMPARTIDO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IMPARTE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DOCENCIA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4"/>
                <w:sz w:val="16"/>
              </w:rPr>
              <w:t>2023</w:t>
            </w:r>
          </w:p>
        </w:tc>
      </w:tr>
      <w:tr>
        <w:trPr>
          <w:trHeight w:val="417" w:hRule="atLeast"/>
        </w:trPr>
        <w:tc>
          <w:tcPr>
            <w:tcW w:w="9525" w:type="dxa"/>
            <w:gridSpan w:val="4"/>
            <w:shd w:val="clear" w:color="auto" w:fill="DFDFDF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 PROGRAMA 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LA ACTIVIDAD (sin límite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espacio)</w:t>
            </w:r>
          </w:p>
        </w:tc>
      </w:tr>
      <w:tr>
        <w:trPr>
          <w:trHeight w:val="833" w:hRule="atLeast"/>
        </w:trPr>
        <w:tc>
          <w:tcPr>
            <w:tcW w:w="9525" w:type="dxa"/>
            <w:gridSpan w:val="4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959" w:hRule="atLeast"/>
        </w:trPr>
        <w:tc>
          <w:tcPr>
            <w:tcW w:w="9525" w:type="dxa"/>
            <w:gridSpan w:val="4"/>
            <w:shd w:val="clear" w:color="auto" w:fill="E6E6E6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IMPORTE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SOLICITADO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DESGLOSE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MÁXIMO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DETALLE,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CONCEPTOS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CUANTÍAS,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DEL</w:t>
            </w:r>
          </w:p>
          <w:p>
            <w:pPr>
              <w:pStyle w:val="TableParagraph"/>
              <w:spacing w:line="206" w:lineRule="exact"/>
              <w:rPr>
                <w:sz w:val="14"/>
              </w:rPr>
            </w:pPr>
            <w:r>
              <w:rPr>
                <w:b/>
                <w:w w:val="105"/>
                <w:sz w:val="18"/>
              </w:rPr>
              <w:t>PRESUPUESTO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(sin</w:t>
            </w:r>
            <w:r>
              <w:rPr>
                <w:b/>
                <w:spacing w:val="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límite</w:t>
            </w:r>
            <w:r>
              <w:rPr>
                <w:b/>
                <w:spacing w:val="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espacio)</w:t>
            </w:r>
            <w:r>
              <w:rPr>
                <w:b/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“</w:t>
            </w:r>
            <w:r>
              <w:rPr>
                <w:w w:val="105"/>
                <w:sz w:val="14"/>
              </w:rPr>
              <w:t>Estas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ayudas</w:t>
            </w:r>
            <w:r>
              <w:rPr>
                <w:spacing w:val="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podrán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ser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utilizadas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abono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gastos</w:t>
            </w:r>
            <w:r>
              <w:rPr>
                <w:spacing w:val="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estricta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únicamente</w:t>
            </w:r>
            <w:r>
              <w:rPr>
                <w:spacing w:val="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relacionados</w:t>
            </w:r>
            <w:r>
              <w:rPr>
                <w:spacing w:val="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spacing w:val="-7"/>
                <w:w w:val="105"/>
                <w:sz w:val="14"/>
              </w:rPr>
              <w:t>la</w:t>
            </w:r>
          </w:p>
          <w:p>
            <w:pPr>
              <w:pStyle w:val="TableParagraph"/>
              <w:spacing w:line="160" w:lineRule="atLeast"/>
              <w:rPr>
                <w:sz w:val="14"/>
              </w:rPr>
            </w:pPr>
            <w:r>
              <w:rPr>
                <w:w w:val="105"/>
                <w:sz w:val="14"/>
              </w:rPr>
              <w:t>organización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académica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actividades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trate,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quedando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excluidos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suntuarios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derivados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agasajos,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atenciones,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dietas,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manutención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otros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similares. No se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abonarán honorarios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 los profesores que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integran la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plantilla de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 Universidad.”</w:t>
            </w:r>
          </w:p>
        </w:tc>
      </w:tr>
      <w:tr>
        <w:trPr>
          <w:trHeight w:val="1502" w:hRule="atLeast"/>
        </w:trPr>
        <w:tc>
          <w:tcPr>
            <w:tcW w:w="9525" w:type="dxa"/>
            <w:gridSpan w:val="4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835" w:hRule="atLeast"/>
        </w:trPr>
        <w:tc>
          <w:tcPr>
            <w:tcW w:w="9525" w:type="dxa"/>
            <w:gridSpan w:val="4"/>
            <w:shd w:val="clear" w:color="auto" w:fill="DFDFDF"/>
          </w:tcPr>
          <w:p>
            <w:pPr>
              <w:pStyle w:val="TableParagraph"/>
              <w:spacing w:before="3"/>
              <w:ind w:left="0"/>
              <w:rPr>
                <w:sz w:val="16"/>
              </w:rPr>
            </w:pPr>
          </w:p>
          <w:p>
            <w:pPr>
              <w:pStyle w:val="TableParagraph"/>
              <w:spacing w:line="210" w:lineRule="atLeast"/>
              <w:ind w:right="5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4. JUSTIFICACIÓN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DEL INTERÉS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Y CALIDAD DE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LA ACTIVIDAD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REFERENCIA; DEL BENEFICIO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QUE SU DESARROLLO COMPORTARÍA DESDE EL PUNTO DE VISTA CIENTÍFICO Y/O ACADÉMICO; Y DEL NÚMERO DE POSIBLES DESTINATARIOS (PROFESORES Y/O ESTUDIANTES (sin límite de espacio)</w:t>
            </w:r>
          </w:p>
        </w:tc>
      </w:tr>
      <w:tr>
        <w:trPr>
          <w:trHeight w:val="1251" w:hRule="atLeast"/>
        </w:trPr>
        <w:tc>
          <w:tcPr>
            <w:tcW w:w="9525" w:type="dxa"/>
            <w:gridSpan w:val="4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9525" w:type="dxa"/>
            <w:gridSpan w:val="4"/>
            <w:shd w:val="clear" w:color="auto" w:fill="DFDFDF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FECHA Y </w:t>
            </w:r>
            <w:r>
              <w:rPr>
                <w:b/>
                <w:spacing w:val="-4"/>
                <w:sz w:val="18"/>
              </w:rPr>
              <w:t>FIRMA</w:t>
            </w:r>
          </w:p>
        </w:tc>
      </w:tr>
      <w:tr>
        <w:trPr>
          <w:trHeight w:val="863" w:hRule="atLeast"/>
        </w:trPr>
        <w:tc>
          <w:tcPr>
            <w:tcW w:w="9525" w:type="dxa"/>
            <w:gridSpan w:val="4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spacing w:line="247" w:lineRule="auto" w:before="4"/>
        <w:ind w:left="1037" w:right="741" w:firstLine="0"/>
        <w:jc w:val="left"/>
        <w:rPr>
          <w:sz w:val="16"/>
        </w:rPr>
      </w:pPr>
      <w:r>
        <w:rPr>
          <w:sz w:val="16"/>
        </w:rPr>
        <w:t>Declaro bajo mi responsabilidad que los datos reseñados son ciertos y me comprometo a cumplir los requisitos de la convocatoria en el caso de la</w:t>
      </w:r>
      <w:r>
        <w:rPr>
          <w:spacing w:val="40"/>
          <w:sz w:val="16"/>
        </w:rPr>
        <w:t> </w:t>
      </w:r>
      <w:r>
        <w:rPr>
          <w:sz w:val="16"/>
        </w:rPr>
        <w:t>concesión de la ayuda.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136525</wp:posOffset>
                </wp:positionH>
                <wp:positionV relativeFrom="paragraph">
                  <wp:posOffset>240565</wp:posOffset>
                </wp:positionV>
                <wp:extent cx="6553200" cy="71120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55320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double" w:sz="4" w:space="0" w:color="000000"/>
                                <w:left w:val="double" w:sz="4" w:space="0" w:color="000000"/>
                                <w:bottom w:val="double" w:sz="4" w:space="0" w:color="000000"/>
                                <w:right w:val="double" w:sz="4" w:space="0" w:color="000000"/>
                                <w:insideH w:val="double" w:sz="4" w:space="0" w:color="000000"/>
                                <w:insideV w:val="doub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74"/>
                              <w:gridCol w:w="6162"/>
                              <w:gridCol w:w="1027"/>
                              <w:gridCol w:w="1047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53"/>
                                    <w:ind w:left="5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>Código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>Seguro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4"/>
                                    </w:rPr>
                                    <w:t>Verificación</w:t>
                                  </w:r>
                                </w:p>
                              </w:tc>
                              <w:tc>
                                <w:tcPr>
                                  <w:tcW w:w="616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2" w:lineRule="exact" w:before="68"/>
                                    <w:ind w:left="354" w:right="344"/>
                                    <w:jc w:val="center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sz w:val="14"/>
                                    </w:rPr>
                                    <w:t>iuslL68zCMZUziaPQhuhhw==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53"/>
                                    <w:ind w:left="31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53"/>
                                    <w:ind w:left="153" w:right="153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11/10/2023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43"/>
                                    <w:ind w:left="49" w:right="30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Normativa</w:t>
                                  </w:r>
                                </w:p>
                              </w:tc>
                              <w:tc>
                                <w:tcPr>
                                  <w:tcW w:w="823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43"/>
                                    <w:ind w:left="40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Este informe tiene carácter de copia electrónica auténtica con validez y eficacia administrativa de ORIGINAL (art. 27 Ley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4"/>
                                    </w:rPr>
                                    <w:t>39/2015).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38"/>
                                    <w:ind w:left="50" w:right="30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14"/>
                                    </w:rPr>
                                    <w:t>Firmado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Por</w:t>
                                  </w:r>
                                </w:p>
                              </w:tc>
                              <w:tc>
                                <w:tcPr>
                                  <w:tcW w:w="8236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38"/>
                                    <w:ind w:left="40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Maria Serrano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Fernandez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5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Url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4"/>
                                    </w:rPr>
                                    <w:t>Verificación</w:t>
                                  </w:r>
                                </w:p>
                              </w:tc>
                              <w:tc>
                                <w:tcPr>
                                  <w:tcW w:w="6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354" w:right="344"/>
                                    <w:jc w:val="center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  <w:hyperlink r:id="rId7">
                                    <w:r>
                                      <w:rPr>
                                        <w:rFonts w:ascii="Courier New"/>
                                        <w:spacing w:val="-2"/>
                                        <w:sz w:val="14"/>
                                      </w:rPr>
                                      <w:t>https://portafirmas.upo.es/verifirma/code/iuslL68zCMZUziaPQhuhhw==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95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4"/>
                                    </w:rPr>
                                    <w:t>Página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53" w:right="153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14"/>
                                    </w:rPr>
                                    <w:t>1/1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75pt;margin-top:18.942156pt;width:516pt;height:56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  <w:insideH w:val="double" w:sz="4" w:space="0" w:color="000000"/>
                          <w:insideV w:val="doub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74"/>
                        <w:gridCol w:w="6162"/>
                        <w:gridCol w:w="1027"/>
                        <w:gridCol w:w="1047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207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146" w:lineRule="exact" w:before="53"/>
                              <w:ind w:left="5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Verificación</w:t>
                            </w:r>
                          </w:p>
                        </w:tc>
                        <w:tc>
                          <w:tcPr>
                            <w:tcW w:w="616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2" w:lineRule="exact" w:before="68"/>
                              <w:ind w:left="354" w:right="344"/>
                              <w:jc w:val="center"/>
                              <w:rPr>
                                <w:rFonts w:asci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sz w:val="14"/>
                              </w:rPr>
                              <w:t>iuslL68zCMZUziaPQhuhhw==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146" w:lineRule="exact" w:before="53"/>
                              <w:ind w:left="31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53"/>
                              <w:ind w:left="153" w:right="153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11/10/2023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146" w:lineRule="exact" w:before="43"/>
                              <w:ind w:left="49" w:right="30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Normativa</w:t>
                            </w:r>
                          </w:p>
                        </w:tc>
                        <w:tc>
                          <w:tcPr>
                            <w:tcW w:w="823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43"/>
                              <w:ind w:left="40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Este informe tiene carácter de copia electrónica auténtica con validez y eficacia administrativa de ORIGINAL (art. 27 Ley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39/2015).</w:t>
                            </w:r>
                          </w:p>
                        </w:tc>
                      </w:tr>
                      <w:tr>
                        <w:trPr>
                          <w:trHeight w:val="205" w:hRule="atLeast"/>
                        </w:trPr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146" w:lineRule="exact" w:before="38"/>
                              <w:ind w:left="50" w:right="30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14"/>
                              </w:rPr>
                              <w:t>Firmado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Por</w:t>
                            </w:r>
                          </w:p>
                        </w:tc>
                        <w:tc>
                          <w:tcPr>
                            <w:tcW w:w="8236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38"/>
                              <w:ind w:left="40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Maria Serrano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Fernandez</w:t>
                            </w: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before="43"/>
                              <w:ind w:left="5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Url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Verificación</w:t>
                            </w:r>
                          </w:p>
                        </w:tc>
                        <w:tc>
                          <w:tcPr>
                            <w:tcW w:w="6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8"/>
                              <w:ind w:left="354" w:right="344"/>
                              <w:jc w:val="center"/>
                              <w:rPr>
                                <w:rFonts w:ascii="Courier New"/>
                                <w:sz w:val="14"/>
                              </w:rPr>
                            </w:pPr>
                            <w:hyperlink r:id="rId7">
                              <w:r>
                                <w:rPr>
                                  <w:rFonts w:ascii="Courier New"/>
                                  <w:spacing w:val="-2"/>
                                  <w:sz w:val="14"/>
                                </w:rPr>
                                <w:t>https://portafirmas.upo.es/verifirma/code/iuslL68zCMZUziaPQhuhhw==</w:t>
                              </w:r>
                            </w:hyperlink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before="43"/>
                              <w:ind w:left="295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Página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53" w:right="153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4"/>
                              </w:rPr>
                              <w:t>1/1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6696075</wp:posOffset>
            </wp:positionH>
            <wp:positionV relativeFrom="paragraph">
              <wp:posOffset>227865</wp:posOffset>
            </wp:positionV>
            <wp:extent cx="723423" cy="723423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23" cy="72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800" w:bottom="0" w:left="10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egoe UI Symbol">
    <w:altName w:val="Segoe UI Symbol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9" w:hanging="25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☐"/>
      <w:lvlJc w:val="left"/>
      <w:pPr>
        <w:ind w:left="265" w:hanging="203"/>
      </w:pPr>
      <w:rPr>
        <w:rFonts w:hint="default" w:ascii="Segoe UI Symbol" w:hAnsi="Segoe UI Symbol" w:eastAsia="Segoe UI Symbol" w:cs="Segoe UI Symbol"/>
        <w:b/>
        <w:bCs/>
        <w:i w:val="0"/>
        <w:iCs w:val="0"/>
        <w:spacing w:val="0"/>
        <w:w w:val="87"/>
        <w:sz w:val="18"/>
        <w:szCs w:val="18"/>
        <w:u w:val="single" w:color="0000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41" w:hanging="2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63" w:hanging="2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5" w:hanging="2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06" w:hanging="2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8" w:hanging="2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0" w:hanging="2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71" w:hanging="20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Demi" w:hAnsi="Franklin Gothic Demi" w:eastAsia="Franklin Gothic Demi" w:cs="Franklin Gothic Dem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361" w:right="360"/>
      <w:jc w:val="center"/>
    </w:pPr>
    <w:rPr>
      <w:rFonts w:ascii="Franklin Gothic Demi" w:hAnsi="Franklin Gothic Demi" w:eastAsia="Franklin Gothic Demi" w:cs="Franklin Gothic Demi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62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upo.es/rectorado/secretaria-general/proteccion-de-datos/" TargetMode="External"/><Relationship Id="rId7" Type="http://schemas.openxmlformats.org/officeDocument/2006/relationships/hyperlink" Target="https://portafirmas.upo.es/verifirma/code/iuslL68zCMZUziaPQhuhhw%3D%3D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2023-10-16T09:52:21Z</dcterms:created>
  <dcterms:modified xsi:type="dcterms:W3CDTF">2023-10-16T09:52:21Z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V">
    <vt:lpwstr>iuslL68zCMZUziaPQhuhhw==</vt:lpwstr>
  </property>
  <property fmtid="{D5CDD505-2E9C-101B-9397-08002B2CF9AE}" pid="3" name="Created">
    <vt:filetime>2023-10-11T00:00:00Z</vt:filetime>
  </property>
  <property fmtid="{D5CDD505-2E9C-101B-9397-08002B2CF9AE}" pid="4" name="LastSaved">
    <vt:filetime>2023-10-16T00:00:00Z</vt:filetime>
  </property>
  <property fmtid="{D5CDD505-2E9C-101B-9397-08002B2CF9AE}" pid="5" name="Producer">
    <vt:lpwstr>iText® 5.5.12 ©2000-2017 iText Group NV (AGPL-version)</vt:lpwstr>
  </property>
</Properties>
</file>