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B8" w:rsidRDefault="007E05B8" w:rsidP="008F41EA">
      <w:pPr>
        <w:jc w:val="both"/>
      </w:pPr>
    </w:p>
    <w:p w:rsidR="009D593D" w:rsidRDefault="00F57E81" w:rsidP="008F41EA">
      <w:pPr>
        <w:jc w:val="both"/>
      </w:pPr>
      <w:r>
        <w:rPr>
          <w:noProof/>
          <w:lang w:eastAsia="es-ES"/>
        </w:rPr>
        <w:drawing>
          <wp:anchor distT="0" distB="0" distL="0" distR="0" simplePos="0" relativeHeight="251659264" behindDoc="0" locked="0" layoutInCell="1" allowOverlap="1" wp14:anchorId="6794DDB5" wp14:editId="550A62F6">
            <wp:simplePos x="0" y="0"/>
            <wp:positionH relativeFrom="margin">
              <wp:align>right</wp:align>
            </wp:positionH>
            <wp:positionV relativeFrom="paragraph">
              <wp:posOffset>319405</wp:posOffset>
            </wp:positionV>
            <wp:extent cx="5600700" cy="56007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00700" cy="5600700"/>
                    </a:xfrm>
                    <a:prstGeom prst="rect">
                      <a:avLst/>
                    </a:prstGeom>
                  </pic:spPr>
                </pic:pic>
              </a:graphicData>
            </a:graphic>
            <wp14:sizeRelH relativeFrom="margin">
              <wp14:pctWidth>0</wp14:pctWidth>
            </wp14:sizeRelH>
            <wp14:sizeRelV relativeFrom="margin">
              <wp14:pctHeight>0</wp14:pctHeight>
            </wp14:sizeRelV>
          </wp:anchor>
        </w:drawing>
      </w:r>
    </w:p>
    <w:p w:rsidR="00F57E81" w:rsidRDefault="00F57E81"/>
    <w:p w:rsidR="00F57E81" w:rsidRDefault="00F57E81"/>
    <w:p w:rsidR="00F57E81" w:rsidRDefault="00F57E81"/>
    <w:p w:rsidR="00F57E81" w:rsidRDefault="00F57E81"/>
    <w:p w:rsidR="00F57E81" w:rsidRDefault="00F57E81"/>
    <w:p w:rsidR="00F57E81" w:rsidRDefault="008035FE">
      <w:r w:rsidRPr="006012A1">
        <w:rPr>
          <w:noProof/>
          <w:lang w:eastAsia="es-ES"/>
        </w:rPr>
        <w:drawing>
          <wp:anchor distT="0" distB="0" distL="114300" distR="114300" simplePos="0" relativeHeight="251661312" behindDoc="0" locked="0" layoutInCell="1" allowOverlap="1" wp14:anchorId="4CEA05FD" wp14:editId="48F4A323">
            <wp:simplePos x="0" y="0"/>
            <wp:positionH relativeFrom="margin">
              <wp:posOffset>1729740</wp:posOffset>
            </wp:positionH>
            <wp:positionV relativeFrom="paragraph">
              <wp:posOffset>135499</wp:posOffset>
            </wp:positionV>
            <wp:extent cx="1770427" cy="2505808"/>
            <wp:effectExtent l="0" t="0" r="1270" b="889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Vertical-Azul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0427" cy="2505808"/>
                    </a:xfrm>
                    <a:prstGeom prst="rect">
                      <a:avLst/>
                    </a:prstGeom>
                    <a:effectLst/>
                  </pic:spPr>
                </pic:pic>
              </a:graphicData>
            </a:graphic>
            <wp14:sizeRelH relativeFrom="page">
              <wp14:pctWidth>0</wp14:pctWidth>
            </wp14:sizeRelH>
            <wp14:sizeRelV relativeFrom="page">
              <wp14:pctHeight>0</wp14:pctHeight>
            </wp14:sizeRelV>
          </wp:anchor>
        </w:drawing>
      </w:r>
    </w:p>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F57E81" w:rsidRDefault="00F57E81"/>
    <w:p w:rsidR="000E0F75" w:rsidRDefault="000E0F75"/>
    <w:p w:rsidR="000E0F75" w:rsidRDefault="000E0F75"/>
    <w:p w:rsidR="00DB6765" w:rsidRPr="000E0F75" w:rsidRDefault="00CA44F6" w:rsidP="00DB6765">
      <w:pPr>
        <w:jc w:val="center"/>
        <w:rPr>
          <w:rFonts w:ascii="Century Gothic" w:hAnsi="Century Gothic"/>
          <w:b/>
          <w:sz w:val="28"/>
        </w:rPr>
      </w:pPr>
      <w:r w:rsidRPr="00CA44F6">
        <w:rPr>
          <w:rFonts w:ascii="Century Gothic" w:hAnsi="Century Gothic"/>
          <w:b/>
          <w:sz w:val="40"/>
        </w:rPr>
        <w:t xml:space="preserve">CONDICIONES ESPECIALES DE EJECUCIÓN </w:t>
      </w:r>
      <w:r w:rsidR="00A32BBF" w:rsidRPr="00A32BBF">
        <w:rPr>
          <w:rFonts w:ascii="Century Gothic" w:hAnsi="Century Gothic"/>
          <w:b/>
          <w:sz w:val="40"/>
        </w:rPr>
        <w:t xml:space="preserve">MEDIOAMBIENTALES </w:t>
      </w:r>
      <w:r w:rsidR="00F57E81">
        <w:br w:type="page"/>
      </w:r>
    </w:p>
    <w:p w:rsidR="009D593D" w:rsidRDefault="009D593D" w:rsidP="008F41EA">
      <w:pPr>
        <w:jc w:val="both"/>
      </w:pPr>
    </w:p>
    <w:tbl>
      <w:tblPr>
        <w:tblStyle w:val="Tablaconcuadrcula"/>
        <w:tblW w:w="0" w:type="auto"/>
        <w:tblLook w:val="04A0" w:firstRow="1" w:lastRow="0" w:firstColumn="1" w:lastColumn="0" w:noHBand="0" w:noVBand="1"/>
      </w:tblPr>
      <w:tblGrid>
        <w:gridCol w:w="2405"/>
        <w:gridCol w:w="6089"/>
      </w:tblGrid>
      <w:tr w:rsidR="009D593D" w:rsidTr="00CA44F6">
        <w:tc>
          <w:tcPr>
            <w:tcW w:w="2405" w:type="dxa"/>
            <w:shd w:val="clear" w:color="auto" w:fill="1F3864" w:themeFill="accent5" w:themeFillShade="80"/>
          </w:tcPr>
          <w:p w:rsidR="009D593D" w:rsidRPr="00DB6765" w:rsidRDefault="00CA44F6" w:rsidP="00D778DA">
            <w:pPr>
              <w:rPr>
                <w:b/>
                <w:color w:val="FFFFFF" w:themeColor="background1"/>
              </w:rPr>
            </w:pPr>
            <w:bookmarkStart w:id="0" w:name="_Hlk153533699"/>
            <w:r w:rsidRPr="00CA44F6">
              <w:rPr>
                <w:b/>
                <w:color w:val="FFFFFF" w:themeColor="background1"/>
              </w:rPr>
              <w:t>Nombre de la Condición Especial de Ejecución</w:t>
            </w:r>
          </w:p>
        </w:tc>
        <w:tc>
          <w:tcPr>
            <w:tcW w:w="6089" w:type="dxa"/>
          </w:tcPr>
          <w:p w:rsidR="00CE3BB2" w:rsidRDefault="00CE3BB2" w:rsidP="00211396">
            <w:pPr>
              <w:jc w:val="both"/>
              <w:rPr>
                <w:b/>
                <w:bCs/>
              </w:rPr>
            </w:pPr>
          </w:p>
          <w:p w:rsidR="006F29BB" w:rsidRPr="007F1A60" w:rsidRDefault="008035FE" w:rsidP="00211396">
            <w:pPr>
              <w:jc w:val="both"/>
              <w:rPr>
                <w:b/>
                <w:bCs/>
              </w:rPr>
            </w:pPr>
            <w:r w:rsidRPr="00147985">
              <w:rPr>
                <w:b/>
                <w:bCs/>
              </w:rPr>
              <w:t>Uso de productos frescos</w:t>
            </w: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Objetivo</w:t>
            </w:r>
          </w:p>
        </w:tc>
        <w:tc>
          <w:tcPr>
            <w:tcW w:w="6089" w:type="dxa"/>
          </w:tcPr>
          <w:p w:rsidR="006D35D1" w:rsidRDefault="006D35D1" w:rsidP="00211396">
            <w:pPr>
              <w:jc w:val="both"/>
            </w:pPr>
          </w:p>
          <w:p w:rsidR="000E3BE6" w:rsidRDefault="008035FE" w:rsidP="00211396">
            <w:pPr>
              <w:jc w:val="both"/>
            </w:pPr>
            <w:r w:rsidRPr="00147985">
              <w:t>Favorecer el uso de productos cuya comercialización y consumo reduzca la emisión de gases de efecto invernadero</w:t>
            </w:r>
            <w:r>
              <w:t>.</w:t>
            </w:r>
          </w:p>
          <w:p w:rsidR="008035FE" w:rsidRDefault="008035FE" w:rsidP="00211396">
            <w:pPr>
              <w:jc w:val="both"/>
            </w:pP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Ejemplo</w:t>
            </w:r>
          </w:p>
        </w:tc>
        <w:tc>
          <w:tcPr>
            <w:tcW w:w="6089" w:type="dxa"/>
          </w:tcPr>
          <w:p w:rsidR="006D35D1" w:rsidRDefault="006D35D1" w:rsidP="00211396">
            <w:pPr>
              <w:jc w:val="both"/>
            </w:pPr>
          </w:p>
          <w:p w:rsidR="008035FE" w:rsidRDefault="008035FE" w:rsidP="008035FE">
            <w:pPr>
              <w:jc w:val="both"/>
            </w:pPr>
            <w:r>
              <w:t>Para la ejecución del contrato deberá usarse al menos X tipos de productos frescos [verduras, frutas, etc.], entendiendo como tales aquellos para los cuales hayan transcurrido 2 días o menos desde su recolección/producción hasta su comercialización y que no hayan sido congelados.</w:t>
            </w:r>
          </w:p>
          <w:p w:rsidR="008035FE" w:rsidRDefault="008035FE" w:rsidP="008035FE">
            <w:pPr>
              <w:jc w:val="both"/>
            </w:pPr>
          </w:p>
          <w:p w:rsidR="000E3BE6" w:rsidRDefault="008035FE" w:rsidP="008035FE">
            <w:pPr>
              <w:jc w:val="both"/>
            </w:pPr>
            <w:r>
              <w:t>Para su acreditación, el licitador deberá presentar la prueba del día de recolección/producción del producto suministrado mediante albarán del proveedor.</w:t>
            </w:r>
          </w:p>
          <w:p w:rsidR="008035FE" w:rsidRDefault="008035FE" w:rsidP="008035FE">
            <w:pPr>
              <w:jc w:val="both"/>
            </w:pP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Mecanismos de control</w:t>
            </w:r>
          </w:p>
        </w:tc>
        <w:tc>
          <w:tcPr>
            <w:tcW w:w="6089" w:type="dxa"/>
          </w:tcPr>
          <w:p w:rsidR="007E05B8" w:rsidRDefault="007E05B8" w:rsidP="00211396">
            <w:pPr>
              <w:jc w:val="both"/>
            </w:pPr>
          </w:p>
          <w:p w:rsidR="008035FE" w:rsidRDefault="008035FE" w:rsidP="008035FE">
            <w:pPr>
              <w:jc w:val="both"/>
            </w:pPr>
            <w:r>
              <w:t>Para la adjudicación:</w:t>
            </w:r>
          </w:p>
          <w:p w:rsidR="000E3BE6" w:rsidRDefault="008035FE" w:rsidP="008035FE">
            <w:pPr>
              <w:jc w:val="both"/>
            </w:pPr>
            <w:r>
              <w:t>Declaración de los licitadores indicando los tipos y cantidades de productos frescos que se pretende suministrar.</w:t>
            </w:r>
          </w:p>
          <w:p w:rsidR="008035FE" w:rsidRDefault="008035FE" w:rsidP="008035FE">
            <w:pPr>
              <w:jc w:val="both"/>
            </w:pP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ODS</w:t>
            </w:r>
          </w:p>
        </w:tc>
        <w:tc>
          <w:tcPr>
            <w:tcW w:w="6089" w:type="dxa"/>
          </w:tcPr>
          <w:p w:rsidR="009D593D" w:rsidRDefault="008035FE" w:rsidP="00211396">
            <w:pPr>
              <w:jc w:val="both"/>
            </w:pPr>
            <w:r>
              <w:rPr>
                <w:noProof/>
                <w:lang w:eastAsia="es-ES"/>
              </w:rPr>
              <w:drawing>
                <wp:inline distT="0" distB="0" distL="0" distR="0" wp14:anchorId="5E0FBF5E" wp14:editId="1D2D72CA">
                  <wp:extent cx="579120" cy="579120"/>
                  <wp:effectExtent l="0" t="0" r="0" b="0"/>
                  <wp:docPr id="25" name="Imagen 25" descr="Consumo y producción sostenibles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sumo y producción sostenibles - Desarrollo Soste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tc>
      </w:tr>
      <w:bookmarkEnd w:id="0"/>
    </w:tbl>
    <w:p w:rsidR="009D593D" w:rsidRDefault="009D593D" w:rsidP="008F41EA">
      <w:pPr>
        <w:jc w:val="both"/>
      </w:pPr>
    </w:p>
    <w:p w:rsidR="006D35D1" w:rsidRDefault="006D35D1" w:rsidP="008F41EA">
      <w:pPr>
        <w:jc w:val="both"/>
      </w:pPr>
    </w:p>
    <w:p w:rsidR="006D35D1" w:rsidRDefault="006D35D1" w:rsidP="008F41EA">
      <w:pPr>
        <w:jc w:val="both"/>
      </w:pPr>
    </w:p>
    <w:tbl>
      <w:tblPr>
        <w:tblStyle w:val="Tablaconcuadrcula"/>
        <w:tblW w:w="0" w:type="auto"/>
        <w:tblLook w:val="04A0" w:firstRow="1" w:lastRow="0" w:firstColumn="1" w:lastColumn="0" w:noHBand="0" w:noVBand="1"/>
      </w:tblPr>
      <w:tblGrid>
        <w:gridCol w:w="2405"/>
        <w:gridCol w:w="6089"/>
      </w:tblGrid>
      <w:tr w:rsidR="009D593D" w:rsidTr="00CA44F6">
        <w:tc>
          <w:tcPr>
            <w:tcW w:w="2405" w:type="dxa"/>
            <w:shd w:val="clear" w:color="auto" w:fill="1F3864" w:themeFill="accent5" w:themeFillShade="80"/>
          </w:tcPr>
          <w:p w:rsidR="009D593D" w:rsidRPr="00DB6765" w:rsidRDefault="00CA44F6" w:rsidP="00D778DA">
            <w:pPr>
              <w:rPr>
                <w:b/>
                <w:color w:val="FFFFFF" w:themeColor="background1"/>
              </w:rPr>
            </w:pPr>
            <w:bookmarkStart w:id="1" w:name="_Hlk153534958"/>
            <w:r w:rsidRPr="00CA44F6">
              <w:rPr>
                <w:b/>
                <w:color w:val="FFFFFF" w:themeColor="background1"/>
              </w:rPr>
              <w:t>Nombre de la Condición Especial de Ejecución</w:t>
            </w:r>
          </w:p>
        </w:tc>
        <w:tc>
          <w:tcPr>
            <w:tcW w:w="6089" w:type="dxa"/>
          </w:tcPr>
          <w:p w:rsidR="00CE3BB2" w:rsidRDefault="00CE3BB2" w:rsidP="00211396">
            <w:pPr>
              <w:jc w:val="both"/>
              <w:rPr>
                <w:b/>
                <w:bCs/>
              </w:rPr>
            </w:pPr>
          </w:p>
          <w:p w:rsidR="009D593D" w:rsidRPr="007F1A60" w:rsidRDefault="008035FE" w:rsidP="00211396">
            <w:pPr>
              <w:jc w:val="both"/>
              <w:rPr>
                <w:b/>
                <w:bCs/>
              </w:rPr>
            </w:pPr>
            <w:r w:rsidRPr="00595817">
              <w:rPr>
                <w:b/>
                <w:bCs/>
              </w:rPr>
              <w:t>Uso de productos con etiqueta ecológica</w:t>
            </w: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Objetivo</w:t>
            </w:r>
          </w:p>
        </w:tc>
        <w:tc>
          <w:tcPr>
            <w:tcW w:w="6089" w:type="dxa"/>
          </w:tcPr>
          <w:p w:rsidR="006D35D1" w:rsidRDefault="006D35D1" w:rsidP="00211396">
            <w:pPr>
              <w:jc w:val="both"/>
            </w:pPr>
          </w:p>
          <w:p w:rsidR="0041636F" w:rsidRDefault="008035FE" w:rsidP="00211396">
            <w:pPr>
              <w:jc w:val="both"/>
            </w:pPr>
            <w:r w:rsidRPr="008035FE">
              <w:t>Favorecer el uso de productos cuya comercialización y uso tiene un menor impacto en el medioambiente. Fomentar el uso de productos con etiqueta ecológica.</w:t>
            </w:r>
          </w:p>
          <w:p w:rsidR="008035FE" w:rsidRDefault="008035FE" w:rsidP="00211396">
            <w:pPr>
              <w:jc w:val="both"/>
            </w:pP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Ejemplo</w:t>
            </w:r>
          </w:p>
        </w:tc>
        <w:tc>
          <w:tcPr>
            <w:tcW w:w="6089" w:type="dxa"/>
          </w:tcPr>
          <w:p w:rsidR="006D35D1" w:rsidRDefault="006D35D1" w:rsidP="00211396">
            <w:pPr>
              <w:jc w:val="both"/>
            </w:pPr>
          </w:p>
          <w:p w:rsidR="008035FE" w:rsidRDefault="008035FE" w:rsidP="008035FE">
            <w:pPr>
              <w:jc w:val="both"/>
            </w:pPr>
            <w:r>
              <w:t>Para la ejecución del contrato los siguientes productos [identificar cuales] deberán cumplir con los criterios [X e Y] de la etiqueta ecológica de la UE para [tipo de producto que se utilizará]</w:t>
            </w:r>
          </w:p>
          <w:p w:rsidR="008035FE" w:rsidRDefault="008035FE" w:rsidP="008035FE">
            <w:pPr>
              <w:jc w:val="both"/>
            </w:pPr>
          </w:p>
          <w:p w:rsidR="006D35D1" w:rsidRDefault="008035FE" w:rsidP="008035FE">
            <w:pPr>
              <w:jc w:val="both"/>
            </w:pPr>
            <w:r>
              <w:t>Para su verificación el licitador debe proporcionar una lista de productos que se utilizarán durante la ejecución del contrato y aportar la documentación que acredite el cumplimiento de los requisitos.</w:t>
            </w:r>
          </w:p>
          <w:p w:rsidR="008035FE" w:rsidRDefault="008035FE" w:rsidP="008035FE">
            <w:pPr>
              <w:jc w:val="both"/>
            </w:pP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lastRenderedPageBreak/>
              <w:t>Mecanismos de control</w:t>
            </w:r>
          </w:p>
        </w:tc>
        <w:tc>
          <w:tcPr>
            <w:tcW w:w="6089" w:type="dxa"/>
          </w:tcPr>
          <w:p w:rsidR="007E05B8" w:rsidRDefault="007E05B8" w:rsidP="00211396">
            <w:pPr>
              <w:jc w:val="both"/>
            </w:pPr>
          </w:p>
          <w:p w:rsidR="008035FE" w:rsidRPr="008035FE" w:rsidRDefault="008035FE" w:rsidP="008035FE">
            <w:pPr>
              <w:jc w:val="both"/>
            </w:pPr>
            <w:r w:rsidRPr="008035FE">
              <w:t>Para la adjudicación:</w:t>
            </w:r>
          </w:p>
          <w:p w:rsidR="009D593D" w:rsidRPr="008035FE" w:rsidRDefault="008035FE" w:rsidP="008035FE">
            <w:pPr>
              <w:jc w:val="both"/>
            </w:pPr>
            <w:r w:rsidRPr="008035FE">
              <w:t>Declaración de los licitadores indicando los tipos y cantidades de productos frescos que se pretende suministrar.</w:t>
            </w:r>
          </w:p>
          <w:p w:rsidR="008035FE" w:rsidRDefault="008035FE" w:rsidP="008035FE">
            <w:pPr>
              <w:pStyle w:val="Prrafodelista"/>
              <w:jc w:val="both"/>
            </w:pPr>
          </w:p>
        </w:tc>
      </w:tr>
      <w:tr w:rsidR="009D593D" w:rsidTr="00CA44F6">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ODS</w:t>
            </w:r>
          </w:p>
        </w:tc>
        <w:tc>
          <w:tcPr>
            <w:tcW w:w="6089" w:type="dxa"/>
          </w:tcPr>
          <w:p w:rsidR="009D593D" w:rsidRDefault="008035FE" w:rsidP="00211396">
            <w:pPr>
              <w:jc w:val="both"/>
            </w:pPr>
            <w:r>
              <w:rPr>
                <w:noProof/>
                <w:lang w:eastAsia="es-ES"/>
              </w:rPr>
              <w:drawing>
                <wp:inline distT="0" distB="0" distL="0" distR="0" wp14:anchorId="5079F1CF" wp14:editId="713E6E49">
                  <wp:extent cx="579120" cy="579120"/>
                  <wp:effectExtent l="0" t="0" r="0" b="0"/>
                  <wp:docPr id="26" name="Imagen 26" descr="Consumo y producción sostenibles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sumo y producción sostenibles - Desarrollo Soste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tc>
      </w:tr>
      <w:bookmarkEnd w:id="1"/>
    </w:tbl>
    <w:p w:rsidR="009D593D" w:rsidRDefault="009D593D" w:rsidP="008F41EA">
      <w:pPr>
        <w:jc w:val="both"/>
      </w:pPr>
    </w:p>
    <w:p w:rsidR="006D35D1" w:rsidRDefault="006D35D1" w:rsidP="008F41EA">
      <w:pPr>
        <w:jc w:val="both"/>
      </w:pPr>
    </w:p>
    <w:p w:rsidR="006D35D1" w:rsidRDefault="006D35D1" w:rsidP="008F41EA">
      <w:pPr>
        <w:jc w:val="both"/>
      </w:pPr>
    </w:p>
    <w:tbl>
      <w:tblPr>
        <w:tblStyle w:val="Tablaconcuadrcula"/>
        <w:tblW w:w="0" w:type="auto"/>
        <w:tblLook w:val="04A0" w:firstRow="1" w:lastRow="0" w:firstColumn="1" w:lastColumn="0" w:noHBand="0" w:noVBand="1"/>
      </w:tblPr>
      <w:tblGrid>
        <w:gridCol w:w="2405"/>
        <w:gridCol w:w="6089"/>
      </w:tblGrid>
      <w:tr w:rsidR="00CA44F6" w:rsidRPr="00CA44F6" w:rsidTr="006D35D1">
        <w:tc>
          <w:tcPr>
            <w:tcW w:w="2405" w:type="dxa"/>
            <w:shd w:val="clear" w:color="auto" w:fill="1F3864" w:themeFill="accent5" w:themeFillShade="80"/>
          </w:tcPr>
          <w:p w:rsidR="009D593D" w:rsidRPr="00CA44F6" w:rsidRDefault="00810BDB" w:rsidP="00D778DA">
            <w:pPr>
              <w:rPr>
                <w:b/>
                <w:color w:val="FF0000"/>
              </w:rPr>
            </w:pPr>
            <w:r w:rsidRPr="00CA44F6">
              <w:rPr>
                <w:b/>
                <w:color w:val="FFFFFF" w:themeColor="background1"/>
              </w:rPr>
              <w:t>Nombre de la Condición Especial de Ejecución</w:t>
            </w:r>
          </w:p>
        </w:tc>
        <w:tc>
          <w:tcPr>
            <w:tcW w:w="6089" w:type="dxa"/>
          </w:tcPr>
          <w:p w:rsidR="00CF27D6" w:rsidRDefault="00CF27D6" w:rsidP="00211396">
            <w:pPr>
              <w:jc w:val="both"/>
              <w:rPr>
                <w:b/>
                <w:bCs/>
              </w:rPr>
            </w:pPr>
          </w:p>
          <w:p w:rsidR="009D593D" w:rsidRPr="00CA44F6" w:rsidRDefault="008035FE" w:rsidP="00211396">
            <w:pPr>
              <w:jc w:val="both"/>
              <w:rPr>
                <w:b/>
                <w:bCs/>
                <w:color w:val="FF0000"/>
              </w:rPr>
            </w:pPr>
            <w:r w:rsidRPr="008035FE">
              <w:rPr>
                <w:b/>
                <w:bCs/>
              </w:rPr>
              <w:t>Uso de vehículos más sostenibles</w:t>
            </w:r>
          </w:p>
        </w:tc>
      </w:tr>
      <w:tr w:rsidR="00CA44F6" w:rsidRPr="00CA44F6" w:rsidTr="006D35D1">
        <w:tc>
          <w:tcPr>
            <w:tcW w:w="2405" w:type="dxa"/>
            <w:shd w:val="clear" w:color="auto" w:fill="1F3864" w:themeFill="accent5" w:themeFillShade="80"/>
          </w:tcPr>
          <w:p w:rsidR="009D593D" w:rsidRPr="00CA44F6" w:rsidRDefault="009D593D" w:rsidP="00D778DA">
            <w:pPr>
              <w:rPr>
                <w:b/>
                <w:color w:val="FF0000"/>
              </w:rPr>
            </w:pPr>
            <w:r w:rsidRPr="00810BDB">
              <w:rPr>
                <w:b/>
              </w:rPr>
              <w:t>Objetivo</w:t>
            </w:r>
          </w:p>
        </w:tc>
        <w:tc>
          <w:tcPr>
            <w:tcW w:w="6089" w:type="dxa"/>
          </w:tcPr>
          <w:p w:rsidR="006D35D1" w:rsidRPr="00CA44F6" w:rsidRDefault="006D35D1" w:rsidP="00211396">
            <w:pPr>
              <w:jc w:val="both"/>
              <w:rPr>
                <w:color w:val="FF0000"/>
              </w:rPr>
            </w:pPr>
          </w:p>
          <w:p w:rsidR="00CF27D6" w:rsidRDefault="008035FE" w:rsidP="00CF27D6">
            <w:pPr>
              <w:jc w:val="both"/>
            </w:pPr>
            <w:r w:rsidRPr="008035FE">
              <w:t xml:space="preserve">Favorecer el uso de vehículos que favorezca la reducción de gases de efecto invernadero </w:t>
            </w:r>
          </w:p>
          <w:p w:rsidR="008035FE" w:rsidRPr="00CA44F6" w:rsidRDefault="008035FE" w:rsidP="00CF27D6">
            <w:pPr>
              <w:jc w:val="both"/>
              <w:rPr>
                <w:color w:val="FF0000"/>
              </w:rPr>
            </w:pPr>
          </w:p>
        </w:tc>
      </w:tr>
      <w:tr w:rsidR="00CA44F6" w:rsidRPr="00CA44F6" w:rsidTr="006D35D1">
        <w:tc>
          <w:tcPr>
            <w:tcW w:w="2405" w:type="dxa"/>
            <w:shd w:val="clear" w:color="auto" w:fill="1F3864" w:themeFill="accent5" w:themeFillShade="80"/>
          </w:tcPr>
          <w:p w:rsidR="009D593D" w:rsidRPr="00CA44F6" w:rsidRDefault="009D593D" w:rsidP="00D778DA">
            <w:pPr>
              <w:rPr>
                <w:b/>
                <w:color w:val="FF0000"/>
              </w:rPr>
            </w:pPr>
            <w:r w:rsidRPr="00810BDB">
              <w:rPr>
                <w:b/>
              </w:rPr>
              <w:t>Ejemplo</w:t>
            </w:r>
          </w:p>
        </w:tc>
        <w:tc>
          <w:tcPr>
            <w:tcW w:w="6089" w:type="dxa"/>
          </w:tcPr>
          <w:p w:rsidR="006D35D1" w:rsidRPr="00CA44F6" w:rsidRDefault="006D35D1" w:rsidP="00211396">
            <w:pPr>
              <w:jc w:val="both"/>
              <w:rPr>
                <w:color w:val="FF0000"/>
              </w:rPr>
            </w:pPr>
          </w:p>
          <w:p w:rsidR="008035FE" w:rsidRDefault="008035FE" w:rsidP="008035FE">
            <w:pPr>
              <w:jc w:val="both"/>
            </w:pPr>
            <w:r>
              <w:t>Es condición especial para la ejecución de este contrato que al menos un % de la flota de vehículos usada para la ejecución del mismo sean vehículos con combustible gasolina o combustible diésel con nivel de emisiones EURO 6/VI.</w:t>
            </w:r>
          </w:p>
          <w:p w:rsidR="008035FE" w:rsidRDefault="008035FE" w:rsidP="008035FE">
            <w:pPr>
              <w:jc w:val="both"/>
            </w:pPr>
          </w:p>
          <w:p w:rsidR="00810BDB" w:rsidRDefault="008035FE" w:rsidP="008035FE">
            <w:pPr>
              <w:jc w:val="both"/>
            </w:pPr>
            <w:r>
              <w:t>El licitador deberá presentar la ficha técnica de los vehículos que pretenda usar durante la ejecución del contrato donde consten sus características.</w:t>
            </w:r>
          </w:p>
          <w:p w:rsidR="008035FE" w:rsidRPr="00810BDB" w:rsidRDefault="008035FE" w:rsidP="008035FE">
            <w:pPr>
              <w:jc w:val="both"/>
              <w:rPr>
                <w:color w:val="FF0000"/>
              </w:rPr>
            </w:pPr>
          </w:p>
        </w:tc>
      </w:tr>
      <w:tr w:rsidR="00CA44F6" w:rsidRPr="00CA44F6" w:rsidTr="006D35D1">
        <w:tc>
          <w:tcPr>
            <w:tcW w:w="2405" w:type="dxa"/>
            <w:shd w:val="clear" w:color="auto" w:fill="1F3864" w:themeFill="accent5" w:themeFillShade="80"/>
          </w:tcPr>
          <w:p w:rsidR="009D593D" w:rsidRPr="00894CC7" w:rsidRDefault="009D593D" w:rsidP="00D778DA">
            <w:pPr>
              <w:rPr>
                <w:b/>
              </w:rPr>
            </w:pPr>
            <w:r w:rsidRPr="00894CC7">
              <w:rPr>
                <w:b/>
              </w:rPr>
              <w:t>Mecanismos de control</w:t>
            </w:r>
          </w:p>
        </w:tc>
        <w:tc>
          <w:tcPr>
            <w:tcW w:w="6089" w:type="dxa"/>
          </w:tcPr>
          <w:p w:rsidR="007E05B8" w:rsidRPr="00CA44F6" w:rsidRDefault="007E05B8" w:rsidP="00211396">
            <w:pPr>
              <w:jc w:val="both"/>
              <w:rPr>
                <w:color w:val="FF0000"/>
              </w:rPr>
            </w:pPr>
          </w:p>
          <w:p w:rsidR="008035FE" w:rsidRDefault="008035FE" w:rsidP="008035FE">
            <w:pPr>
              <w:jc w:val="both"/>
            </w:pPr>
            <w:r>
              <w:t>Para la adjudicación:</w:t>
            </w:r>
          </w:p>
          <w:p w:rsidR="00330E11" w:rsidRDefault="008035FE" w:rsidP="008035FE">
            <w:pPr>
              <w:jc w:val="both"/>
            </w:pPr>
            <w:r>
              <w:t>Declaración de los licitadores indicando los tipos y cantidades de productos frescos que se pretende suministrar.</w:t>
            </w:r>
          </w:p>
          <w:p w:rsidR="008035FE" w:rsidRPr="00CA44F6" w:rsidRDefault="008035FE" w:rsidP="008035FE">
            <w:pPr>
              <w:jc w:val="both"/>
              <w:rPr>
                <w:color w:val="FF0000"/>
              </w:rPr>
            </w:pPr>
          </w:p>
        </w:tc>
      </w:tr>
      <w:tr w:rsidR="00CA44F6" w:rsidRPr="00CA44F6" w:rsidTr="006D35D1">
        <w:tc>
          <w:tcPr>
            <w:tcW w:w="2405" w:type="dxa"/>
            <w:shd w:val="clear" w:color="auto" w:fill="1F3864" w:themeFill="accent5" w:themeFillShade="80"/>
          </w:tcPr>
          <w:p w:rsidR="009D593D" w:rsidRPr="00894CC7" w:rsidRDefault="009D593D" w:rsidP="00D778DA">
            <w:pPr>
              <w:rPr>
                <w:b/>
              </w:rPr>
            </w:pPr>
            <w:r w:rsidRPr="00894CC7">
              <w:rPr>
                <w:b/>
              </w:rPr>
              <w:t>ODS</w:t>
            </w:r>
          </w:p>
        </w:tc>
        <w:tc>
          <w:tcPr>
            <w:tcW w:w="6089" w:type="dxa"/>
          </w:tcPr>
          <w:p w:rsidR="009D593D" w:rsidRPr="00CA44F6" w:rsidRDefault="008035FE" w:rsidP="00211396">
            <w:pPr>
              <w:jc w:val="both"/>
              <w:rPr>
                <w:color w:val="FF0000"/>
              </w:rPr>
            </w:pPr>
            <w:r>
              <w:rPr>
                <w:noProof/>
                <w:lang w:eastAsia="es-ES"/>
              </w:rPr>
              <w:drawing>
                <wp:inline distT="0" distB="0" distL="0" distR="0" wp14:anchorId="1BE8F7DE" wp14:editId="5379BCA4">
                  <wp:extent cx="579120" cy="579120"/>
                  <wp:effectExtent l="0" t="0" r="0" b="0"/>
                  <wp:docPr id="27" name="Imagen 27" descr="Consumo y producción sostenibles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sumo y producción sostenibles - Desarrollo Soste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r>
              <w:rPr>
                <w:noProof/>
                <w:lang w:eastAsia="es-ES"/>
              </w:rPr>
              <w:drawing>
                <wp:inline distT="0" distB="0" distL="0" distR="0" wp14:anchorId="51BA84FA" wp14:editId="7B8C5211">
                  <wp:extent cx="568175" cy="568175"/>
                  <wp:effectExtent l="0" t="0" r="3810" b="3810"/>
                  <wp:docPr id="28" name="Imagen 28" descr="Objetivo de Desarrollo Sostenible 13 - Wikipedia, la enciclop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bjetivo de Desarrollo Sostenible 13 - Wikipedia, la enciclopedia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446" cy="582446"/>
                          </a:xfrm>
                          <a:prstGeom prst="rect">
                            <a:avLst/>
                          </a:prstGeom>
                          <a:noFill/>
                          <a:ln>
                            <a:noFill/>
                          </a:ln>
                        </pic:spPr>
                      </pic:pic>
                    </a:graphicData>
                  </a:graphic>
                </wp:inline>
              </w:drawing>
            </w:r>
          </w:p>
        </w:tc>
      </w:tr>
    </w:tbl>
    <w:p w:rsidR="009D593D" w:rsidRDefault="009D593D" w:rsidP="008F41EA">
      <w:pPr>
        <w:jc w:val="both"/>
      </w:pPr>
    </w:p>
    <w:p w:rsidR="006D35D1" w:rsidRDefault="006D35D1" w:rsidP="008F41EA">
      <w:pPr>
        <w:jc w:val="both"/>
      </w:pPr>
    </w:p>
    <w:tbl>
      <w:tblPr>
        <w:tblStyle w:val="Tablaconcuadrcula"/>
        <w:tblW w:w="0" w:type="auto"/>
        <w:tblLook w:val="04A0" w:firstRow="1" w:lastRow="0" w:firstColumn="1" w:lastColumn="0" w:noHBand="0" w:noVBand="1"/>
      </w:tblPr>
      <w:tblGrid>
        <w:gridCol w:w="2405"/>
        <w:gridCol w:w="6089"/>
      </w:tblGrid>
      <w:tr w:rsidR="009D593D" w:rsidTr="006D35D1">
        <w:tc>
          <w:tcPr>
            <w:tcW w:w="2405" w:type="dxa"/>
            <w:shd w:val="clear" w:color="auto" w:fill="1F3864" w:themeFill="accent5" w:themeFillShade="80"/>
          </w:tcPr>
          <w:p w:rsidR="009D593D" w:rsidRPr="00DB6765" w:rsidRDefault="00CA44F6" w:rsidP="00D778DA">
            <w:pPr>
              <w:rPr>
                <w:b/>
                <w:color w:val="FFFFFF" w:themeColor="background1"/>
              </w:rPr>
            </w:pPr>
            <w:r w:rsidRPr="00CA44F6">
              <w:rPr>
                <w:b/>
                <w:color w:val="FFFFFF" w:themeColor="background1"/>
              </w:rPr>
              <w:t>Nombre de la Condición Especial de Ejecución</w:t>
            </w:r>
          </w:p>
        </w:tc>
        <w:tc>
          <w:tcPr>
            <w:tcW w:w="6089" w:type="dxa"/>
          </w:tcPr>
          <w:p w:rsidR="00CA44F6" w:rsidRDefault="00CA44F6" w:rsidP="00211396">
            <w:pPr>
              <w:jc w:val="both"/>
              <w:rPr>
                <w:b/>
                <w:bCs/>
              </w:rPr>
            </w:pPr>
          </w:p>
          <w:p w:rsidR="009D593D" w:rsidRPr="007F1A60" w:rsidRDefault="008035FE" w:rsidP="00211396">
            <w:pPr>
              <w:jc w:val="both"/>
              <w:rPr>
                <w:b/>
                <w:bCs/>
              </w:rPr>
            </w:pPr>
            <w:r w:rsidRPr="00245162">
              <w:rPr>
                <w:b/>
                <w:bCs/>
              </w:rPr>
              <w:t>Gestión de residuos</w:t>
            </w:r>
          </w:p>
        </w:tc>
      </w:tr>
      <w:tr w:rsidR="009D593D" w:rsidTr="006D35D1">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Objetivo</w:t>
            </w:r>
          </w:p>
        </w:tc>
        <w:tc>
          <w:tcPr>
            <w:tcW w:w="6089" w:type="dxa"/>
          </w:tcPr>
          <w:p w:rsidR="006D35D1" w:rsidRDefault="006D35D1" w:rsidP="00211396">
            <w:pPr>
              <w:jc w:val="both"/>
            </w:pPr>
          </w:p>
          <w:p w:rsidR="0041636F" w:rsidRDefault="008035FE" w:rsidP="00211396">
            <w:pPr>
              <w:jc w:val="both"/>
            </w:pPr>
            <w:r w:rsidRPr="00245162">
              <w:t>Favorecer la correcta gestión de los residuos</w:t>
            </w:r>
            <w:r>
              <w:t>.</w:t>
            </w:r>
          </w:p>
          <w:p w:rsidR="008035FE" w:rsidRDefault="008035FE" w:rsidP="00211396">
            <w:pPr>
              <w:jc w:val="both"/>
            </w:pPr>
          </w:p>
        </w:tc>
      </w:tr>
      <w:tr w:rsidR="009D593D" w:rsidTr="006D35D1">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lastRenderedPageBreak/>
              <w:t>Ejemplo</w:t>
            </w:r>
          </w:p>
        </w:tc>
        <w:tc>
          <w:tcPr>
            <w:tcW w:w="6089" w:type="dxa"/>
          </w:tcPr>
          <w:p w:rsidR="006D35D1" w:rsidRDefault="006D35D1" w:rsidP="00211396">
            <w:pPr>
              <w:jc w:val="both"/>
            </w:pPr>
          </w:p>
          <w:p w:rsidR="008035FE" w:rsidRDefault="008035FE" w:rsidP="008035FE">
            <w:pPr>
              <w:jc w:val="both"/>
            </w:pPr>
            <w:r>
              <w:t>Se establece como condición especial de ejecución que el licitador entregue una memoria que especifique las acciones para la gestión de los residuos que se generen durante la ejecución del contrato. Dicha memoria deberá contener:</w:t>
            </w:r>
          </w:p>
          <w:p w:rsidR="008035FE" w:rsidRDefault="008035FE" w:rsidP="008035FE">
            <w:pPr>
              <w:jc w:val="both"/>
            </w:pPr>
          </w:p>
          <w:p w:rsidR="008035FE" w:rsidRDefault="008035FE" w:rsidP="008035FE">
            <w:pPr>
              <w:pStyle w:val="Prrafodelista"/>
              <w:numPr>
                <w:ilvl w:val="0"/>
                <w:numId w:val="7"/>
              </w:numPr>
              <w:jc w:val="both"/>
            </w:pPr>
            <w:r>
              <w:t>Tipos de residuos que se prevé generar.</w:t>
            </w:r>
          </w:p>
          <w:p w:rsidR="008035FE" w:rsidRDefault="008035FE" w:rsidP="008035FE">
            <w:pPr>
              <w:pStyle w:val="Prrafodelista"/>
              <w:numPr>
                <w:ilvl w:val="0"/>
                <w:numId w:val="7"/>
              </w:numPr>
              <w:jc w:val="both"/>
            </w:pPr>
            <w:r>
              <w:t>Gestores autorizados que se encargarán de los residuos.</w:t>
            </w:r>
          </w:p>
          <w:p w:rsidR="00CA44F6" w:rsidRDefault="008035FE" w:rsidP="008035FE">
            <w:pPr>
              <w:pStyle w:val="Prrafodelista"/>
              <w:numPr>
                <w:ilvl w:val="0"/>
                <w:numId w:val="7"/>
              </w:numPr>
            </w:pPr>
            <w:r>
              <w:t>Destino de los residuos.</w:t>
            </w:r>
          </w:p>
          <w:p w:rsidR="008035FE" w:rsidRDefault="008035FE" w:rsidP="008035FE"/>
        </w:tc>
      </w:tr>
      <w:tr w:rsidR="009D593D" w:rsidTr="006D35D1">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Mecanismos de control</w:t>
            </w:r>
          </w:p>
        </w:tc>
        <w:tc>
          <w:tcPr>
            <w:tcW w:w="6089" w:type="dxa"/>
          </w:tcPr>
          <w:p w:rsidR="007E1A62" w:rsidRPr="008035FE" w:rsidRDefault="007E1A62" w:rsidP="00211396">
            <w:pPr>
              <w:jc w:val="both"/>
            </w:pPr>
          </w:p>
          <w:p w:rsidR="008035FE" w:rsidRPr="008035FE" w:rsidRDefault="008035FE" w:rsidP="008035FE">
            <w:pPr>
              <w:jc w:val="both"/>
            </w:pPr>
            <w:r w:rsidRPr="008035FE">
              <w:t>Para la adjudicación:</w:t>
            </w:r>
          </w:p>
          <w:p w:rsidR="009D593D" w:rsidRPr="008035FE" w:rsidRDefault="008035FE" w:rsidP="008035FE">
            <w:pPr>
              <w:jc w:val="both"/>
            </w:pPr>
            <w:r w:rsidRPr="008035FE">
              <w:t>Plan de gestión de residuos del contrato conforme a lo requerido.</w:t>
            </w:r>
          </w:p>
          <w:p w:rsidR="008035FE" w:rsidRDefault="008035FE" w:rsidP="008035FE">
            <w:pPr>
              <w:jc w:val="both"/>
            </w:pPr>
          </w:p>
        </w:tc>
      </w:tr>
      <w:tr w:rsidR="009D593D" w:rsidTr="006D35D1">
        <w:tc>
          <w:tcPr>
            <w:tcW w:w="2405" w:type="dxa"/>
            <w:shd w:val="clear" w:color="auto" w:fill="1F3864" w:themeFill="accent5" w:themeFillShade="80"/>
          </w:tcPr>
          <w:p w:rsidR="009D593D" w:rsidRPr="00DB6765" w:rsidRDefault="009D593D" w:rsidP="00D778DA">
            <w:pPr>
              <w:rPr>
                <w:b/>
                <w:color w:val="FFFFFF" w:themeColor="background1"/>
              </w:rPr>
            </w:pPr>
            <w:r w:rsidRPr="00DB6765">
              <w:rPr>
                <w:b/>
                <w:color w:val="FFFFFF" w:themeColor="background1"/>
              </w:rPr>
              <w:t>ODS</w:t>
            </w:r>
          </w:p>
        </w:tc>
        <w:tc>
          <w:tcPr>
            <w:tcW w:w="6089" w:type="dxa"/>
          </w:tcPr>
          <w:p w:rsidR="009D593D" w:rsidRDefault="008035FE" w:rsidP="00211396">
            <w:pPr>
              <w:jc w:val="both"/>
            </w:pPr>
            <w:r>
              <w:rPr>
                <w:noProof/>
                <w:lang w:eastAsia="es-ES"/>
              </w:rPr>
              <w:drawing>
                <wp:inline distT="0" distB="0" distL="0" distR="0" wp14:anchorId="49C5C538" wp14:editId="432BC36B">
                  <wp:extent cx="579120" cy="579120"/>
                  <wp:effectExtent l="0" t="0" r="0" b="0"/>
                  <wp:docPr id="29" name="Imagen 29" descr="Consumo y producción sostenibles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sumo y producción sostenibles - Desarrollo Soste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tc>
      </w:tr>
    </w:tbl>
    <w:p w:rsidR="009D593D" w:rsidRDefault="009D593D" w:rsidP="008F41EA">
      <w:pPr>
        <w:jc w:val="both"/>
      </w:pPr>
    </w:p>
    <w:p w:rsidR="00147985" w:rsidRDefault="00147985" w:rsidP="008F41EA">
      <w:pPr>
        <w:jc w:val="both"/>
      </w:pPr>
    </w:p>
    <w:tbl>
      <w:tblPr>
        <w:tblStyle w:val="Tablaconcuadrcula"/>
        <w:tblW w:w="0" w:type="auto"/>
        <w:tblLook w:val="04A0" w:firstRow="1" w:lastRow="0" w:firstColumn="1" w:lastColumn="0" w:noHBand="0" w:noVBand="1"/>
      </w:tblPr>
      <w:tblGrid>
        <w:gridCol w:w="2405"/>
        <w:gridCol w:w="6089"/>
      </w:tblGrid>
      <w:tr w:rsidR="002E1A11" w:rsidTr="004C5EC5">
        <w:tc>
          <w:tcPr>
            <w:tcW w:w="2405" w:type="dxa"/>
            <w:shd w:val="clear" w:color="auto" w:fill="1F3864" w:themeFill="accent5" w:themeFillShade="80"/>
          </w:tcPr>
          <w:p w:rsidR="002E1A11" w:rsidRPr="00DB6765" w:rsidRDefault="002E1A11" w:rsidP="004C5EC5">
            <w:pPr>
              <w:rPr>
                <w:b/>
                <w:color w:val="FFFFFF" w:themeColor="background1"/>
              </w:rPr>
            </w:pPr>
            <w:r w:rsidRPr="00CA44F6">
              <w:rPr>
                <w:b/>
                <w:color w:val="FFFFFF" w:themeColor="background1"/>
              </w:rPr>
              <w:t>Nombre de la Condición Especial de Ejecución</w:t>
            </w:r>
          </w:p>
        </w:tc>
        <w:tc>
          <w:tcPr>
            <w:tcW w:w="6089" w:type="dxa"/>
          </w:tcPr>
          <w:p w:rsidR="002E1A11" w:rsidRDefault="002E1A11" w:rsidP="004C5EC5">
            <w:pPr>
              <w:jc w:val="both"/>
              <w:rPr>
                <w:b/>
                <w:bCs/>
              </w:rPr>
            </w:pPr>
          </w:p>
          <w:p w:rsidR="002E1A11" w:rsidRPr="007F1A60" w:rsidRDefault="00FB3D72" w:rsidP="004C5EC5">
            <w:pPr>
              <w:jc w:val="both"/>
              <w:rPr>
                <w:b/>
                <w:bCs/>
              </w:rPr>
            </w:pPr>
            <w:r>
              <w:rPr>
                <w:b/>
                <w:bCs/>
              </w:rPr>
              <w:t>Uso de vajilla</w:t>
            </w:r>
            <w:r>
              <w:t xml:space="preserve"> </w:t>
            </w:r>
            <w:proofErr w:type="spellStart"/>
            <w:r w:rsidRPr="00245162">
              <w:rPr>
                <w:b/>
                <w:bCs/>
              </w:rPr>
              <w:t>compostable</w:t>
            </w:r>
            <w:proofErr w:type="spellEnd"/>
            <w:r w:rsidRPr="00245162">
              <w:rPr>
                <w:b/>
                <w:bCs/>
              </w:rPr>
              <w:t xml:space="preserve"> y</w:t>
            </w:r>
            <w:r>
              <w:rPr>
                <w:b/>
                <w:bCs/>
              </w:rPr>
              <w:t xml:space="preserve"> </w:t>
            </w:r>
            <w:r w:rsidRPr="00245162">
              <w:rPr>
                <w:b/>
                <w:bCs/>
              </w:rPr>
              <w:t xml:space="preserve"> biodegradable</w:t>
            </w:r>
          </w:p>
        </w:tc>
      </w:tr>
      <w:tr w:rsidR="002E1A11" w:rsidTr="004C5EC5">
        <w:tc>
          <w:tcPr>
            <w:tcW w:w="2405" w:type="dxa"/>
            <w:shd w:val="clear" w:color="auto" w:fill="1F3864" w:themeFill="accent5" w:themeFillShade="80"/>
          </w:tcPr>
          <w:p w:rsidR="002E1A11" w:rsidRPr="00DB6765" w:rsidRDefault="002E1A11" w:rsidP="004C5EC5">
            <w:pPr>
              <w:rPr>
                <w:b/>
                <w:color w:val="FFFFFF" w:themeColor="background1"/>
              </w:rPr>
            </w:pPr>
            <w:r w:rsidRPr="00DB6765">
              <w:rPr>
                <w:b/>
                <w:color w:val="FFFFFF" w:themeColor="background1"/>
              </w:rPr>
              <w:t>Objetivo</w:t>
            </w:r>
          </w:p>
        </w:tc>
        <w:tc>
          <w:tcPr>
            <w:tcW w:w="6089" w:type="dxa"/>
          </w:tcPr>
          <w:p w:rsidR="002E1A11" w:rsidRDefault="002E1A11" w:rsidP="004C5EC5">
            <w:pPr>
              <w:jc w:val="both"/>
            </w:pPr>
          </w:p>
          <w:p w:rsidR="002E1A11" w:rsidRDefault="00FB3D72" w:rsidP="004C5EC5">
            <w:pPr>
              <w:jc w:val="both"/>
            </w:pPr>
            <w:r w:rsidRPr="00FB3D72">
              <w:t>Disminuir la generación de residuos</w:t>
            </w:r>
            <w:r w:rsidR="002E1A11" w:rsidRPr="000900B7">
              <w:t>.</w:t>
            </w:r>
          </w:p>
          <w:p w:rsidR="002E1A11" w:rsidRDefault="002E1A11" w:rsidP="004C5EC5">
            <w:pPr>
              <w:jc w:val="both"/>
            </w:pPr>
          </w:p>
        </w:tc>
      </w:tr>
      <w:tr w:rsidR="002E1A11" w:rsidTr="004C5EC5">
        <w:tc>
          <w:tcPr>
            <w:tcW w:w="2405" w:type="dxa"/>
            <w:shd w:val="clear" w:color="auto" w:fill="1F3864" w:themeFill="accent5" w:themeFillShade="80"/>
          </w:tcPr>
          <w:p w:rsidR="002E1A11" w:rsidRPr="00DB6765" w:rsidRDefault="002E1A11" w:rsidP="004C5EC5">
            <w:pPr>
              <w:rPr>
                <w:b/>
                <w:color w:val="FFFFFF" w:themeColor="background1"/>
              </w:rPr>
            </w:pPr>
            <w:r w:rsidRPr="00DB6765">
              <w:rPr>
                <w:b/>
                <w:color w:val="FFFFFF" w:themeColor="background1"/>
              </w:rPr>
              <w:t>Ejemplo</w:t>
            </w:r>
          </w:p>
        </w:tc>
        <w:tc>
          <w:tcPr>
            <w:tcW w:w="6089" w:type="dxa"/>
          </w:tcPr>
          <w:p w:rsidR="002E1A11" w:rsidRDefault="002E1A11" w:rsidP="004C5EC5">
            <w:pPr>
              <w:jc w:val="both"/>
            </w:pPr>
          </w:p>
          <w:p w:rsidR="002E1A11" w:rsidRDefault="00FB3D72" w:rsidP="002E1A11">
            <w:r w:rsidRPr="00FB3D72">
              <w:t>Se establece como condiciones especial</w:t>
            </w:r>
            <w:r w:rsidR="00930C4E">
              <w:t>es</w:t>
            </w:r>
            <w:r w:rsidRPr="00FB3D72">
              <w:t xml:space="preserve"> de ejecución el uso de vajillas y cubiertos que sean </w:t>
            </w:r>
            <w:proofErr w:type="spellStart"/>
            <w:r w:rsidRPr="00FB3D72">
              <w:t>compostables</w:t>
            </w:r>
            <w:proofErr w:type="spellEnd"/>
            <w:r w:rsidRPr="00FB3D72">
              <w:t xml:space="preserve"> según se define en</w:t>
            </w:r>
            <w:r>
              <w:t xml:space="preserve"> la norma EN13432 o equivalente.</w:t>
            </w:r>
          </w:p>
          <w:p w:rsidR="00FB3D72" w:rsidRDefault="00FB3D72" w:rsidP="002E1A11"/>
        </w:tc>
      </w:tr>
      <w:tr w:rsidR="002E1A11" w:rsidTr="004C5EC5">
        <w:tc>
          <w:tcPr>
            <w:tcW w:w="2405" w:type="dxa"/>
            <w:shd w:val="clear" w:color="auto" w:fill="1F3864" w:themeFill="accent5" w:themeFillShade="80"/>
          </w:tcPr>
          <w:p w:rsidR="002E1A11" w:rsidRPr="00DB6765" w:rsidRDefault="002E1A11" w:rsidP="004C5EC5">
            <w:pPr>
              <w:rPr>
                <w:b/>
                <w:color w:val="FFFFFF" w:themeColor="background1"/>
              </w:rPr>
            </w:pPr>
            <w:r w:rsidRPr="00DB6765">
              <w:rPr>
                <w:b/>
                <w:color w:val="FFFFFF" w:themeColor="background1"/>
              </w:rPr>
              <w:t>Mecanismos de control</w:t>
            </w:r>
          </w:p>
        </w:tc>
        <w:tc>
          <w:tcPr>
            <w:tcW w:w="6089" w:type="dxa"/>
          </w:tcPr>
          <w:p w:rsidR="002E1A11" w:rsidRDefault="002E1A11" w:rsidP="004C5EC5">
            <w:pPr>
              <w:jc w:val="both"/>
            </w:pPr>
          </w:p>
          <w:p w:rsidR="00930C4E" w:rsidRPr="00930C4E" w:rsidRDefault="00930C4E" w:rsidP="00930C4E">
            <w:pPr>
              <w:jc w:val="both"/>
            </w:pPr>
            <w:r w:rsidRPr="00930C4E">
              <w:t>Para la adjudicación:</w:t>
            </w:r>
          </w:p>
          <w:p w:rsidR="002E1A11" w:rsidRPr="00930C4E" w:rsidRDefault="00930C4E" w:rsidP="00930C4E">
            <w:pPr>
              <w:jc w:val="both"/>
            </w:pPr>
            <w:r w:rsidRPr="00930C4E">
              <w:t>Compromiso del licitador o bien muestra del producto a suministrar debiendo incluir el certificado correspondiente.</w:t>
            </w:r>
          </w:p>
          <w:p w:rsidR="00930C4E" w:rsidRDefault="00930C4E" w:rsidP="00930C4E">
            <w:pPr>
              <w:jc w:val="both"/>
            </w:pPr>
          </w:p>
        </w:tc>
      </w:tr>
      <w:tr w:rsidR="002E1A11" w:rsidTr="004C5EC5">
        <w:tc>
          <w:tcPr>
            <w:tcW w:w="2405" w:type="dxa"/>
            <w:shd w:val="clear" w:color="auto" w:fill="1F3864" w:themeFill="accent5" w:themeFillShade="80"/>
          </w:tcPr>
          <w:p w:rsidR="002E1A11" w:rsidRPr="00DB6765" w:rsidRDefault="002E1A11" w:rsidP="004C5EC5">
            <w:pPr>
              <w:rPr>
                <w:b/>
                <w:color w:val="FFFFFF" w:themeColor="background1"/>
              </w:rPr>
            </w:pPr>
            <w:r w:rsidRPr="00DB6765">
              <w:rPr>
                <w:b/>
                <w:color w:val="FFFFFF" w:themeColor="background1"/>
              </w:rPr>
              <w:t>ODS</w:t>
            </w:r>
          </w:p>
        </w:tc>
        <w:tc>
          <w:tcPr>
            <w:tcW w:w="6089" w:type="dxa"/>
          </w:tcPr>
          <w:p w:rsidR="002E1A11" w:rsidRDefault="00930C4E" w:rsidP="004C5EC5">
            <w:pPr>
              <w:jc w:val="both"/>
            </w:pPr>
            <w:r>
              <w:rPr>
                <w:noProof/>
                <w:lang w:eastAsia="es-ES"/>
              </w:rPr>
              <w:drawing>
                <wp:inline distT="0" distB="0" distL="0" distR="0" wp14:anchorId="4EC1B4BA" wp14:editId="783F1098">
                  <wp:extent cx="579120" cy="579120"/>
                  <wp:effectExtent l="0" t="0" r="0" b="0"/>
                  <wp:docPr id="30" name="Imagen 30" descr="Consumo y producción sostenibles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sumo y producción sostenibles - Desarrollo Soste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tc>
      </w:tr>
    </w:tbl>
    <w:p w:rsidR="002E1A11" w:rsidRDefault="002E1A11" w:rsidP="008F41EA">
      <w:pPr>
        <w:jc w:val="both"/>
      </w:pPr>
    </w:p>
    <w:p w:rsidR="008347CA" w:rsidRDefault="008347CA" w:rsidP="008F41EA">
      <w:pPr>
        <w:jc w:val="both"/>
      </w:pPr>
    </w:p>
    <w:tbl>
      <w:tblPr>
        <w:tblStyle w:val="Tablaconcuadrcula"/>
        <w:tblW w:w="0" w:type="auto"/>
        <w:tblLook w:val="04A0" w:firstRow="1" w:lastRow="0" w:firstColumn="1" w:lastColumn="0" w:noHBand="0" w:noVBand="1"/>
      </w:tblPr>
      <w:tblGrid>
        <w:gridCol w:w="2405"/>
        <w:gridCol w:w="6089"/>
      </w:tblGrid>
      <w:tr w:rsidR="00160AE2" w:rsidTr="004C5EC5">
        <w:tc>
          <w:tcPr>
            <w:tcW w:w="2405" w:type="dxa"/>
            <w:shd w:val="clear" w:color="auto" w:fill="1F3864" w:themeFill="accent5" w:themeFillShade="80"/>
          </w:tcPr>
          <w:p w:rsidR="00160AE2" w:rsidRPr="00DB6765" w:rsidRDefault="00160AE2" w:rsidP="004C5EC5">
            <w:pPr>
              <w:rPr>
                <w:b/>
                <w:color w:val="FFFFFF" w:themeColor="background1"/>
              </w:rPr>
            </w:pPr>
            <w:r w:rsidRPr="00CA44F6">
              <w:rPr>
                <w:b/>
                <w:color w:val="FFFFFF" w:themeColor="background1"/>
              </w:rPr>
              <w:t>Nombre de la Condición Especial de Ejecución</w:t>
            </w:r>
          </w:p>
        </w:tc>
        <w:tc>
          <w:tcPr>
            <w:tcW w:w="6089" w:type="dxa"/>
          </w:tcPr>
          <w:p w:rsidR="00160AE2" w:rsidRDefault="00160AE2" w:rsidP="004C5EC5">
            <w:pPr>
              <w:jc w:val="both"/>
              <w:rPr>
                <w:b/>
                <w:bCs/>
              </w:rPr>
            </w:pPr>
          </w:p>
          <w:p w:rsidR="00160AE2" w:rsidRPr="007F1A60" w:rsidRDefault="00930C4E" w:rsidP="004C5EC5">
            <w:pPr>
              <w:jc w:val="both"/>
              <w:rPr>
                <w:b/>
                <w:bCs/>
              </w:rPr>
            </w:pPr>
            <w:r w:rsidRPr="00351E9C">
              <w:rPr>
                <w:b/>
              </w:rPr>
              <w:t>Reducción del consumo de agua</w:t>
            </w:r>
          </w:p>
        </w:tc>
      </w:tr>
      <w:tr w:rsidR="00160AE2" w:rsidTr="004C5EC5">
        <w:tc>
          <w:tcPr>
            <w:tcW w:w="2405" w:type="dxa"/>
            <w:shd w:val="clear" w:color="auto" w:fill="1F3864" w:themeFill="accent5" w:themeFillShade="80"/>
          </w:tcPr>
          <w:p w:rsidR="00160AE2" w:rsidRPr="00DB6765" w:rsidRDefault="00160AE2" w:rsidP="004C5EC5">
            <w:pPr>
              <w:rPr>
                <w:b/>
                <w:color w:val="FFFFFF" w:themeColor="background1"/>
              </w:rPr>
            </w:pPr>
            <w:r w:rsidRPr="00DB6765">
              <w:rPr>
                <w:b/>
                <w:color w:val="FFFFFF" w:themeColor="background1"/>
              </w:rPr>
              <w:t>Objetivo</w:t>
            </w:r>
          </w:p>
        </w:tc>
        <w:tc>
          <w:tcPr>
            <w:tcW w:w="6089" w:type="dxa"/>
          </w:tcPr>
          <w:p w:rsidR="00160AE2" w:rsidRDefault="00160AE2" w:rsidP="004C5EC5">
            <w:pPr>
              <w:jc w:val="both"/>
            </w:pPr>
          </w:p>
          <w:p w:rsidR="00160AE2" w:rsidRDefault="00930C4E" w:rsidP="004C5EC5">
            <w:pPr>
              <w:jc w:val="both"/>
            </w:pPr>
            <w:r w:rsidRPr="00351E9C">
              <w:t>Favorecer la reducción del consumo de agua</w:t>
            </w:r>
            <w:r w:rsidR="00160AE2">
              <w:t>.</w:t>
            </w:r>
          </w:p>
          <w:p w:rsidR="00160AE2" w:rsidRDefault="00160AE2" w:rsidP="004C5EC5">
            <w:pPr>
              <w:jc w:val="both"/>
            </w:pPr>
          </w:p>
        </w:tc>
      </w:tr>
      <w:tr w:rsidR="00160AE2" w:rsidTr="004C5EC5">
        <w:tc>
          <w:tcPr>
            <w:tcW w:w="2405" w:type="dxa"/>
            <w:shd w:val="clear" w:color="auto" w:fill="1F3864" w:themeFill="accent5" w:themeFillShade="80"/>
          </w:tcPr>
          <w:p w:rsidR="00160AE2" w:rsidRPr="00DB6765" w:rsidRDefault="00160AE2" w:rsidP="004C5EC5">
            <w:pPr>
              <w:rPr>
                <w:b/>
                <w:color w:val="FFFFFF" w:themeColor="background1"/>
              </w:rPr>
            </w:pPr>
            <w:r w:rsidRPr="00DB6765">
              <w:rPr>
                <w:b/>
                <w:color w:val="FFFFFF" w:themeColor="background1"/>
              </w:rPr>
              <w:lastRenderedPageBreak/>
              <w:t>Ejemplo</w:t>
            </w:r>
          </w:p>
        </w:tc>
        <w:tc>
          <w:tcPr>
            <w:tcW w:w="6089" w:type="dxa"/>
          </w:tcPr>
          <w:p w:rsidR="00160AE2" w:rsidRDefault="00160AE2" w:rsidP="004C5EC5">
            <w:pPr>
              <w:jc w:val="both"/>
            </w:pPr>
          </w:p>
          <w:p w:rsidR="00677F3C" w:rsidRDefault="00677F3C" w:rsidP="00677F3C">
            <w:pPr>
              <w:jc w:val="both"/>
            </w:pPr>
            <w:r>
              <w:t>Se establece como condición especial de ejecución la instalación de dispositivos de ahorro de agua en todos los grifos, cisternas y mecanismos de gestión de agua que comprenda la ejecución del contrato.</w:t>
            </w:r>
          </w:p>
          <w:p w:rsidR="00677F3C" w:rsidRDefault="00677F3C" w:rsidP="00677F3C">
            <w:pPr>
              <w:jc w:val="both"/>
            </w:pPr>
          </w:p>
          <w:p w:rsidR="0073275C" w:rsidRDefault="00677F3C" w:rsidP="00677F3C">
            <w:pPr>
              <w:jc w:val="both"/>
            </w:pPr>
            <w:r>
              <w:t>El licitador deberá presentar la ficha técnica de los elementos que pretenda usar durante la ejecución del contrato donde consten sus características.</w:t>
            </w:r>
          </w:p>
          <w:p w:rsidR="00677F3C" w:rsidRDefault="00677F3C" w:rsidP="00677F3C">
            <w:pPr>
              <w:jc w:val="both"/>
            </w:pPr>
          </w:p>
        </w:tc>
      </w:tr>
      <w:tr w:rsidR="00160AE2" w:rsidTr="004C5EC5">
        <w:tc>
          <w:tcPr>
            <w:tcW w:w="2405" w:type="dxa"/>
            <w:shd w:val="clear" w:color="auto" w:fill="1F3864" w:themeFill="accent5" w:themeFillShade="80"/>
          </w:tcPr>
          <w:p w:rsidR="00160AE2" w:rsidRPr="00DB6765" w:rsidRDefault="00160AE2" w:rsidP="004C5EC5">
            <w:pPr>
              <w:rPr>
                <w:b/>
                <w:color w:val="FFFFFF" w:themeColor="background1"/>
              </w:rPr>
            </w:pPr>
            <w:r w:rsidRPr="00DB6765">
              <w:rPr>
                <w:b/>
                <w:color w:val="FFFFFF" w:themeColor="background1"/>
              </w:rPr>
              <w:t>Mecanismos de control</w:t>
            </w:r>
          </w:p>
        </w:tc>
        <w:tc>
          <w:tcPr>
            <w:tcW w:w="6089" w:type="dxa"/>
          </w:tcPr>
          <w:p w:rsidR="00160AE2" w:rsidRDefault="00160AE2" w:rsidP="004C5EC5">
            <w:pPr>
              <w:jc w:val="both"/>
            </w:pPr>
          </w:p>
          <w:p w:rsidR="00677F3C" w:rsidRPr="00677F3C" w:rsidRDefault="00677F3C" w:rsidP="00677F3C">
            <w:pPr>
              <w:jc w:val="both"/>
            </w:pPr>
            <w:r w:rsidRPr="00677F3C">
              <w:t>Para la adjudicación:</w:t>
            </w:r>
          </w:p>
          <w:p w:rsidR="00160AE2" w:rsidRPr="00677F3C" w:rsidRDefault="00677F3C" w:rsidP="00677F3C">
            <w:pPr>
              <w:jc w:val="both"/>
            </w:pPr>
            <w:r w:rsidRPr="00677F3C">
              <w:t>Declaración de los licitadores indicando los tipos de equipos que se pretenden utilizar y adjuntando las fichas técnicas de los mismos.</w:t>
            </w:r>
          </w:p>
          <w:p w:rsidR="00677F3C" w:rsidRDefault="00677F3C" w:rsidP="00677F3C">
            <w:pPr>
              <w:jc w:val="both"/>
            </w:pPr>
          </w:p>
        </w:tc>
      </w:tr>
      <w:tr w:rsidR="00160AE2" w:rsidTr="004C5EC5">
        <w:tc>
          <w:tcPr>
            <w:tcW w:w="2405" w:type="dxa"/>
            <w:shd w:val="clear" w:color="auto" w:fill="1F3864" w:themeFill="accent5" w:themeFillShade="80"/>
          </w:tcPr>
          <w:p w:rsidR="00160AE2" w:rsidRPr="00DB6765" w:rsidRDefault="00160AE2" w:rsidP="004C5EC5">
            <w:pPr>
              <w:rPr>
                <w:b/>
                <w:color w:val="FFFFFF" w:themeColor="background1"/>
              </w:rPr>
            </w:pPr>
            <w:r w:rsidRPr="00DB6765">
              <w:rPr>
                <w:b/>
                <w:color w:val="FFFFFF" w:themeColor="background1"/>
              </w:rPr>
              <w:t>ODS</w:t>
            </w:r>
          </w:p>
        </w:tc>
        <w:tc>
          <w:tcPr>
            <w:tcW w:w="6089" w:type="dxa"/>
          </w:tcPr>
          <w:p w:rsidR="00160AE2" w:rsidRDefault="00786059" w:rsidP="004C5EC5">
            <w:pPr>
              <w:jc w:val="both"/>
            </w:pPr>
            <w:r>
              <w:rPr>
                <w:noProof/>
                <w:lang w:eastAsia="es-ES"/>
              </w:rPr>
              <w:drawing>
                <wp:inline distT="0" distB="0" distL="0" distR="0" wp14:anchorId="29A4FCDB" wp14:editId="398531C7">
                  <wp:extent cx="579120" cy="579120"/>
                  <wp:effectExtent l="0" t="0" r="0" b="0"/>
                  <wp:docPr id="34" name="Imagen 34" descr="https://upload.wikimedia.org/wikipedia/commons/thumb/c/ca/Sustainable_Development_Goal-es-12.jpg/320px-Sustainable_Development_Goal-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a/Sustainable_Development_Goal-es-12.jpg/320px-Sustainable_Development_Goal-es-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676" cy="597676"/>
                          </a:xfrm>
                          <a:prstGeom prst="rect">
                            <a:avLst/>
                          </a:prstGeom>
                          <a:noFill/>
                          <a:ln>
                            <a:noFill/>
                          </a:ln>
                        </pic:spPr>
                      </pic:pic>
                    </a:graphicData>
                  </a:graphic>
                </wp:inline>
              </w:drawing>
            </w:r>
            <w:r>
              <w:rPr>
                <w:noProof/>
                <w:lang w:eastAsia="es-ES"/>
              </w:rPr>
              <w:drawing>
                <wp:inline distT="0" distB="0" distL="0" distR="0" wp14:anchorId="02C58164" wp14:editId="6E017A4B">
                  <wp:extent cx="579120" cy="579120"/>
                  <wp:effectExtent l="0" t="0" r="0" b="0"/>
                  <wp:docPr id="33" name="Imagen 33" descr="Consumo y producción sostenibles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sumo y producción sostenibles - Desarrollo Soste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tc>
      </w:tr>
    </w:tbl>
    <w:p w:rsidR="009D49CC" w:rsidRDefault="009D49CC" w:rsidP="008F41EA">
      <w:pPr>
        <w:jc w:val="both"/>
      </w:pPr>
    </w:p>
    <w:p w:rsidR="00D43866" w:rsidRDefault="00D43866" w:rsidP="008F41EA">
      <w:pPr>
        <w:jc w:val="both"/>
      </w:pPr>
    </w:p>
    <w:tbl>
      <w:tblPr>
        <w:tblStyle w:val="Tablaconcuadrcula"/>
        <w:tblW w:w="0" w:type="auto"/>
        <w:tblLook w:val="04A0" w:firstRow="1" w:lastRow="0" w:firstColumn="1" w:lastColumn="0" w:noHBand="0" w:noVBand="1"/>
      </w:tblPr>
      <w:tblGrid>
        <w:gridCol w:w="2405"/>
        <w:gridCol w:w="6089"/>
      </w:tblGrid>
      <w:tr w:rsidR="00D43866" w:rsidTr="00A37B5E">
        <w:tc>
          <w:tcPr>
            <w:tcW w:w="2405" w:type="dxa"/>
            <w:shd w:val="clear" w:color="auto" w:fill="1F3864" w:themeFill="accent5" w:themeFillShade="80"/>
          </w:tcPr>
          <w:p w:rsidR="00D43866" w:rsidRPr="00DB6765" w:rsidRDefault="00D43866" w:rsidP="00A37B5E">
            <w:pPr>
              <w:rPr>
                <w:b/>
                <w:color w:val="FFFFFF" w:themeColor="background1"/>
              </w:rPr>
            </w:pPr>
            <w:r w:rsidRPr="00CA44F6">
              <w:rPr>
                <w:b/>
                <w:color w:val="FFFFFF" w:themeColor="background1"/>
              </w:rPr>
              <w:t>Nombre de la Condición Especial de Ejecución</w:t>
            </w:r>
          </w:p>
        </w:tc>
        <w:tc>
          <w:tcPr>
            <w:tcW w:w="6089" w:type="dxa"/>
          </w:tcPr>
          <w:p w:rsidR="00D43866" w:rsidRDefault="00D43866" w:rsidP="00A37B5E">
            <w:pPr>
              <w:jc w:val="both"/>
              <w:rPr>
                <w:b/>
                <w:bCs/>
              </w:rPr>
            </w:pPr>
          </w:p>
          <w:p w:rsidR="00D43866" w:rsidRPr="007F1A60" w:rsidRDefault="00D43866" w:rsidP="00A37B5E">
            <w:pPr>
              <w:jc w:val="both"/>
              <w:rPr>
                <w:b/>
                <w:bCs/>
              </w:rPr>
            </w:pPr>
            <w:r w:rsidRPr="00351E9C">
              <w:rPr>
                <w:b/>
              </w:rPr>
              <w:t>Uso de productos de limpieza sin diluir</w:t>
            </w:r>
          </w:p>
        </w:tc>
      </w:tr>
      <w:tr w:rsidR="00D43866" w:rsidTr="00A37B5E">
        <w:tc>
          <w:tcPr>
            <w:tcW w:w="2405" w:type="dxa"/>
            <w:shd w:val="clear" w:color="auto" w:fill="1F3864" w:themeFill="accent5" w:themeFillShade="80"/>
          </w:tcPr>
          <w:p w:rsidR="00D43866" w:rsidRPr="00DB6765" w:rsidRDefault="00D43866" w:rsidP="00A37B5E">
            <w:pPr>
              <w:rPr>
                <w:b/>
                <w:color w:val="FFFFFF" w:themeColor="background1"/>
              </w:rPr>
            </w:pPr>
            <w:r w:rsidRPr="00DB6765">
              <w:rPr>
                <w:b/>
                <w:color w:val="FFFFFF" w:themeColor="background1"/>
              </w:rPr>
              <w:t>Objetivo</w:t>
            </w:r>
          </w:p>
        </w:tc>
        <w:tc>
          <w:tcPr>
            <w:tcW w:w="6089" w:type="dxa"/>
          </w:tcPr>
          <w:p w:rsidR="00D43866" w:rsidRDefault="00D43866" w:rsidP="00A37B5E">
            <w:pPr>
              <w:jc w:val="both"/>
            </w:pPr>
          </w:p>
          <w:p w:rsidR="00D43866" w:rsidRDefault="00D43866" w:rsidP="00D43866">
            <w:pPr>
              <w:jc w:val="both"/>
            </w:pPr>
            <w:r w:rsidRPr="00351E9C">
              <w:t>Favorecer el uso de productos cuya comercialización y uso tiene un menor impacto en el medioambiente.</w:t>
            </w:r>
          </w:p>
          <w:p w:rsidR="00D43866" w:rsidRDefault="00D43866" w:rsidP="00A37B5E">
            <w:pPr>
              <w:jc w:val="both"/>
            </w:pPr>
          </w:p>
        </w:tc>
      </w:tr>
      <w:tr w:rsidR="00D43866" w:rsidTr="00A37B5E">
        <w:tc>
          <w:tcPr>
            <w:tcW w:w="2405" w:type="dxa"/>
            <w:shd w:val="clear" w:color="auto" w:fill="1F3864" w:themeFill="accent5" w:themeFillShade="80"/>
          </w:tcPr>
          <w:p w:rsidR="00D43866" w:rsidRPr="00DB6765" w:rsidRDefault="00D43866" w:rsidP="00A37B5E">
            <w:pPr>
              <w:rPr>
                <w:b/>
                <w:color w:val="FFFFFF" w:themeColor="background1"/>
              </w:rPr>
            </w:pPr>
            <w:r w:rsidRPr="00DB6765">
              <w:rPr>
                <w:b/>
                <w:color w:val="FFFFFF" w:themeColor="background1"/>
              </w:rPr>
              <w:t>Ejemplo</w:t>
            </w:r>
          </w:p>
        </w:tc>
        <w:tc>
          <w:tcPr>
            <w:tcW w:w="6089" w:type="dxa"/>
          </w:tcPr>
          <w:p w:rsidR="00D43866" w:rsidRDefault="00D43866" w:rsidP="00A37B5E">
            <w:pPr>
              <w:jc w:val="both"/>
            </w:pPr>
          </w:p>
          <w:p w:rsidR="00D43866" w:rsidRDefault="00D43866" w:rsidP="00A37B5E">
            <w:pPr>
              <w:jc w:val="both"/>
            </w:pPr>
            <w:r>
              <w:t xml:space="preserve">Ejemplo 1: </w:t>
            </w:r>
            <w:r w:rsidRPr="00D43866">
              <w:t>Uso de productos con etiqueta ecológica</w:t>
            </w:r>
          </w:p>
          <w:p w:rsidR="00D43866" w:rsidRDefault="00D43866" w:rsidP="00D43866">
            <w:pPr>
              <w:jc w:val="both"/>
            </w:pPr>
          </w:p>
          <w:p w:rsidR="00D43866" w:rsidRDefault="00D43866" w:rsidP="00D43866">
            <w:pPr>
              <w:jc w:val="both"/>
            </w:pPr>
            <w:r>
              <w:t>Para la ejecución del contrato los siguientes productos [identificar cuales] deberán tener una tasa mínima de disolución de X</w:t>
            </w:r>
          </w:p>
          <w:p w:rsidR="00D43866" w:rsidRDefault="00D43866" w:rsidP="00D43866">
            <w:pPr>
              <w:jc w:val="both"/>
            </w:pPr>
          </w:p>
          <w:p w:rsidR="00D43866" w:rsidRDefault="00D43866" w:rsidP="00D43866">
            <w:pPr>
              <w:jc w:val="both"/>
            </w:pPr>
            <w:r>
              <w:t>Para su verificación el licitador debe proporcionar una lista de productos que se utilizarán durante la ejecución del contrato y aportar la documentación que acredite el cumplimiento de los requisitos.</w:t>
            </w:r>
          </w:p>
          <w:p w:rsidR="00D43866" w:rsidRDefault="00D43866" w:rsidP="00D43866">
            <w:pPr>
              <w:jc w:val="both"/>
            </w:pPr>
          </w:p>
          <w:p w:rsidR="00D43866" w:rsidRDefault="00D43866" w:rsidP="00D43866">
            <w:pPr>
              <w:jc w:val="both"/>
            </w:pPr>
            <w:r>
              <w:t xml:space="preserve">Ejemplo 2: </w:t>
            </w:r>
            <w:r w:rsidRPr="00D43866">
              <w:t>Uso de productos con etiqueta ecológica</w:t>
            </w:r>
          </w:p>
          <w:p w:rsidR="00D43866" w:rsidRDefault="00D43866" w:rsidP="00D43866">
            <w:pPr>
              <w:jc w:val="both"/>
            </w:pPr>
          </w:p>
          <w:p w:rsidR="00D43866" w:rsidRDefault="00D43866" w:rsidP="00D43866">
            <w:pPr>
              <w:jc w:val="both"/>
            </w:pPr>
            <w:r>
              <w:t>Para la ejecución del contrato al menos un % de los productos que se compren para la ejecución del contrato deberán tener una tasa mínima de disolución de X</w:t>
            </w:r>
          </w:p>
          <w:p w:rsidR="00D43866" w:rsidRDefault="00D43866" w:rsidP="00D43866">
            <w:pPr>
              <w:jc w:val="both"/>
            </w:pPr>
          </w:p>
          <w:p w:rsidR="00D43866" w:rsidRDefault="00D43866" w:rsidP="00D43866">
            <w:pPr>
              <w:jc w:val="both"/>
            </w:pPr>
            <w:r>
              <w:t xml:space="preserve">Para su verificación el licitador debe proporcionar una lista de productos que se utilizarán durante la ejecución del contrato y </w:t>
            </w:r>
            <w:r>
              <w:lastRenderedPageBreak/>
              <w:t>aportar la documentación que acredite el cumplimiento de los requisitos.</w:t>
            </w:r>
          </w:p>
          <w:p w:rsidR="00D43866" w:rsidRDefault="00D43866" w:rsidP="00D43866">
            <w:pPr>
              <w:jc w:val="both"/>
            </w:pPr>
          </w:p>
        </w:tc>
      </w:tr>
      <w:tr w:rsidR="00D43866" w:rsidTr="00A37B5E">
        <w:tc>
          <w:tcPr>
            <w:tcW w:w="2405" w:type="dxa"/>
            <w:shd w:val="clear" w:color="auto" w:fill="1F3864" w:themeFill="accent5" w:themeFillShade="80"/>
          </w:tcPr>
          <w:p w:rsidR="00D43866" w:rsidRPr="00DB6765" w:rsidRDefault="00D43866" w:rsidP="00A37B5E">
            <w:pPr>
              <w:rPr>
                <w:b/>
                <w:color w:val="FFFFFF" w:themeColor="background1"/>
              </w:rPr>
            </w:pPr>
            <w:r w:rsidRPr="00DB6765">
              <w:rPr>
                <w:b/>
                <w:color w:val="FFFFFF" w:themeColor="background1"/>
              </w:rPr>
              <w:lastRenderedPageBreak/>
              <w:t>Mecanismos de control</w:t>
            </w:r>
          </w:p>
        </w:tc>
        <w:tc>
          <w:tcPr>
            <w:tcW w:w="6089" w:type="dxa"/>
          </w:tcPr>
          <w:p w:rsidR="00D43866" w:rsidRDefault="00D43866" w:rsidP="00A37B5E">
            <w:pPr>
              <w:jc w:val="both"/>
            </w:pPr>
          </w:p>
          <w:p w:rsidR="00D43866" w:rsidRDefault="00D43866" w:rsidP="00D43866">
            <w:pPr>
              <w:jc w:val="both"/>
            </w:pPr>
            <w:r>
              <w:t>Para la adjudicación:</w:t>
            </w:r>
          </w:p>
          <w:p w:rsidR="00D43866" w:rsidRDefault="00D43866" w:rsidP="00D43866">
            <w:pPr>
              <w:jc w:val="both"/>
            </w:pPr>
            <w:r>
              <w:t>Declaración de los licitadores indicando los tipos y cantidades de productos con características ecológicas que se pretende usar/suministrar.</w:t>
            </w:r>
          </w:p>
          <w:p w:rsidR="00D43866" w:rsidRDefault="00D43866" w:rsidP="00D43866">
            <w:pPr>
              <w:jc w:val="both"/>
            </w:pPr>
          </w:p>
        </w:tc>
      </w:tr>
      <w:tr w:rsidR="00D43866" w:rsidTr="00A37B5E">
        <w:tc>
          <w:tcPr>
            <w:tcW w:w="2405" w:type="dxa"/>
            <w:shd w:val="clear" w:color="auto" w:fill="1F3864" w:themeFill="accent5" w:themeFillShade="80"/>
          </w:tcPr>
          <w:p w:rsidR="00D43866" w:rsidRPr="00DB6765" w:rsidRDefault="00D43866" w:rsidP="00A37B5E">
            <w:pPr>
              <w:rPr>
                <w:b/>
                <w:color w:val="FFFFFF" w:themeColor="background1"/>
              </w:rPr>
            </w:pPr>
            <w:r w:rsidRPr="00DB6765">
              <w:rPr>
                <w:b/>
                <w:color w:val="FFFFFF" w:themeColor="background1"/>
              </w:rPr>
              <w:t>ODS</w:t>
            </w:r>
          </w:p>
        </w:tc>
        <w:tc>
          <w:tcPr>
            <w:tcW w:w="6089" w:type="dxa"/>
          </w:tcPr>
          <w:p w:rsidR="00D43866" w:rsidRDefault="00D43866" w:rsidP="00A37B5E">
            <w:pPr>
              <w:jc w:val="both"/>
            </w:pPr>
            <w:r>
              <w:rPr>
                <w:noProof/>
                <w:lang w:eastAsia="es-ES"/>
              </w:rPr>
              <w:drawing>
                <wp:inline distT="0" distB="0" distL="0" distR="0" wp14:anchorId="53B9F1B7" wp14:editId="1F7ACD07">
                  <wp:extent cx="579120" cy="579120"/>
                  <wp:effectExtent l="0" t="0" r="0" b="0"/>
                  <wp:docPr id="7" name="Imagen 7" descr="Consumo y producción sostenibles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sumo y producción sostenibles - Desarrollo Soste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tc>
      </w:tr>
    </w:tbl>
    <w:p w:rsidR="00D43866" w:rsidRDefault="00D43866" w:rsidP="008F41EA">
      <w:pPr>
        <w:jc w:val="both"/>
      </w:pPr>
    </w:p>
    <w:p w:rsidR="004D3B03" w:rsidRDefault="004D3B03" w:rsidP="008F41EA">
      <w:pPr>
        <w:jc w:val="both"/>
      </w:pPr>
    </w:p>
    <w:tbl>
      <w:tblPr>
        <w:tblStyle w:val="Tablaconcuadrcula"/>
        <w:tblW w:w="0" w:type="auto"/>
        <w:tblLook w:val="04A0" w:firstRow="1" w:lastRow="0" w:firstColumn="1" w:lastColumn="0" w:noHBand="0" w:noVBand="1"/>
      </w:tblPr>
      <w:tblGrid>
        <w:gridCol w:w="2405"/>
        <w:gridCol w:w="6089"/>
      </w:tblGrid>
      <w:tr w:rsidR="004D3B03" w:rsidTr="00A37B5E">
        <w:tc>
          <w:tcPr>
            <w:tcW w:w="2405" w:type="dxa"/>
            <w:shd w:val="clear" w:color="auto" w:fill="1F3864" w:themeFill="accent5" w:themeFillShade="80"/>
          </w:tcPr>
          <w:p w:rsidR="004D3B03" w:rsidRPr="00DB6765" w:rsidRDefault="004D3B03" w:rsidP="00A37B5E">
            <w:pPr>
              <w:rPr>
                <w:b/>
                <w:color w:val="FFFFFF" w:themeColor="background1"/>
              </w:rPr>
            </w:pPr>
            <w:r w:rsidRPr="00CA44F6">
              <w:rPr>
                <w:b/>
                <w:color w:val="FFFFFF" w:themeColor="background1"/>
              </w:rPr>
              <w:t>Nombre de la Condición Especial de Ejecución</w:t>
            </w:r>
          </w:p>
        </w:tc>
        <w:tc>
          <w:tcPr>
            <w:tcW w:w="6089" w:type="dxa"/>
          </w:tcPr>
          <w:p w:rsidR="004D3B03" w:rsidRDefault="004D3B03" w:rsidP="00A37B5E">
            <w:pPr>
              <w:jc w:val="both"/>
              <w:rPr>
                <w:b/>
                <w:bCs/>
              </w:rPr>
            </w:pPr>
          </w:p>
          <w:p w:rsidR="004D3B03" w:rsidRPr="007F1A60" w:rsidRDefault="004D3B03" w:rsidP="00A37B5E">
            <w:pPr>
              <w:jc w:val="both"/>
              <w:rPr>
                <w:b/>
                <w:bCs/>
              </w:rPr>
            </w:pPr>
            <w:r w:rsidRPr="00B050CE">
              <w:rPr>
                <w:b/>
              </w:rPr>
              <w:t>Eficiencia energética</w:t>
            </w:r>
          </w:p>
        </w:tc>
      </w:tr>
      <w:tr w:rsidR="004D3B03" w:rsidTr="00A37B5E">
        <w:tc>
          <w:tcPr>
            <w:tcW w:w="2405" w:type="dxa"/>
            <w:shd w:val="clear" w:color="auto" w:fill="1F3864" w:themeFill="accent5" w:themeFillShade="80"/>
          </w:tcPr>
          <w:p w:rsidR="004D3B03" w:rsidRPr="00DB6765" w:rsidRDefault="004D3B03" w:rsidP="00A37B5E">
            <w:pPr>
              <w:rPr>
                <w:b/>
                <w:color w:val="FFFFFF" w:themeColor="background1"/>
              </w:rPr>
            </w:pPr>
            <w:r w:rsidRPr="00DB6765">
              <w:rPr>
                <w:b/>
                <w:color w:val="FFFFFF" w:themeColor="background1"/>
              </w:rPr>
              <w:t>Objetivo</w:t>
            </w:r>
          </w:p>
        </w:tc>
        <w:tc>
          <w:tcPr>
            <w:tcW w:w="6089" w:type="dxa"/>
          </w:tcPr>
          <w:p w:rsidR="004D3B03" w:rsidRDefault="004D3B03" w:rsidP="00A37B5E">
            <w:pPr>
              <w:jc w:val="both"/>
            </w:pPr>
          </w:p>
          <w:p w:rsidR="004D3B03" w:rsidRDefault="004D3B03" w:rsidP="004D3B03">
            <w:pPr>
              <w:jc w:val="both"/>
            </w:pPr>
            <w:r w:rsidRPr="00481973">
              <w:t>Favorecer el uso de equipos más eficientes energéticamente.</w:t>
            </w:r>
          </w:p>
          <w:p w:rsidR="004D3B03" w:rsidRDefault="004D3B03" w:rsidP="00A37B5E">
            <w:pPr>
              <w:jc w:val="both"/>
            </w:pPr>
          </w:p>
        </w:tc>
      </w:tr>
      <w:tr w:rsidR="004D3B03" w:rsidTr="00A37B5E">
        <w:tc>
          <w:tcPr>
            <w:tcW w:w="2405" w:type="dxa"/>
            <w:shd w:val="clear" w:color="auto" w:fill="1F3864" w:themeFill="accent5" w:themeFillShade="80"/>
          </w:tcPr>
          <w:p w:rsidR="004D3B03" w:rsidRPr="00DB6765" w:rsidRDefault="004D3B03" w:rsidP="00A37B5E">
            <w:pPr>
              <w:rPr>
                <w:b/>
                <w:color w:val="FFFFFF" w:themeColor="background1"/>
              </w:rPr>
            </w:pPr>
            <w:r w:rsidRPr="00DB6765">
              <w:rPr>
                <w:b/>
                <w:color w:val="FFFFFF" w:themeColor="background1"/>
              </w:rPr>
              <w:t>Ejemplo</w:t>
            </w:r>
          </w:p>
        </w:tc>
        <w:tc>
          <w:tcPr>
            <w:tcW w:w="6089" w:type="dxa"/>
          </w:tcPr>
          <w:p w:rsidR="004D3B03" w:rsidRDefault="004D3B03" w:rsidP="00A37B5E">
            <w:pPr>
              <w:jc w:val="both"/>
            </w:pPr>
          </w:p>
          <w:p w:rsidR="004D3B03" w:rsidRDefault="004D3B03" w:rsidP="004D3B03">
            <w:pPr>
              <w:jc w:val="both"/>
            </w:pPr>
            <w:r w:rsidRPr="00FB3D72">
              <w:t>Se establece como condiciones especial</w:t>
            </w:r>
            <w:r>
              <w:t>es</w:t>
            </w:r>
            <w:r w:rsidRPr="00FB3D72">
              <w:t xml:space="preserve"> de ejecución </w:t>
            </w:r>
            <w:r>
              <w:t xml:space="preserve">el uso de equipos de mayor eficiencia energética con </w:t>
            </w:r>
            <w:r w:rsidRPr="00122386">
              <w:t>eco-etiqueta europea</w:t>
            </w:r>
            <w:r>
              <w:t xml:space="preserve"> o equivalente.</w:t>
            </w:r>
          </w:p>
          <w:p w:rsidR="004D3B03" w:rsidRDefault="004D3B03" w:rsidP="004D3B03">
            <w:pPr>
              <w:jc w:val="both"/>
            </w:pPr>
          </w:p>
          <w:p w:rsidR="004D3B03" w:rsidRDefault="004D3B03" w:rsidP="004D3B03">
            <w:pPr>
              <w:jc w:val="both"/>
            </w:pPr>
          </w:p>
          <w:p w:rsidR="004D3B03" w:rsidRDefault="004D3B03" w:rsidP="00017979">
            <w:pPr>
              <w:jc w:val="both"/>
            </w:pPr>
            <w:r>
              <w:t>El licitador deberá presentar la ficha técnica de los equipos que pretenda usar durante la ejecución del contrato donde consten sus características.</w:t>
            </w:r>
          </w:p>
          <w:p w:rsidR="004D3B03" w:rsidRDefault="004D3B03" w:rsidP="00A37B5E"/>
        </w:tc>
      </w:tr>
      <w:tr w:rsidR="004D3B03" w:rsidTr="00A37B5E">
        <w:tc>
          <w:tcPr>
            <w:tcW w:w="2405" w:type="dxa"/>
            <w:shd w:val="clear" w:color="auto" w:fill="1F3864" w:themeFill="accent5" w:themeFillShade="80"/>
          </w:tcPr>
          <w:p w:rsidR="004D3B03" w:rsidRPr="00DB6765" w:rsidRDefault="004D3B03" w:rsidP="00A37B5E">
            <w:pPr>
              <w:rPr>
                <w:b/>
                <w:color w:val="FFFFFF" w:themeColor="background1"/>
              </w:rPr>
            </w:pPr>
            <w:r w:rsidRPr="00DB6765">
              <w:rPr>
                <w:b/>
                <w:color w:val="FFFFFF" w:themeColor="background1"/>
              </w:rPr>
              <w:t>Mecanismos de control</w:t>
            </w:r>
          </w:p>
        </w:tc>
        <w:tc>
          <w:tcPr>
            <w:tcW w:w="6089" w:type="dxa"/>
          </w:tcPr>
          <w:p w:rsidR="004D3B03" w:rsidRDefault="004D3B03" w:rsidP="004D3B03">
            <w:pPr>
              <w:jc w:val="both"/>
            </w:pPr>
          </w:p>
          <w:p w:rsidR="004D3B03" w:rsidRDefault="004D3B03" w:rsidP="004D3B03">
            <w:pPr>
              <w:jc w:val="both"/>
            </w:pPr>
          </w:p>
          <w:p w:rsidR="004D3B03" w:rsidRDefault="004D3B03" w:rsidP="004D3B03">
            <w:pPr>
              <w:jc w:val="both"/>
            </w:pPr>
            <w:r>
              <w:t>Para la adjudicación:</w:t>
            </w:r>
          </w:p>
          <w:p w:rsidR="004D3B03" w:rsidRDefault="004D3B03" w:rsidP="004D3B03">
            <w:pPr>
              <w:jc w:val="both"/>
            </w:pPr>
            <w:r w:rsidRPr="00481973">
              <w:t>Declaración de los licitadores indicando los tipos de equipos que se pretenden utilizar y adjuntando las fichas técnicas de los mismos.</w:t>
            </w:r>
          </w:p>
          <w:p w:rsidR="004D3B03" w:rsidRDefault="004D3B03" w:rsidP="00A37B5E">
            <w:pPr>
              <w:jc w:val="both"/>
            </w:pPr>
          </w:p>
        </w:tc>
      </w:tr>
      <w:tr w:rsidR="004D3B03" w:rsidTr="00A37B5E">
        <w:tc>
          <w:tcPr>
            <w:tcW w:w="2405" w:type="dxa"/>
            <w:shd w:val="clear" w:color="auto" w:fill="1F3864" w:themeFill="accent5" w:themeFillShade="80"/>
          </w:tcPr>
          <w:p w:rsidR="004D3B03" w:rsidRPr="00DB6765" w:rsidRDefault="004D3B03" w:rsidP="00A37B5E">
            <w:pPr>
              <w:rPr>
                <w:b/>
                <w:color w:val="FFFFFF" w:themeColor="background1"/>
              </w:rPr>
            </w:pPr>
            <w:r w:rsidRPr="00DB6765">
              <w:rPr>
                <w:b/>
                <w:color w:val="FFFFFF" w:themeColor="background1"/>
              </w:rPr>
              <w:t>ODS</w:t>
            </w:r>
          </w:p>
        </w:tc>
        <w:tc>
          <w:tcPr>
            <w:tcW w:w="6089" w:type="dxa"/>
          </w:tcPr>
          <w:p w:rsidR="004D3B03" w:rsidRDefault="004D3B03" w:rsidP="00A37B5E">
            <w:pPr>
              <w:jc w:val="both"/>
            </w:pPr>
            <w:r>
              <w:rPr>
                <w:noProof/>
                <w:lang w:eastAsia="es-ES"/>
              </w:rPr>
              <w:drawing>
                <wp:inline distT="0" distB="0" distL="0" distR="0" wp14:anchorId="06825548" wp14:editId="510E6274">
                  <wp:extent cx="579120" cy="579120"/>
                  <wp:effectExtent l="0" t="0" r="0" b="0"/>
                  <wp:docPr id="9" name="Imagen 9" descr="Consumo y producción sostenibles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sumo y producción sostenibles - Desarrollo Soste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r>
              <w:rPr>
                <w:noProof/>
                <w:lang w:eastAsia="es-ES"/>
              </w:rPr>
              <w:drawing>
                <wp:inline distT="0" distB="0" distL="0" distR="0" wp14:anchorId="290F7060" wp14:editId="5056CA3F">
                  <wp:extent cx="563880" cy="563880"/>
                  <wp:effectExtent l="0" t="0" r="7620" b="7620"/>
                  <wp:docPr id="11" name="Imagen 11" descr="Objetivo de Desarrollo Sostenible 13 - Wikipedia, la enciclop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bjetivo de Desarrollo Sostenible 13 - Wikipedia, la enciclopedia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c>
      </w:tr>
    </w:tbl>
    <w:p w:rsidR="004D3B03" w:rsidRDefault="004D3B03" w:rsidP="008F41EA">
      <w:pPr>
        <w:jc w:val="both"/>
      </w:pPr>
    </w:p>
    <w:p w:rsidR="00737A21" w:rsidRDefault="00737A21" w:rsidP="008F41EA">
      <w:pPr>
        <w:jc w:val="both"/>
      </w:pPr>
    </w:p>
    <w:tbl>
      <w:tblPr>
        <w:tblStyle w:val="Tablaconcuadrcula"/>
        <w:tblW w:w="0" w:type="auto"/>
        <w:tblLook w:val="04A0" w:firstRow="1" w:lastRow="0" w:firstColumn="1" w:lastColumn="0" w:noHBand="0" w:noVBand="1"/>
      </w:tblPr>
      <w:tblGrid>
        <w:gridCol w:w="2405"/>
        <w:gridCol w:w="6089"/>
      </w:tblGrid>
      <w:tr w:rsidR="00737A21" w:rsidTr="00A37B5E">
        <w:tc>
          <w:tcPr>
            <w:tcW w:w="2405" w:type="dxa"/>
            <w:shd w:val="clear" w:color="auto" w:fill="1F3864" w:themeFill="accent5" w:themeFillShade="80"/>
          </w:tcPr>
          <w:p w:rsidR="00737A21" w:rsidRPr="00DB6765" w:rsidRDefault="00737A21" w:rsidP="00A37B5E">
            <w:pPr>
              <w:rPr>
                <w:b/>
                <w:color w:val="FFFFFF" w:themeColor="background1"/>
              </w:rPr>
            </w:pPr>
            <w:r w:rsidRPr="00CA44F6">
              <w:rPr>
                <w:b/>
                <w:color w:val="FFFFFF" w:themeColor="background1"/>
              </w:rPr>
              <w:t>Nombre de la Condición Especial de Ejecución</w:t>
            </w:r>
          </w:p>
        </w:tc>
        <w:tc>
          <w:tcPr>
            <w:tcW w:w="6089" w:type="dxa"/>
          </w:tcPr>
          <w:p w:rsidR="00737A21" w:rsidRDefault="00737A21" w:rsidP="00A37B5E">
            <w:pPr>
              <w:jc w:val="both"/>
              <w:rPr>
                <w:b/>
                <w:bCs/>
              </w:rPr>
            </w:pPr>
          </w:p>
          <w:p w:rsidR="00737A21" w:rsidRPr="007F1A60" w:rsidRDefault="00737A21" w:rsidP="00A37B5E">
            <w:pPr>
              <w:jc w:val="both"/>
              <w:rPr>
                <w:b/>
                <w:bCs/>
              </w:rPr>
            </w:pPr>
            <w:r w:rsidRPr="00737A21">
              <w:rPr>
                <w:b/>
              </w:rPr>
              <w:t>Tipo de envases</w:t>
            </w:r>
          </w:p>
        </w:tc>
      </w:tr>
      <w:tr w:rsidR="00737A21" w:rsidTr="00A37B5E">
        <w:tc>
          <w:tcPr>
            <w:tcW w:w="2405" w:type="dxa"/>
            <w:shd w:val="clear" w:color="auto" w:fill="1F3864" w:themeFill="accent5" w:themeFillShade="80"/>
          </w:tcPr>
          <w:p w:rsidR="00737A21" w:rsidRPr="00DB6765" w:rsidRDefault="00737A21" w:rsidP="00A37B5E">
            <w:pPr>
              <w:rPr>
                <w:b/>
                <w:color w:val="FFFFFF" w:themeColor="background1"/>
              </w:rPr>
            </w:pPr>
            <w:r w:rsidRPr="00DB6765">
              <w:rPr>
                <w:b/>
                <w:color w:val="FFFFFF" w:themeColor="background1"/>
              </w:rPr>
              <w:t>Objetivo</w:t>
            </w:r>
          </w:p>
        </w:tc>
        <w:tc>
          <w:tcPr>
            <w:tcW w:w="6089" w:type="dxa"/>
          </w:tcPr>
          <w:p w:rsidR="00737A21" w:rsidRDefault="00737A21" w:rsidP="00A37B5E">
            <w:pPr>
              <w:jc w:val="both"/>
            </w:pPr>
          </w:p>
          <w:p w:rsidR="00737A21" w:rsidRDefault="00737A21" w:rsidP="00A37B5E">
            <w:pPr>
              <w:jc w:val="both"/>
            </w:pPr>
            <w:r w:rsidRPr="00737A21">
              <w:lastRenderedPageBreak/>
              <w:t>Favorecer el uso de envases que provoquen un menor impacto ambiental</w:t>
            </w:r>
            <w:r>
              <w:t>.</w:t>
            </w:r>
          </w:p>
        </w:tc>
      </w:tr>
      <w:tr w:rsidR="00737A21" w:rsidTr="00A37B5E">
        <w:tc>
          <w:tcPr>
            <w:tcW w:w="2405" w:type="dxa"/>
            <w:shd w:val="clear" w:color="auto" w:fill="1F3864" w:themeFill="accent5" w:themeFillShade="80"/>
          </w:tcPr>
          <w:p w:rsidR="00737A21" w:rsidRPr="00DB6765" w:rsidRDefault="00737A21" w:rsidP="00A37B5E">
            <w:pPr>
              <w:rPr>
                <w:b/>
                <w:color w:val="FFFFFF" w:themeColor="background1"/>
              </w:rPr>
            </w:pPr>
            <w:r w:rsidRPr="00DB6765">
              <w:rPr>
                <w:b/>
                <w:color w:val="FFFFFF" w:themeColor="background1"/>
              </w:rPr>
              <w:lastRenderedPageBreak/>
              <w:t>Ejemplo</w:t>
            </w:r>
          </w:p>
        </w:tc>
        <w:tc>
          <w:tcPr>
            <w:tcW w:w="6089" w:type="dxa"/>
          </w:tcPr>
          <w:p w:rsidR="00737A21" w:rsidRDefault="00737A21" w:rsidP="00A37B5E">
            <w:pPr>
              <w:jc w:val="both"/>
            </w:pPr>
          </w:p>
          <w:p w:rsidR="00737A21" w:rsidRDefault="00737A21" w:rsidP="00737A21">
            <w:pPr>
              <w:jc w:val="both"/>
            </w:pPr>
            <w:r>
              <w:t>Es condición de ejecución del contrato que el suministro de los productos no pueda hacerse en envases de capacidad inferior a X.</w:t>
            </w:r>
          </w:p>
          <w:p w:rsidR="00737A21" w:rsidRDefault="00737A21" w:rsidP="00737A21">
            <w:pPr>
              <w:jc w:val="both"/>
            </w:pPr>
          </w:p>
          <w:p w:rsidR="00737A21" w:rsidRDefault="00737A21" w:rsidP="00737A21">
            <w:r>
              <w:t>Ello se hace para favorecer la reducción de residuos durante la ejecución del contrato.</w:t>
            </w:r>
          </w:p>
          <w:p w:rsidR="00737A21" w:rsidRDefault="00737A21" w:rsidP="00737A21"/>
        </w:tc>
      </w:tr>
      <w:tr w:rsidR="00737A21" w:rsidTr="00A37B5E">
        <w:tc>
          <w:tcPr>
            <w:tcW w:w="2405" w:type="dxa"/>
            <w:shd w:val="clear" w:color="auto" w:fill="1F3864" w:themeFill="accent5" w:themeFillShade="80"/>
          </w:tcPr>
          <w:p w:rsidR="00737A21" w:rsidRPr="00DB6765" w:rsidRDefault="00737A21" w:rsidP="00A37B5E">
            <w:pPr>
              <w:rPr>
                <w:b/>
                <w:color w:val="FFFFFF" w:themeColor="background1"/>
              </w:rPr>
            </w:pPr>
            <w:r w:rsidRPr="00DB6765">
              <w:rPr>
                <w:b/>
                <w:color w:val="FFFFFF" w:themeColor="background1"/>
              </w:rPr>
              <w:t>Mecanismos de control</w:t>
            </w:r>
          </w:p>
        </w:tc>
        <w:tc>
          <w:tcPr>
            <w:tcW w:w="6089" w:type="dxa"/>
          </w:tcPr>
          <w:p w:rsidR="00737A21" w:rsidRDefault="00737A21" w:rsidP="00A37B5E">
            <w:pPr>
              <w:jc w:val="both"/>
            </w:pPr>
          </w:p>
          <w:p w:rsidR="00737A21" w:rsidRDefault="00737A21" w:rsidP="00A37B5E">
            <w:pPr>
              <w:jc w:val="both"/>
            </w:pPr>
            <w:r>
              <w:t>Para la adjudicación:</w:t>
            </w:r>
          </w:p>
          <w:p w:rsidR="00737A21" w:rsidRDefault="00737A21" w:rsidP="00A37B5E">
            <w:pPr>
              <w:jc w:val="both"/>
            </w:pPr>
            <w:r w:rsidRPr="00737A21">
              <w:t>Declaración de los licitadores indicando los tipos de envase suministrar o, en</w:t>
            </w:r>
            <w:r>
              <w:t xml:space="preserve"> su caso, muestra de los mismos.</w:t>
            </w:r>
            <w:bookmarkStart w:id="2" w:name="_GoBack"/>
            <w:bookmarkEnd w:id="2"/>
          </w:p>
          <w:p w:rsidR="00737A21" w:rsidRDefault="00737A21" w:rsidP="00A37B5E">
            <w:pPr>
              <w:jc w:val="both"/>
            </w:pPr>
          </w:p>
        </w:tc>
      </w:tr>
      <w:tr w:rsidR="00737A21" w:rsidTr="00A37B5E">
        <w:tc>
          <w:tcPr>
            <w:tcW w:w="2405" w:type="dxa"/>
            <w:shd w:val="clear" w:color="auto" w:fill="1F3864" w:themeFill="accent5" w:themeFillShade="80"/>
          </w:tcPr>
          <w:p w:rsidR="00737A21" w:rsidRPr="00DB6765" w:rsidRDefault="00737A21" w:rsidP="00A37B5E">
            <w:pPr>
              <w:rPr>
                <w:b/>
                <w:color w:val="FFFFFF" w:themeColor="background1"/>
              </w:rPr>
            </w:pPr>
            <w:r w:rsidRPr="00DB6765">
              <w:rPr>
                <w:b/>
                <w:color w:val="FFFFFF" w:themeColor="background1"/>
              </w:rPr>
              <w:t>ODS</w:t>
            </w:r>
          </w:p>
        </w:tc>
        <w:tc>
          <w:tcPr>
            <w:tcW w:w="6089" w:type="dxa"/>
          </w:tcPr>
          <w:p w:rsidR="00737A21" w:rsidRDefault="00737A21" w:rsidP="00A37B5E">
            <w:pPr>
              <w:jc w:val="both"/>
            </w:pPr>
            <w:r>
              <w:rPr>
                <w:noProof/>
                <w:lang w:eastAsia="es-ES"/>
              </w:rPr>
              <w:drawing>
                <wp:inline distT="0" distB="0" distL="0" distR="0" wp14:anchorId="06C0953B" wp14:editId="2529AF48">
                  <wp:extent cx="579120" cy="579120"/>
                  <wp:effectExtent l="0" t="0" r="0" b="0"/>
                  <wp:docPr id="10" name="Imagen 10" descr="Consumo y producción sostenibles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sumo y producción sostenibles - Desarrollo Soste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tc>
      </w:tr>
    </w:tbl>
    <w:p w:rsidR="00737A21" w:rsidRDefault="00737A21" w:rsidP="008F41EA">
      <w:pPr>
        <w:jc w:val="both"/>
      </w:pPr>
    </w:p>
    <w:sectPr w:rsidR="00737A21" w:rsidSect="00DB6765">
      <w:headerReference w:type="even" r:id="rId12"/>
      <w:headerReference w:type="default" r:id="rId13"/>
      <w:footerReference w:type="default" r:id="rId14"/>
      <w:pgSz w:w="11906" w:h="16838"/>
      <w:pgMar w:top="1843"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A21" w:rsidRDefault="00EF1A21" w:rsidP="002C66DE">
      <w:pPr>
        <w:spacing w:after="0" w:line="240" w:lineRule="auto"/>
      </w:pPr>
      <w:r>
        <w:separator/>
      </w:r>
    </w:p>
  </w:endnote>
  <w:endnote w:type="continuationSeparator" w:id="0">
    <w:p w:rsidR="00EF1A21" w:rsidRDefault="00EF1A21" w:rsidP="002C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063454"/>
      <w:docPartObj>
        <w:docPartGallery w:val="Page Numbers (Bottom of Page)"/>
        <w:docPartUnique/>
      </w:docPartObj>
    </w:sdtPr>
    <w:sdtEndPr/>
    <w:sdtContent>
      <w:p w:rsidR="00AE556F" w:rsidRDefault="00AE556F">
        <w:pPr>
          <w:pStyle w:val="Piedepgina"/>
          <w:jc w:val="right"/>
        </w:pP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-26035</wp:posOffset>
                  </wp:positionV>
                  <wp:extent cx="54864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621E2"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2.05pt" to="42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" strokecolor="#5b9bd5 [3204]" strokeweight=".5pt">
                  <v:stroke joinstyle="miter"/>
                </v:line>
              </w:pict>
            </mc:Fallback>
          </mc:AlternateContent>
        </w:r>
        <w:r>
          <w:fldChar w:fldCharType="begin"/>
        </w:r>
        <w:r>
          <w:instrText>PAGE   \* MERGEFORMAT</w:instrText>
        </w:r>
        <w:r>
          <w:fldChar w:fldCharType="separate"/>
        </w:r>
        <w:r w:rsidR="00017979">
          <w:rPr>
            <w:noProof/>
          </w:rPr>
          <w:t>5</w:t>
        </w:r>
        <w:r>
          <w:fldChar w:fldCharType="end"/>
        </w:r>
      </w:p>
    </w:sdtContent>
  </w:sdt>
  <w:p w:rsidR="00AE556F" w:rsidRDefault="00AE55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A21" w:rsidRDefault="00EF1A21" w:rsidP="002C66DE">
      <w:pPr>
        <w:spacing w:after="0" w:line="240" w:lineRule="auto"/>
      </w:pPr>
      <w:r>
        <w:separator/>
      </w:r>
    </w:p>
  </w:footnote>
  <w:footnote w:type="continuationSeparator" w:id="0">
    <w:p w:rsidR="00EF1A21" w:rsidRDefault="00EF1A21" w:rsidP="002C6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65" w:rsidRDefault="00DB6765" w:rsidP="00DB6765">
    <w:pPr>
      <w:pStyle w:val="Encabezado"/>
      <w:jc w:val="right"/>
      <w:rPr>
        <w:rFonts w:ascii="Century Gothic" w:hAnsi="Century Gothic"/>
        <w:b/>
        <w:color w:val="1F3864" w:themeColor="accent5" w:themeShade="80"/>
        <w:sz w:val="28"/>
      </w:rPr>
    </w:pPr>
    <w:r w:rsidRPr="004A411D">
      <w:rPr>
        <w:noProof/>
        <w:sz w:val="18"/>
        <w:lang w:eastAsia="es-ES"/>
      </w:rPr>
      <w:drawing>
        <wp:anchor distT="0" distB="0" distL="114300" distR="114300" simplePos="0" relativeHeight="251665408" behindDoc="0" locked="0" layoutInCell="1" allowOverlap="1" wp14:anchorId="197D656B" wp14:editId="7AA88732">
          <wp:simplePos x="0" y="0"/>
          <wp:positionH relativeFrom="margin">
            <wp:posOffset>0</wp:posOffset>
          </wp:positionH>
          <wp:positionV relativeFrom="paragraph">
            <wp:posOffset>-326390</wp:posOffset>
          </wp:positionV>
          <wp:extent cx="617855" cy="874395"/>
          <wp:effectExtent l="0" t="0" r="0" b="1905"/>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Vertical-Azul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855" cy="874395"/>
                  </a:xfrm>
                  <a:prstGeom prst="rect">
                    <a:avLst/>
                  </a:prstGeom>
                  <a:effectLst/>
                </pic:spPr>
              </pic:pic>
            </a:graphicData>
          </a:graphic>
          <wp14:sizeRelH relativeFrom="page">
            <wp14:pctWidth>0</wp14:pctWidth>
          </wp14:sizeRelH>
          <wp14:sizeRelV relativeFrom="page">
            <wp14:pctHeight>0</wp14:pctHeight>
          </wp14:sizeRelV>
        </wp:anchor>
      </w:drawing>
    </w:r>
    <w:r w:rsidR="00CA44F6">
      <w:rPr>
        <w:rFonts w:ascii="Century Gothic" w:hAnsi="Century Gothic"/>
        <w:b/>
        <w:color w:val="1F3864" w:themeColor="accent5" w:themeShade="80"/>
        <w:sz w:val="28"/>
      </w:rPr>
      <w:t>CONDICIONES ESPECIALES DE EJECUCIÓN</w:t>
    </w:r>
    <w:r w:rsidRPr="004A411D">
      <w:rPr>
        <w:rFonts w:ascii="Century Gothic" w:hAnsi="Century Gothic"/>
        <w:b/>
        <w:color w:val="1F3864" w:themeColor="accent5" w:themeShade="80"/>
        <w:sz w:val="28"/>
      </w:rPr>
      <w:t xml:space="preserve"> </w:t>
    </w:r>
  </w:p>
  <w:p w:rsidR="00DB6765" w:rsidRPr="004A411D" w:rsidRDefault="00DB6765" w:rsidP="002129BC">
    <w:pPr>
      <w:pStyle w:val="Encabezado"/>
      <w:jc w:val="right"/>
      <w:rPr>
        <w:sz w:val="18"/>
      </w:rPr>
    </w:pPr>
    <w:r>
      <w:rPr>
        <w:noProof/>
        <w:lang w:eastAsia="es-ES"/>
      </w:rPr>
      <mc:AlternateContent>
        <mc:Choice Requires="wps">
          <w:drawing>
            <wp:anchor distT="0" distB="0" distL="114300" distR="114300" simplePos="0" relativeHeight="251666432" behindDoc="0" locked="0" layoutInCell="1" allowOverlap="1" wp14:anchorId="2E577463" wp14:editId="6C18D11B">
              <wp:simplePos x="0" y="0"/>
              <wp:positionH relativeFrom="page">
                <wp:posOffset>880110</wp:posOffset>
              </wp:positionH>
              <wp:positionV relativeFrom="paragraph">
                <wp:posOffset>152731</wp:posOffset>
              </wp:positionV>
              <wp:extent cx="6429375" cy="276225"/>
              <wp:effectExtent l="0" t="0" r="0" b="0"/>
              <wp:wrapNone/>
              <wp:docPr id="61" name="Menos 61"/>
              <wp:cNvGraphicFramePr/>
              <a:graphic xmlns:a="http://schemas.openxmlformats.org/drawingml/2006/main">
                <a:graphicData uri="http://schemas.microsoft.com/office/word/2010/wordprocessingShape">
                  <wps:wsp>
                    <wps:cNvSpPr/>
                    <wps:spPr>
                      <a:xfrm>
                        <a:off x="0" y="0"/>
                        <a:ext cx="6429375" cy="276225"/>
                      </a:xfrm>
                      <a:prstGeom prst="mathMinus">
                        <a:avLst/>
                      </a:prstGeom>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17CC0E" id="Menos 61" o:spid="_x0000_s1026" style="position:absolute;margin-left:69.3pt;margin-top:12.05pt;width:506.25pt;height:21.75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6429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" path="m852214,105628r4724947,l5577161,170597r-4724947,l852214,105628xe" fillcolor="#4472c4 [3208]" stroked="f" strokeweight="1pt">
              <v:stroke joinstyle="miter"/>
              <v:path arrowok="t" o:connecttype="custom" o:connectlocs="852214,105628;5577161,105628;5577161,170597;852214,170597;852214,105628" o:connectangles="0,0,0,0,0"/>
              <w10:wrap anchorx="page"/>
            </v:shape>
          </w:pict>
        </mc:Fallback>
      </mc:AlternateContent>
    </w:r>
    <w:r w:rsidR="00A32BBF">
      <w:rPr>
        <w:rFonts w:ascii="Century Gothic" w:hAnsi="Century Gothic"/>
        <w:b/>
        <w:color w:val="1F3864" w:themeColor="accent5" w:themeShade="80"/>
        <w:sz w:val="28"/>
      </w:rPr>
      <w:t>MEDIOAMBIENTALES</w:t>
    </w:r>
    <w:r w:rsidRPr="004A411D">
      <w:rPr>
        <w:noProof/>
        <w:sz w:val="18"/>
        <w:lang w:eastAsia="es-ES"/>
      </w:rPr>
      <w:t xml:space="preserve"> </w:t>
    </w:r>
  </w:p>
  <w:p w:rsidR="00DB6765" w:rsidRDefault="00DB67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65" w:rsidRDefault="00DB6765" w:rsidP="00DB6765">
    <w:pPr>
      <w:pStyle w:val="Encabezado"/>
      <w:jc w:val="right"/>
      <w:rPr>
        <w:rFonts w:ascii="Century Gothic" w:hAnsi="Century Gothic"/>
        <w:b/>
        <w:color w:val="1F3864" w:themeColor="accent5" w:themeShade="80"/>
        <w:sz w:val="28"/>
      </w:rPr>
    </w:pPr>
    <w:r w:rsidRPr="004A411D">
      <w:rPr>
        <w:noProof/>
        <w:sz w:val="18"/>
        <w:lang w:eastAsia="es-ES"/>
      </w:rPr>
      <w:drawing>
        <wp:anchor distT="0" distB="0" distL="0" distR="0" simplePos="0" relativeHeight="251662336" behindDoc="0" locked="0" layoutInCell="1" allowOverlap="1" wp14:anchorId="034338C8" wp14:editId="44E60B2D">
          <wp:simplePos x="0" y="0"/>
          <wp:positionH relativeFrom="margin">
            <wp:align>left</wp:align>
          </wp:positionH>
          <wp:positionV relativeFrom="paragraph">
            <wp:posOffset>-307340</wp:posOffset>
          </wp:positionV>
          <wp:extent cx="838200" cy="838200"/>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00CA44F6">
      <w:rPr>
        <w:rFonts w:ascii="Century Gothic" w:hAnsi="Century Gothic"/>
        <w:b/>
        <w:color w:val="1F3864" w:themeColor="accent5" w:themeShade="80"/>
        <w:sz w:val="28"/>
      </w:rPr>
      <w:t>CONDICIONES ESPECIALES DE EJECUCIÓN</w:t>
    </w:r>
  </w:p>
  <w:p w:rsidR="00DB6765" w:rsidRPr="004A411D" w:rsidRDefault="00DB6765" w:rsidP="00DB6765">
    <w:pPr>
      <w:pStyle w:val="Encabezado"/>
      <w:jc w:val="right"/>
      <w:rPr>
        <w:sz w:val="18"/>
      </w:rPr>
    </w:pPr>
    <w:r>
      <w:rPr>
        <w:noProof/>
        <w:lang w:eastAsia="es-ES"/>
      </w:rPr>
      <mc:AlternateContent>
        <mc:Choice Requires="wps">
          <w:drawing>
            <wp:anchor distT="0" distB="0" distL="114300" distR="114300" simplePos="0" relativeHeight="251663360" behindDoc="0" locked="0" layoutInCell="1" allowOverlap="1" wp14:anchorId="484791DE" wp14:editId="7CB3DE4B">
              <wp:simplePos x="0" y="0"/>
              <wp:positionH relativeFrom="page">
                <wp:posOffset>916940</wp:posOffset>
              </wp:positionH>
              <wp:positionV relativeFrom="paragraph">
                <wp:posOffset>134289</wp:posOffset>
              </wp:positionV>
              <wp:extent cx="6429375" cy="276225"/>
              <wp:effectExtent l="0" t="0" r="0" b="0"/>
              <wp:wrapNone/>
              <wp:docPr id="60" name="Menos 60"/>
              <wp:cNvGraphicFramePr/>
              <a:graphic xmlns:a="http://schemas.openxmlformats.org/drawingml/2006/main">
                <a:graphicData uri="http://schemas.microsoft.com/office/word/2010/wordprocessingShape">
                  <wps:wsp>
                    <wps:cNvSpPr/>
                    <wps:spPr>
                      <a:xfrm>
                        <a:off x="0" y="0"/>
                        <a:ext cx="6429375" cy="276225"/>
                      </a:xfrm>
                      <a:prstGeom prst="mathMinus">
                        <a:avLst/>
                      </a:prstGeom>
                      <a:solidFill>
                        <a:schemeClr val="accent4">
                          <a:lumMod val="60000"/>
                          <a:lumOff val="4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D0535B" id="Menos 60" o:spid="_x0000_s1026" style="position:absolute;margin-left:72.2pt;margin-top:10.55pt;width:506.25pt;height:21.75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6429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" path="m852214,105628r4724947,l5577161,170597r-4724947,l852214,105628xe" fillcolor="#ffd966 [1943]" stroked="f" strokeweight="1pt">
              <v:stroke joinstyle="miter"/>
              <v:path arrowok="t" o:connecttype="custom" o:connectlocs="852214,105628;5577161,105628;5577161,170597;852214,170597;852214,105628" o:connectangles="0,0,0,0,0"/>
              <w10:wrap anchorx="page"/>
            </v:shape>
          </w:pict>
        </mc:Fallback>
      </mc:AlternateContent>
    </w:r>
    <w:r w:rsidR="008035FE">
      <w:rPr>
        <w:rFonts w:ascii="Century Gothic" w:hAnsi="Century Gothic"/>
        <w:b/>
        <w:color w:val="1F3864" w:themeColor="accent5" w:themeShade="80"/>
        <w:sz w:val="28"/>
      </w:rPr>
      <w:t>MEDIOAMBIENT</w:t>
    </w:r>
    <w:r w:rsidR="00A00E7F">
      <w:rPr>
        <w:rFonts w:ascii="Century Gothic" w:hAnsi="Century Gothic"/>
        <w:b/>
        <w:color w:val="1F3864" w:themeColor="accent5" w:themeShade="80"/>
        <w:sz w:val="28"/>
      </w:rPr>
      <w:t>A</w:t>
    </w:r>
    <w:r w:rsidR="008035FE">
      <w:rPr>
        <w:rFonts w:ascii="Century Gothic" w:hAnsi="Century Gothic"/>
        <w:b/>
        <w:color w:val="1F3864" w:themeColor="accent5" w:themeShade="80"/>
        <w:sz w:val="28"/>
      </w:rPr>
      <w:t>LES</w:t>
    </w:r>
    <w:r w:rsidRPr="004A411D">
      <w:rPr>
        <w:noProof/>
        <w:sz w:val="18"/>
        <w:lang w:eastAsia="es-ES"/>
      </w:rPr>
      <w:t xml:space="preserve"> </w:t>
    </w:r>
  </w:p>
  <w:p w:rsidR="00DB6765" w:rsidRDefault="00DB6765" w:rsidP="00DB6765">
    <w:pPr>
      <w:pStyle w:val="Encabezado"/>
    </w:pPr>
  </w:p>
  <w:p w:rsidR="00DB6765" w:rsidRDefault="00DB67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942C5"/>
    <w:multiLevelType w:val="hybridMultilevel"/>
    <w:tmpl w:val="974A9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224CCC"/>
    <w:multiLevelType w:val="hybridMultilevel"/>
    <w:tmpl w:val="00421B80"/>
    <w:lvl w:ilvl="0" w:tplc="9F6457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54684D"/>
    <w:multiLevelType w:val="hybridMultilevel"/>
    <w:tmpl w:val="42F41F04"/>
    <w:lvl w:ilvl="0" w:tplc="9E54707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6D7BB3"/>
    <w:multiLevelType w:val="hybridMultilevel"/>
    <w:tmpl w:val="9DCC481E"/>
    <w:lvl w:ilvl="0" w:tplc="F0662B3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FC56AC"/>
    <w:multiLevelType w:val="hybridMultilevel"/>
    <w:tmpl w:val="11181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9C48CE"/>
    <w:multiLevelType w:val="hybridMultilevel"/>
    <w:tmpl w:val="7C868E86"/>
    <w:lvl w:ilvl="0" w:tplc="D2D60B2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20B52CD"/>
    <w:multiLevelType w:val="hybridMultilevel"/>
    <w:tmpl w:val="762619B0"/>
    <w:lvl w:ilvl="0" w:tplc="89C4A03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71"/>
    <w:rsid w:val="00015E90"/>
    <w:rsid w:val="00017979"/>
    <w:rsid w:val="000669B2"/>
    <w:rsid w:val="000A1131"/>
    <w:rsid w:val="000E0F75"/>
    <w:rsid w:val="000E3BE6"/>
    <w:rsid w:val="000F2D43"/>
    <w:rsid w:val="00147985"/>
    <w:rsid w:val="00160AE2"/>
    <w:rsid w:val="00194E9F"/>
    <w:rsid w:val="001A5850"/>
    <w:rsid w:val="001C14C9"/>
    <w:rsid w:val="001D3603"/>
    <w:rsid w:val="001E1067"/>
    <w:rsid w:val="001F6828"/>
    <w:rsid w:val="002011B3"/>
    <w:rsid w:val="00211396"/>
    <w:rsid w:val="002129BC"/>
    <w:rsid w:val="00245162"/>
    <w:rsid w:val="00255F2C"/>
    <w:rsid w:val="00265E06"/>
    <w:rsid w:val="002B4326"/>
    <w:rsid w:val="002B6954"/>
    <w:rsid w:val="002C66DE"/>
    <w:rsid w:val="002E1A11"/>
    <w:rsid w:val="00330E11"/>
    <w:rsid w:val="003C6D42"/>
    <w:rsid w:val="003F41F7"/>
    <w:rsid w:val="0041636F"/>
    <w:rsid w:val="004201E8"/>
    <w:rsid w:val="004221F4"/>
    <w:rsid w:val="004C4A6D"/>
    <w:rsid w:val="004D3B03"/>
    <w:rsid w:val="004F2F28"/>
    <w:rsid w:val="005229D7"/>
    <w:rsid w:val="00561070"/>
    <w:rsid w:val="0056113A"/>
    <w:rsid w:val="0056794D"/>
    <w:rsid w:val="00595817"/>
    <w:rsid w:val="005A7D3A"/>
    <w:rsid w:val="00663042"/>
    <w:rsid w:val="00677F3C"/>
    <w:rsid w:val="006B2AF6"/>
    <w:rsid w:val="006D35D1"/>
    <w:rsid w:val="006E3171"/>
    <w:rsid w:val="006E7FF1"/>
    <w:rsid w:val="006F29BB"/>
    <w:rsid w:val="00731D94"/>
    <w:rsid w:val="0073275C"/>
    <w:rsid w:val="00737A21"/>
    <w:rsid w:val="00786059"/>
    <w:rsid w:val="007E05B8"/>
    <w:rsid w:val="007E1A62"/>
    <w:rsid w:val="007F3122"/>
    <w:rsid w:val="008035FE"/>
    <w:rsid w:val="00810BDB"/>
    <w:rsid w:val="00812EA4"/>
    <w:rsid w:val="008347CA"/>
    <w:rsid w:val="008361E5"/>
    <w:rsid w:val="00844358"/>
    <w:rsid w:val="00865A45"/>
    <w:rsid w:val="00893840"/>
    <w:rsid w:val="00894CC7"/>
    <w:rsid w:val="008A699A"/>
    <w:rsid w:val="008F3870"/>
    <w:rsid w:val="008F41EA"/>
    <w:rsid w:val="00913F90"/>
    <w:rsid w:val="00930C4E"/>
    <w:rsid w:val="00937650"/>
    <w:rsid w:val="00967F02"/>
    <w:rsid w:val="00980565"/>
    <w:rsid w:val="00994085"/>
    <w:rsid w:val="009A129F"/>
    <w:rsid w:val="009B0E36"/>
    <w:rsid w:val="009B18A9"/>
    <w:rsid w:val="009D49CC"/>
    <w:rsid w:val="009D593D"/>
    <w:rsid w:val="009F545E"/>
    <w:rsid w:val="00A00E7F"/>
    <w:rsid w:val="00A32BBF"/>
    <w:rsid w:val="00A96272"/>
    <w:rsid w:val="00AA7377"/>
    <w:rsid w:val="00AD48F4"/>
    <w:rsid w:val="00AE556F"/>
    <w:rsid w:val="00B050CE"/>
    <w:rsid w:val="00B51D7E"/>
    <w:rsid w:val="00C06AF9"/>
    <w:rsid w:val="00CA44F6"/>
    <w:rsid w:val="00CC72C3"/>
    <w:rsid w:val="00CE3BB2"/>
    <w:rsid w:val="00CE54D6"/>
    <w:rsid w:val="00CF27D6"/>
    <w:rsid w:val="00D0393F"/>
    <w:rsid w:val="00D21B83"/>
    <w:rsid w:val="00D2605F"/>
    <w:rsid w:val="00D43866"/>
    <w:rsid w:val="00D46C2F"/>
    <w:rsid w:val="00D60BD5"/>
    <w:rsid w:val="00D64561"/>
    <w:rsid w:val="00D74A0F"/>
    <w:rsid w:val="00D778DA"/>
    <w:rsid w:val="00DB6765"/>
    <w:rsid w:val="00DC6099"/>
    <w:rsid w:val="00DD23B8"/>
    <w:rsid w:val="00DE31E7"/>
    <w:rsid w:val="00DF25B4"/>
    <w:rsid w:val="00E13035"/>
    <w:rsid w:val="00E13961"/>
    <w:rsid w:val="00E57F6B"/>
    <w:rsid w:val="00E63F7D"/>
    <w:rsid w:val="00E93D69"/>
    <w:rsid w:val="00EB510D"/>
    <w:rsid w:val="00EF1A21"/>
    <w:rsid w:val="00F57E81"/>
    <w:rsid w:val="00FB3D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B18D7E"/>
  <w15:chartTrackingRefBased/>
  <w15:docId w15:val="{B86547FA-911D-4868-96D2-13A81AE6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A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1EA"/>
    <w:pPr>
      <w:ind w:left="720"/>
      <w:contextualSpacing/>
    </w:pPr>
  </w:style>
  <w:style w:type="character" w:styleId="Hipervnculo">
    <w:name w:val="Hyperlink"/>
    <w:basedOn w:val="Fuentedeprrafopredeter"/>
    <w:uiPriority w:val="99"/>
    <w:unhideWhenUsed/>
    <w:rsid w:val="00937650"/>
    <w:rPr>
      <w:color w:val="0563C1" w:themeColor="hyperlink"/>
      <w:u w:val="single"/>
    </w:rPr>
  </w:style>
  <w:style w:type="table" w:styleId="Tablaconcuadrcula">
    <w:name w:val="Table Grid"/>
    <w:basedOn w:val="Tablanormal"/>
    <w:uiPriority w:val="39"/>
    <w:rsid w:val="009D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C66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66DE"/>
  </w:style>
  <w:style w:type="paragraph" w:styleId="Piedepgina">
    <w:name w:val="footer"/>
    <w:basedOn w:val="Normal"/>
    <w:link w:val="PiedepginaCar"/>
    <w:uiPriority w:val="99"/>
    <w:unhideWhenUsed/>
    <w:rsid w:val="002C66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3905">
      <w:bodyDiv w:val="1"/>
      <w:marLeft w:val="0"/>
      <w:marRight w:val="0"/>
      <w:marTop w:val="0"/>
      <w:marBottom w:val="0"/>
      <w:divBdr>
        <w:top w:val="none" w:sz="0" w:space="0" w:color="auto"/>
        <w:left w:val="none" w:sz="0" w:space="0" w:color="auto"/>
        <w:bottom w:val="none" w:sz="0" w:space="0" w:color="auto"/>
        <w:right w:val="none" w:sz="0" w:space="0" w:color="auto"/>
      </w:divBdr>
    </w:div>
    <w:div w:id="444471017">
      <w:bodyDiv w:val="1"/>
      <w:marLeft w:val="0"/>
      <w:marRight w:val="0"/>
      <w:marTop w:val="0"/>
      <w:marBottom w:val="0"/>
      <w:divBdr>
        <w:top w:val="none" w:sz="0" w:space="0" w:color="auto"/>
        <w:left w:val="none" w:sz="0" w:space="0" w:color="auto"/>
        <w:bottom w:val="none" w:sz="0" w:space="0" w:color="auto"/>
        <w:right w:val="none" w:sz="0" w:space="0" w:color="auto"/>
      </w:divBdr>
    </w:div>
    <w:div w:id="898830352">
      <w:bodyDiv w:val="1"/>
      <w:marLeft w:val="0"/>
      <w:marRight w:val="0"/>
      <w:marTop w:val="0"/>
      <w:marBottom w:val="0"/>
      <w:divBdr>
        <w:top w:val="none" w:sz="0" w:space="0" w:color="auto"/>
        <w:left w:val="none" w:sz="0" w:space="0" w:color="auto"/>
        <w:bottom w:val="none" w:sz="0" w:space="0" w:color="auto"/>
        <w:right w:val="none" w:sz="0" w:space="0" w:color="auto"/>
      </w:divBdr>
    </w:div>
    <w:div w:id="1112751675">
      <w:bodyDiv w:val="1"/>
      <w:marLeft w:val="0"/>
      <w:marRight w:val="0"/>
      <w:marTop w:val="0"/>
      <w:marBottom w:val="0"/>
      <w:divBdr>
        <w:top w:val="none" w:sz="0" w:space="0" w:color="auto"/>
        <w:left w:val="none" w:sz="0" w:space="0" w:color="auto"/>
        <w:bottom w:val="none" w:sz="0" w:space="0" w:color="auto"/>
        <w:right w:val="none" w:sz="0" w:space="0" w:color="auto"/>
      </w:divBdr>
    </w:div>
    <w:div w:id="1869875041">
      <w:bodyDiv w:val="1"/>
      <w:marLeft w:val="0"/>
      <w:marRight w:val="0"/>
      <w:marTop w:val="0"/>
      <w:marBottom w:val="0"/>
      <w:divBdr>
        <w:top w:val="none" w:sz="0" w:space="0" w:color="auto"/>
        <w:left w:val="none" w:sz="0" w:space="0" w:color="auto"/>
        <w:bottom w:val="none" w:sz="0" w:space="0" w:color="auto"/>
        <w:right w:val="none" w:sz="0" w:space="0" w:color="auto"/>
      </w:divBdr>
    </w:div>
    <w:div w:id="204513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1021</Words>
  <Characters>5621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LA AGENDA 2030 EN LA UNIVERSIDAD - TRABAJO FINAL</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AGENDA 2030 EN LA UNIVERSIDAD - TRABAJO FINAL</dc:title>
  <dc:subject/>
  <dc:creator>sloppal</dc:creator>
  <cp:keywords/>
  <dc:description/>
  <cp:lastModifiedBy>afrimar</cp:lastModifiedBy>
  <cp:revision>16</cp:revision>
  <dcterms:created xsi:type="dcterms:W3CDTF">2024-01-31T09:44:00Z</dcterms:created>
  <dcterms:modified xsi:type="dcterms:W3CDTF">2024-02-02T09:28:00Z</dcterms:modified>
</cp:coreProperties>
</file>