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86A8" w14:textId="77777777" w:rsidR="00787B71" w:rsidRDefault="00787B71">
      <w:pPr>
        <w:rPr>
          <w:rFonts w:cstheme="minorHAnsi"/>
          <w:b/>
        </w:rPr>
      </w:pPr>
    </w:p>
    <w:p w14:paraId="69AA9180" w14:textId="77777777" w:rsidR="00787B71" w:rsidRDefault="00787B71">
      <w:pPr>
        <w:rPr>
          <w:rFonts w:cstheme="minorHAnsi"/>
          <w:b/>
        </w:rPr>
      </w:pPr>
    </w:p>
    <w:p w14:paraId="4F9CDDBA"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711CC9FB" wp14:editId="787D9815">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FF2F692" w14:textId="77777777" w:rsidR="00787B71" w:rsidRDefault="00787B71" w:rsidP="009E26BA">
      <w:pPr>
        <w:jc w:val="center"/>
        <w:rPr>
          <w:rFonts w:cstheme="minorHAnsi"/>
          <w:b/>
        </w:rPr>
      </w:pPr>
    </w:p>
    <w:p w14:paraId="36EA1C40" w14:textId="77777777" w:rsidR="00787B71" w:rsidRDefault="00787B71">
      <w:pPr>
        <w:rPr>
          <w:rFonts w:cstheme="minorHAnsi"/>
          <w:b/>
        </w:rPr>
      </w:pPr>
    </w:p>
    <w:p w14:paraId="4E4A9B97"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05404376" wp14:editId="0D68B3A7">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1F3FCF9E"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ABIERTO SIMPLIFICADO</w:t>
      </w:r>
    </w:p>
    <w:p w14:paraId="6E0C991E"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04C0C079" wp14:editId="71A49B46">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745B00FE"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52E5CAE8" wp14:editId="54A6177F">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02E04E97" wp14:editId="72339619">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6241FC18"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18710D3F"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4415EC46"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181610B9" w14:textId="77777777" w:rsidR="00787B71" w:rsidRDefault="00787B71">
      <w:pPr>
        <w:rPr>
          <w:rFonts w:cstheme="minorHAnsi"/>
          <w:b/>
        </w:rPr>
      </w:pPr>
      <w:r>
        <w:rPr>
          <w:rFonts w:cstheme="minorHAnsi"/>
          <w:b/>
        </w:rPr>
        <w:br w:type="page"/>
      </w:r>
    </w:p>
    <w:p w14:paraId="218C5423" w14:textId="77777777" w:rsidR="00787B71" w:rsidRDefault="00787B71" w:rsidP="004E3969">
      <w:pPr>
        <w:jc w:val="both"/>
        <w:rPr>
          <w:rFonts w:cstheme="minorHAnsi"/>
          <w:b/>
        </w:rPr>
      </w:pPr>
    </w:p>
    <w:p w14:paraId="1F848EC5" w14:textId="77777777" w:rsidR="00EB53DF" w:rsidRDefault="00EB53DF"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EB53DF" w14:paraId="740D31D1" w14:textId="77777777" w:rsidTr="00EB53DF">
        <w:tc>
          <w:tcPr>
            <w:tcW w:w="8494" w:type="dxa"/>
            <w:tc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tcBorders>
            <w:shd w:val="clear" w:color="auto" w:fill="FFE599" w:themeFill="accent4" w:themeFillTint="66"/>
          </w:tcPr>
          <w:p w14:paraId="3B65DD0E" w14:textId="77777777" w:rsidR="00817551" w:rsidRDefault="00817551">
            <w:pPr>
              <w:jc w:val="center"/>
              <w:rPr>
                <w:rFonts w:cstheme="minorHAnsi"/>
                <w:b/>
                <w:caps/>
                <w:sz w:val="32"/>
                <w:u w:val="single"/>
              </w:rPr>
            </w:pPr>
          </w:p>
          <w:p w14:paraId="4DDE327C" w14:textId="77777777" w:rsidR="00EB53DF" w:rsidRDefault="00EB53DF">
            <w:pPr>
              <w:jc w:val="center"/>
              <w:rPr>
                <w:rFonts w:cstheme="minorHAnsi"/>
                <w:caps/>
                <w:sz w:val="32"/>
                <w:u w:val="single"/>
              </w:rPr>
            </w:pPr>
            <w:r>
              <w:rPr>
                <w:rFonts w:cstheme="minorHAnsi"/>
                <w:b/>
                <w:caps/>
                <w:sz w:val="32"/>
                <w:u w:val="single"/>
              </w:rPr>
              <w:t>Nota Importante:</w:t>
            </w:r>
          </w:p>
          <w:p w14:paraId="60439510" w14:textId="77777777" w:rsidR="00EB53DF" w:rsidRDefault="00EB53DF">
            <w:pPr>
              <w:jc w:val="both"/>
              <w:rPr>
                <w:rFonts w:cstheme="minorHAnsi"/>
                <w:caps/>
                <w:u w:val="single"/>
              </w:rPr>
            </w:pPr>
          </w:p>
          <w:p w14:paraId="1BBA74BC" w14:textId="77777777" w:rsidR="00EB53DF" w:rsidRDefault="00EB53DF">
            <w:pPr>
              <w:jc w:val="both"/>
              <w:rPr>
                <w:rFonts w:cstheme="minorHAnsi"/>
                <w:bCs/>
                <w:i/>
                <w:iCs/>
              </w:rPr>
            </w:pPr>
            <w:r>
              <w:rPr>
                <w:rFonts w:cstheme="minorHAnsi"/>
              </w:rPr>
              <w:t>En aplicación de</w:t>
            </w:r>
            <w:r w:rsidR="00F524E0">
              <w:rPr>
                <w:rFonts w:cstheme="minorHAnsi"/>
              </w:rPr>
              <w:t xml:space="preserve">l artículo 112.3.e) de las </w:t>
            </w:r>
            <w:r w:rsidR="00F524E0" w:rsidRPr="00817551">
              <w:rPr>
                <w:rFonts w:cstheme="minorHAnsi"/>
                <w:b/>
              </w:rPr>
              <w:t>N</w:t>
            </w:r>
            <w:r w:rsidR="00817551">
              <w:rPr>
                <w:rFonts w:cstheme="minorHAnsi"/>
                <w:b/>
              </w:rPr>
              <w:t>ORMAS DE EJECUCIÓN PRESUPUESTARIA DE LA</w:t>
            </w:r>
            <w:r w:rsidR="00817551" w:rsidRPr="00817551">
              <w:rPr>
                <w:rFonts w:cstheme="minorHAnsi"/>
                <w:b/>
              </w:rPr>
              <w:t xml:space="preserve"> UPO</w:t>
            </w:r>
            <w:r w:rsidR="00F524E0">
              <w:rPr>
                <w:rFonts w:cstheme="minorHAnsi"/>
              </w:rPr>
              <w:t xml:space="preserve">, así como de </w:t>
            </w:r>
            <w:r>
              <w:rPr>
                <w:rFonts w:cstheme="minorHAnsi"/>
              </w:rPr>
              <w:t xml:space="preserve">la </w:t>
            </w:r>
            <w:r>
              <w:rPr>
                <w:rFonts w:cstheme="minorHAnsi"/>
                <w:b/>
                <w:bCs/>
              </w:rPr>
              <w:t>CIRCULAR DE GERENCIA DE L</w:t>
            </w:r>
            <w:r w:rsidR="00F524E0">
              <w:rPr>
                <w:rFonts w:cstheme="minorHAnsi"/>
                <w:b/>
                <w:bCs/>
              </w:rPr>
              <w:t xml:space="preserve">A UPO </w:t>
            </w:r>
            <w:r w:rsidR="00F524E0" w:rsidRPr="00F524E0">
              <w:rPr>
                <w:rFonts w:cstheme="minorHAnsi"/>
                <w:bCs/>
              </w:rPr>
              <w:t xml:space="preserve">que </w:t>
            </w:r>
            <w:r w:rsidR="00817551">
              <w:rPr>
                <w:rFonts w:cstheme="minorHAnsi"/>
                <w:bCs/>
              </w:rPr>
              <w:t>ordena</w:t>
            </w:r>
            <w:r w:rsidR="00F524E0">
              <w:rPr>
                <w:rFonts w:cstheme="minorHAnsi"/>
                <w:b/>
                <w:bCs/>
              </w:rPr>
              <w:t xml:space="preserve"> </w:t>
            </w:r>
            <w:r w:rsidR="00817551">
              <w:rPr>
                <w:rFonts w:cstheme="minorHAnsi"/>
                <w:b/>
                <w:bCs/>
              </w:rPr>
              <w:t xml:space="preserve">las </w:t>
            </w:r>
            <w:r>
              <w:rPr>
                <w:rFonts w:cstheme="minorHAnsi"/>
                <w:b/>
                <w:bCs/>
              </w:rPr>
              <w:t>NORMAS DE</w:t>
            </w:r>
            <w:r w:rsidR="00F524E0">
              <w:rPr>
                <w:rFonts w:cstheme="minorHAnsi"/>
                <w:b/>
                <w:bCs/>
              </w:rPr>
              <w:t xml:space="preserve"> CIERRE DEL EJERCICIO ECONÓMICO</w:t>
            </w:r>
            <w:r>
              <w:rPr>
                <w:rFonts w:cstheme="minorHAnsi"/>
                <w:b/>
                <w:bCs/>
              </w:rPr>
              <w:t xml:space="preserve">,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B1D15AE" w14:textId="77777777" w:rsidR="00EB53DF" w:rsidRDefault="00EB53DF">
            <w:pPr>
              <w:jc w:val="both"/>
              <w:rPr>
                <w:rFonts w:cstheme="minorHAnsi"/>
                <w:bCs/>
                <w:i/>
                <w:iCs/>
              </w:rPr>
            </w:pPr>
          </w:p>
          <w:p w14:paraId="05D595B2" w14:textId="339CEF25" w:rsidR="00EB53DF" w:rsidRDefault="00817551">
            <w:pPr>
              <w:jc w:val="both"/>
              <w:rPr>
                <w:rFonts w:cstheme="minorHAnsi"/>
                <w:bCs/>
                <w:i/>
                <w:iCs/>
              </w:rPr>
            </w:pPr>
            <w:r>
              <w:rPr>
                <w:rFonts w:cstheme="minorHAnsi"/>
                <w:bCs/>
                <w:i/>
                <w:iCs/>
              </w:rPr>
              <w:t>“</w:t>
            </w:r>
            <w:r w:rsidR="00EB53DF">
              <w:rPr>
                <w:rFonts w:cstheme="minorHAnsi"/>
                <w:bCs/>
                <w:i/>
                <w:iCs/>
              </w:rPr>
              <w:t>Se establece</w:t>
            </w:r>
            <w:r>
              <w:rPr>
                <w:rFonts w:cstheme="minorHAnsi"/>
                <w:bCs/>
                <w:i/>
                <w:iCs/>
              </w:rPr>
              <w:t xml:space="preserve">n las fechas de </w:t>
            </w:r>
            <w:r w:rsidRPr="00817551">
              <w:rPr>
                <w:rFonts w:cstheme="minorHAnsi"/>
                <w:b/>
                <w:bCs/>
                <w:i/>
                <w:iCs/>
              </w:rPr>
              <w:t>15 DE JULIO</w:t>
            </w:r>
            <w:r>
              <w:rPr>
                <w:rFonts w:cstheme="minorHAnsi"/>
                <w:bCs/>
                <w:i/>
                <w:iCs/>
              </w:rPr>
              <w:t xml:space="preserve"> y </w:t>
            </w:r>
            <w:r w:rsidR="00EB53DF">
              <w:rPr>
                <w:rFonts w:cstheme="minorHAnsi"/>
                <w:b/>
                <w:bCs/>
                <w:i/>
                <w:iCs/>
              </w:rPr>
              <w:t xml:space="preserve">15 </w:t>
            </w:r>
            <w:r w:rsidR="00EB53DF">
              <w:rPr>
                <w:rFonts w:cstheme="minorHAnsi"/>
                <w:b/>
                <w:bCs/>
                <w:i/>
                <w:iCs/>
                <w:caps/>
              </w:rPr>
              <w:t>de noviembre</w:t>
            </w:r>
            <w:r w:rsidR="00EB53DF">
              <w:rPr>
                <w:rFonts w:cstheme="minorHAnsi"/>
                <w:b/>
                <w:bCs/>
                <w:i/>
                <w:iCs/>
              </w:rPr>
              <w:t xml:space="preserve"> </w:t>
            </w:r>
            <w:r w:rsidR="00406E2C">
              <w:rPr>
                <w:rFonts w:cstheme="minorHAnsi"/>
                <w:b/>
                <w:bCs/>
                <w:i/>
                <w:iCs/>
              </w:rPr>
              <w:t>del año en curso</w:t>
            </w:r>
            <w:r w:rsidR="00406E2C">
              <w:rPr>
                <w:rFonts w:cstheme="minorHAnsi"/>
                <w:bCs/>
                <w:i/>
                <w:iCs/>
              </w:rPr>
              <w:t xml:space="preserve"> </w:t>
            </w:r>
            <w:r w:rsidR="00EB53DF">
              <w:rPr>
                <w:rFonts w:cstheme="minorHAnsi"/>
                <w:bCs/>
                <w:i/>
                <w:iCs/>
              </w:rPr>
              <w:t>como</w:t>
            </w:r>
            <w:r w:rsidR="00EB53DF">
              <w:rPr>
                <w:rFonts w:cstheme="minorHAnsi"/>
                <w:b/>
                <w:bCs/>
                <w:i/>
                <w:iCs/>
              </w:rPr>
              <w:t xml:space="preserve"> </w:t>
            </w:r>
            <w:r w:rsidR="00EB53DF">
              <w:rPr>
                <w:rFonts w:cstheme="minorHAnsi"/>
                <w:b/>
                <w:bCs/>
                <w:i/>
                <w:iCs/>
                <w:caps/>
              </w:rPr>
              <w:t>plazo</w:t>
            </w:r>
            <w:r>
              <w:rPr>
                <w:rFonts w:cstheme="minorHAnsi"/>
                <w:b/>
                <w:bCs/>
                <w:i/>
                <w:iCs/>
                <w:caps/>
              </w:rPr>
              <w:t>S</w:t>
            </w:r>
            <w:r w:rsidR="00EB53DF">
              <w:rPr>
                <w:rFonts w:cstheme="minorHAnsi"/>
                <w:b/>
                <w:bCs/>
                <w:i/>
                <w:iCs/>
                <w:caps/>
              </w:rPr>
              <w:t xml:space="preserve"> límite de presentación de solicitudes de inicio de expedientes de contratación</w:t>
            </w:r>
            <w:r w:rsidR="00EB53DF">
              <w:rPr>
                <w:rFonts w:cstheme="minorHAnsi"/>
                <w:bCs/>
                <w:i/>
                <w:iCs/>
              </w:rPr>
              <w:t xml:space="preserve"> con el objetivo de poder tramitar con el tiempo necesario la solicitud de los documentos contables correspondientes. Asimismo, hay que tener en cuenta que no </w:t>
            </w:r>
            <w:r>
              <w:rPr>
                <w:rFonts w:cstheme="minorHAnsi"/>
                <w:bCs/>
                <w:i/>
                <w:iCs/>
              </w:rPr>
              <w:t xml:space="preserve">se publicarán licitaciones públicas durante </w:t>
            </w:r>
            <w:r w:rsidR="00EB53DF">
              <w:rPr>
                <w:rFonts w:cstheme="minorHAnsi"/>
                <w:bCs/>
                <w:i/>
                <w:iCs/>
              </w:rPr>
              <w:t>período</w:t>
            </w:r>
            <w:r>
              <w:rPr>
                <w:rFonts w:cstheme="minorHAnsi"/>
                <w:bCs/>
                <w:i/>
                <w:iCs/>
              </w:rPr>
              <w:t>s</w:t>
            </w:r>
            <w:r w:rsidR="00EB53DF">
              <w:rPr>
                <w:rFonts w:cstheme="minorHAnsi"/>
                <w:bCs/>
                <w:i/>
                <w:iCs/>
              </w:rPr>
              <w:t xml:space="preserve"> declarado</w:t>
            </w:r>
            <w:r>
              <w:rPr>
                <w:rFonts w:cstheme="minorHAnsi"/>
                <w:bCs/>
                <w:i/>
                <w:iCs/>
              </w:rPr>
              <w:t>s</w:t>
            </w:r>
            <w:r w:rsidR="00EB53DF">
              <w:rPr>
                <w:rFonts w:cstheme="minorHAnsi"/>
                <w:bCs/>
                <w:i/>
                <w:iCs/>
              </w:rPr>
              <w:t xml:space="preserve"> inhábil</w:t>
            </w:r>
            <w:r>
              <w:rPr>
                <w:rFonts w:cstheme="minorHAnsi"/>
                <w:bCs/>
                <w:i/>
                <w:iCs/>
              </w:rPr>
              <w:t>es</w:t>
            </w:r>
            <w:r w:rsidR="00EB53DF">
              <w:rPr>
                <w:rFonts w:cstheme="minorHAnsi"/>
                <w:bCs/>
                <w:i/>
                <w:iCs/>
              </w:rPr>
              <w:t xml:space="preserve"> por la Universidad Pablo de Olavide.”</w:t>
            </w:r>
          </w:p>
          <w:p w14:paraId="6DDC8D33" w14:textId="77777777" w:rsidR="00EB53DF" w:rsidRDefault="00EB53DF">
            <w:pPr>
              <w:jc w:val="both"/>
              <w:rPr>
                <w:rFonts w:cstheme="minorHAnsi"/>
              </w:rPr>
            </w:pPr>
          </w:p>
          <w:p w14:paraId="4121DEEE" w14:textId="77777777" w:rsidR="00EB53DF" w:rsidRDefault="00EB53DF">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4B721E9C" w14:textId="77777777" w:rsidR="00EB53DF" w:rsidRDefault="00EB53DF">
            <w:pPr>
              <w:jc w:val="both"/>
              <w:rPr>
                <w:rFonts w:cstheme="minorHAnsi"/>
                <w:b/>
                <w:caps/>
                <w:u w:val="single"/>
              </w:rPr>
            </w:pPr>
          </w:p>
        </w:tc>
      </w:tr>
    </w:tbl>
    <w:p w14:paraId="393D1563" w14:textId="77777777" w:rsidR="00EB53DF" w:rsidRDefault="00EB53DF" w:rsidP="004E3969">
      <w:pPr>
        <w:jc w:val="both"/>
        <w:rPr>
          <w:rFonts w:cstheme="minorHAnsi"/>
          <w:b/>
        </w:rPr>
      </w:pPr>
    </w:p>
    <w:p w14:paraId="776A578B" w14:textId="77777777" w:rsidR="00EB53DF" w:rsidRDefault="00EB53DF" w:rsidP="004E3969">
      <w:pPr>
        <w:jc w:val="both"/>
        <w:rPr>
          <w:rFonts w:cstheme="minorHAnsi"/>
          <w:b/>
        </w:rPr>
      </w:pPr>
    </w:p>
    <w:p w14:paraId="45AD74DE"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2A694EC7" w14:textId="77777777" w:rsidR="004E3969" w:rsidRPr="004E3969" w:rsidRDefault="004E3969" w:rsidP="004E3969">
      <w:pPr>
        <w:rPr>
          <w:rFonts w:cstheme="minorHAnsi"/>
        </w:rPr>
      </w:pPr>
    </w:p>
    <w:p w14:paraId="24FFF1E0" w14:textId="77777777" w:rsidR="00F72B34" w:rsidRDefault="009A604C" w:rsidP="004E3969">
      <w:pPr>
        <w:jc w:val="both"/>
        <w:rPr>
          <w:rFonts w:cstheme="minorHAnsi"/>
        </w:rPr>
      </w:pPr>
      <w:r w:rsidRPr="009A604C">
        <w:rPr>
          <w:rFonts w:cstheme="minorHAnsi"/>
        </w:rPr>
        <w:t>Se deben tener en cuenta dos cuestiones: en primer lugar, que el valor estimado del contrato (</w:t>
      </w:r>
      <w:r w:rsidR="004C4D8E">
        <w:rPr>
          <w:rFonts w:cstheme="minorHAnsi"/>
        </w:rPr>
        <w:t xml:space="preserve">IVA excluido) sea inferior a </w:t>
      </w:r>
      <w:r w:rsidR="00DA22EE">
        <w:rPr>
          <w:rFonts w:cstheme="minorHAnsi"/>
        </w:rPr>
        <w:t>221.000,00</w:t>
      </w:r>
      <w:r w:rsidRPr="009A604C">
        <w:rPr>
          <w:rFonts w:cstheme="minorHAnsi"/>
        </w:rPr>
        <w:t xml:space="preserve">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super simplificado (utilizar la solic</w:t>
      </w:r>
      <w:r>
        <w:rPr>
          <w:rFonts w:cstheme="minorHAnsi"/>
        </w:rPr>
        <w:t>itud de inicio correspondiente)</w:t>
      </w:r>
      <w:r w:rsidR="004E3969" w:rsidRPr="004E3969">
        <w:rPr>
          <w:rFonts w:cstheme="minorHAnsi"/>
        </w:rPr>
        <w:t>.</w:t>
      </w:r>
    </w:p>
    <w:p w14:paraId="09EEE017"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934503" w14:paraId="3D1B2B62"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2C17914C" w14:textId="77777777" w:rsidR="00934503" w:rsidRDefault="00934503">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1F2DDA44" w14:textId="77777777" w:rsidR="00934503" w:rsidRDefault="00934503">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934503" w14:paraId="464F43E2"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565C2FC8" w14:textId="77777777" w:rsidR="00934503" w:rsidRDefault="00934503">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29A1FC0D" w14:textId="77777777" w:rsidR="00934503" w:rsidRDefault="00934503">
            <w:pPr>
              <w:ind w:right="-81"/>
              <w:jc w:val="right"/>
              <w:rPr>
                <w:rFonts w:ascii="Calibri" w:hAnsi="Calibri" w:cs="Calibri"/>
                <w:bCs/>
              </w:rPr>
            </w:pPr>
            <w:r>
              <w:rPr>
                <w:rFonts w:ascii="Calibri" w:hAnsi="Calibri" w:cs="Calibri"/>
                <w:bCs/>
              </w:rPr>
              <w:t>&lt; 221.000,00 €</w:t>
            </w:r>
          </w:p>
        </w:tc>
      </w:tr>
      <w:tr w:rsidR="00934503" w14:paraId="6353FE73"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69EC01AD" w14:textId="77777777" w:rsidR="00934503" w:rsidRDefault="00934503">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1E093C1E" w14:textId="77777777" w:rsidR="00934503" w:rsidRDefault="00934503">
            <w:pPr>
              <w:ind w:right="-81"/>
              <w:jc w:val="right"/>
              <w:rPr>
                <w:rFonts w:ascii="Calibri" w:hAnsi="Calibri" w:cs="Calibri"/>
                <w:bCs/>
              </w:rPr>
            </w:pPr>
            <w:r>
              <w:rPr>
                <w:rFonts w:ascii="Calibri" w:hAnsi="Calibri" w:cs="Calibri"/>
                <w:bCs/>
              </w:rPr>
              <w:t>&gt;= 221.000,0 €</w:t>
            </w:r>
          </w:p>
        </w:tc>
      </w:tr>
      <w:tr w:rsidR="00934503" w14:paraId="11F883AE"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28555A6B" w14:textId="77777777" w:rsidR="00934503" w:rsidRDefault="00934503">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6D7A9023" w14:textId="77777777" w:rsidR="00934503" w:rsidRDefault="00934503">
            <w:pPr>
              <w:ind w:right="-81"/>
              <w:jc w:val="right"/>
              <w:rPr>
                <w:rFonts w:ascii="Calibri" w:hAnsi="Calibri" w:cs="Calibri"/>
                <w:bCs/>
              </w:rPr>
            </w:pPr>
            <w:r>
              <w:rPr>
                <w:rFonts w:ascii="Calibri" w:hAnsi="Calibri" w:cs="Calibri"/>
                <w:bCs/>
              </w:rPr>
              <w:t>&lt; 221.000,00 €</w:t>
            </w:r>
          </w:p>
        </w:tc>
      </w:tr>
      <w:tr w:rsidR="00934503" w14:paraId="2EF009AB"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05E07285" w14:textId="77777777" w:rsidR="00934503" w:rsidRDefault="00934503">
            <w:pPr>
              <w:ind w:right="-81"/>
              <w:jc w:val="both"/>
              <w:rPr>
                <w:rFonts w:ascii="Calibri" w:hAnsi="Calibri" w:cs="Calibri"/>
                <w:bCs/>
              </w:rPr>
            </w:pPr>
            <w:r>
              <w:rPr>
                <w:rFonts w:ascii="Calibri" w:hAnsi="Calibri" w:cs="Calibri"/>
                <w:bCs/>
              </w:rPr>
              <w:t>Abierto Super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0E9616A9" w14:textId="77777777" w:rsidR="00934503" w:rsidRDefault="00934503">
            <w:pPr>
              <w:ind w:right="-81"/>
              <w:jc w:val="right"/>
              <w:rPr>
                <w:rFonts w:ascii="Calibri" w:hAnsi="Calibri" w:cs="Calibri"/>
                <w:bCs/>
              </w:rPr>
            </w:pPr>
            <w:r>
              <w:rPr>
                <w:rFonts w:ascii="Calibri" w:hAnsi="Calibri" w:cs="Calibri"/>
                <w:bCs/>
              </w:rPr>
              <w:t>&lt; 60.000,00€</w:t>
            </w:r>
          </w:p>
        </w:tc>
      </w:tr>
      <w:tr w:rsidR="00934503" w14:paraId="0F8C98F0" w14:textId="77777777" w:rsidTr="00934503">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49AFA868" w14:textId="77777777" w:rsidR="00934503" w:rsidRDefault="00934503">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72DC7BF7" w14:textId="77777777" w:rsidR="00934503" w:rsidRDefault="00934503">
            <w:pPr>
              <w:ind w:right="-81"/>
              <w:jc w:val="right"/>
              <w:rPr>
                <w:rFonts w:ascii="Calibri" w:hAnsi="Calibri" w:cs="Calibri"/>
                <w:bCs/>
              </w:rPr>
            </w:pPr>
            <w:r>
              <w:rPr>
                <w:rFonts w:ascii="Calibri" w:hAnsi="Calibri" w:cs="Calibri"/>
                <w:bCs/>
              </w:rPr>
              <w:t>Cualquier importe (exclusividad)</w:t>
            </w:r>
          </w:p>
        </w:tc>
      </w:tr>
    </w:tbl>
    <w:p w14:paraId="1FD3D960" w14:textId="77777777" w:rsidR="00787B71" w:rsidRDefault="00787B71" w:rsidP="004E3969">
      <w:pPr>
        <w:jc w:val="both"/>
        <w:rPr>
          <w:rFonts w:cstheme="minorHAnsi"/>
        </w:rPr>
      </w:pPr>
    </w:p>
    <w:p w14:paraId="1D46F578"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4643BBE8" w14:textId="77777777" w:rsidR="004E3969" w:rsidRPr="004E3969" w:rsidRDefault="004E3969" w:rsidP="004E3969">
      <w:pPr>
        <w:jc w:val="both"/>
        <w:rPr>
          <w:rFonts w:cstheme="minorHAnsi"/>
        </w:rPr>
      </w:pPr>
    </w:p>
    <w:p w14:paraId="2F8C9FC7"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40DA6FBB"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D02A3" w14:paraId="0CAC78E4" w14:textId="77777777" w:rsidTr="00F524E0">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16FD3BFE" w14:textId="77777777" w:rsidR="008D02A3" w:rsidRPr="00855CE5" w:rsidRDefault="008D02A3" w:rsidP="00F524E0">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0BF337B3" w14:textId="77777777" w:rsidR="008D02A3" w:rsidRPr="00855CE5" w:rsidRDefault="008D02A3" w:rsidP="00F524E0">
            <w:pPr>
              <w:jc w:val="both"/>
              <w:rPr>
                <w:rFonts w:cstheme="minorHAnsi"/>
                <w:b/>
              </w:rPr>
            </w:pPr>
            <w:r w:rsidRPr="00855CE5">
              <w:rPr>
                <w:rFonts w:cstheme="minorHAnsi"/>
                <w:b/>
                <w:sz w:val="24"/>
              </w:rPr>
              <w:t>NOMBRE Y APELLIDOS DEL RESPONSABLE DEL CENTRO DE GASTO Y CARGO QUE OCUPA.</w:t>
            </w:r>
          </w:p>
        </w:tc>
      </w:tr>
      <w:tr w:rsidR="008D02A3" w14:paraId="28C383CE" w14:textId="77777777" w:rsidTr="00F524E0">
        <w:trPr>
          <w:trHeight w:val="363"/>
        </w:trPr>
        <w:tc>
          <w:tcPr>
            <w:tcW w:w="2122" w:type="dxa"/>
            <w:gridSpan w:val="2"/>
            <w:shd w:val="clear" w:color="auto" w:fill="D9D9D9" w:themeFill="background1" w:themeFillShade="D9"/>
            <w:vAlign w:val="center"/>
          </w:tcPr>
          <w:p w14:paraId="4FA67268" w14:textId="77777777" w:rsidR="008D02A3" w:rsidRDefault="008D02A3" w:rsidP="00F524E0">
            <w:pPr>
              <w:jc w:val="both"/>
              <w:rPr>
                <w:rFonts w:cstheme="minorHAnsi"/>
              </w:rPr>
            </w:pPr>
            <w:r w:rsidRPr="00DF5CB1">
              <w:rPr>
                <w:rFonts w:cstheme="minorHAnsi"/>
              </w:rPr>
              <w:t>Nombre y apellidos</w:t>
            </w:r>
            <w:r>
              <w:rPr>
                <w:rFonts w:cstheme="minorHAnsi"/>
              </w:rPr>
              <w:t>:</w:t>
            </w:r>
          </w:p>
        </w:tc>
        <w:tc>
          <w:tcPr>
            <w:tcW w:w="6372" w:type="dxa"/>
            <w:vAlign w:val="center"/>
          </w:tcPr>
          <w:p w14:paraId="3F7FE6BC" w14:textId="77777777" w:rsidR="008D02A3" w:rsidRDefault="008D02A3" w:rsidP="00F524E0">
            <w:pPr>
              <w:jc w:val="both"/>
              <w:rPr>
                <w:rFonts w:cstheme="minorHAnsi"/>
              </w:rPr>
            </w:pPr>
          </w:p>
        </w:tc>
      </w:tr>
      <w:tr w:rsidR="008D02A3" w14:paraId="5B972C27" w14:textId="77777777" w:rsidTr="00F524E0">
        <w:trPr>
          <w:trHeight w:val="363"/>
        </w:trPr>
        <w:tc>
          <w:tcPr>
            <w:tcW w:w="2122" w:type="dxa"/>
            <w:gridSpan w:val="2"/>
            <w:shd w:val="clear" w:color="auto" w:fill="D9D9D9" w:themeFill="background1" w:themeFillShade="D9"/>
            <w:vAlign w:val="center"/>
          </w:tcPr>
          <w:p w14:paraId="6FA43094" w14:textId="77777777" w:rsidR="008D02A3" w:rsidRDefault="008D02A3" w:rsidP="00F524E0">
            <w:pPr>
              <w:jc w:val="both"/>
              <w:rPr>
                <w:rFonts w:cstheme="minorHAnsi"/>
              </w:rPr>
            </w:pPr>
            <w:r>
              <w:rPr>
                <w:rFonts w:cstheme="minorHAnsi"/>
              </w:rPr>
              <w:t>Cargo:</w:t>
            </w:r>
          </w:p>
        </w:tc>
        <w:tc>
          <w:tcPr>
            <w:tcW w:w="6372" w:type="dxa"/>
            <w:vAlign w:val="center"/>
          </w:tcPr>
          <w:p w14:paraId="08E88732" w14:textId="77777777" w:rsidR="008D02A3" w:rsidRDefault="008D02A3" w:rsidP="00F524E0">
            <w:pPr>
              <w:jc w:val="both"/>
              <w:rPr>
                <w:rFonts w:cstheme="minorHAnsi"/>
              </w:rPr>
            </w:pPr>
          </w:p>
        </w:tc>
      </w:tr>
      <w:tr w:rsidR="008D02A3" w14:paraId="15313DB2" w14:textId="77777777" w:rsidTr="00F524E0">
        <w:trPr>
          <w:trHeight w:val="363"/>
        </w:trPr>
        <w:tc>
          <w:tcPr>
            <w:tcW w:w="8494" w:type="dxa"/>
            <w:gridSpan w:val="3"/>
            <w:shd w:val="clear" w:color="auto" w:fill="002060"/>
            <w:vAlign w:val="center"/>
          </w:tcPr>
          <w:p w14:paraId="5185CDB3" w14:textId="77777777" w:rsidR="008D02A3" w:rsidRDefault="008D02A3" w:rsidP="00F524E0">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1D189E32" w14:textId="77777777" w:rsidR="004E3969" w:rsidRDefault="004E3969" w:rsidP="004E3969">
      <w:pPr>
        <w:jc w:val="both"/>
        <w:rPr>
          <w:rFonts w:cstheme="minorHAnsi"/>
        </w:rPr>
      </w:pPr>
    </w:p>
    <w:p w14:paraId="5479B769"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D9627C7" w14:textId="77777777" w:rsidTr="002E1E3E">
        <w:tc>
          <w:tcPr>
            <w:tcW w:w="608" w:type="dxa"/>
            <w:shd w:val="clear" w:color="auto" w:fill="002060"/>
            <w:vAlign w:val="center"/>
          </w:tcPr>
          <w:p w14:paraId="5C7E096A"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6A3C1247"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7C209829" w14:textId="77777777" w:rsidTr="00855CE5">
        <w:trPr>
          <w:trHeight w:val="499"/>
        </w:trPr>
        <w:tc>
          <w:tcPr>
            <w:tcW w:w="8494" w:type="dxa"/>
            <w:gridSpan w:val="2"/>
            <w:shd w:val="clear" w:color="auto" w:fill="auto"/>
            <w:vAlign w:val="center"/>
          </w:tcPr>
          <w:p w14:paraId="2480CC0B" w14:textId="77777777" w:rsidR="00DF5CB1" w:rsidRPr="00DF5CB1" w:rsidRDefault="00DF5CB1" w:rsidP="00E62991">
            <w:pPr>
              <w:jc w:val="both"/>
              <w:rPr>
                <w:rFonts w:cstheme="minorHAnsi"/>
              </w:rPr>
            </w:pPr>
          </w:p>
        </w:tc>
      </w:tr>
    </w:tbl>
    <w:p w14:paraId="097A58C1"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34E3D338" w14:textId="77777777" w:rsidTr="005701EE">
        <w:trPr>
          <w:trHeight w:val="1533"/>
        </w:trPr>
        <w:tc>
          <w:tcPr>
            <w:tcW w:w="608" w:type="dxa"/>
            <w:shd w:val="clear" w:color="auto" w:fill="002060"/>
            <w:vAlign w:val="center"/>
          </w:tcPr>
          <w:p w14:paraId="35ABA155"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458FCB8"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341A29A3" w14:textId="77777777" w:rsidTr="00855CE5">
        <w:trPr>
          <w:trHeight w:val="549"/>
        </w:trPr>
        <w:tc>
          <w:tcPr>
            <w:tcW w:w="2122" w:type="dxa"/>
            <w:gridSpan w:val="2"/>
            <w:shd w:val="clear" w:color="auto" w:fill="D9D9D9" w:themeFill="background1" w:themeFillShade="D9"/>
            <w:vAlign w:val="center"/>
          </w:tcPr>
          <w:p w14:paraId="232AE3E9"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3F762FF2" w14:textId="77777777" w:rsidR="00855CE5" w:rsidRDefault="00855CE5" w:rsidP="00E62991">
            <w:pPr>
              <w:jc w:val="both"/>
              <w:rPr>
                <w:rFonts w:cstheme="minorHAnsi"/>
              </w:rPr>
            </w:pPr>
          </w:p>
        </w:tc>
      </w:tr>
    </w:tbl>
    <w:p w14:paraId="6ABC1A12" w14:textId="77777777" w:rsidR="00855CE5" w:rsidRDefault="00855CE5" w:rsidP="004E3969">
      <w:pPr>
        <w:jc w:val="both"/>
        <w:rPr>
          <w:rFonts w:cstheme="minorHAnsi"/>
        </w:rPr>
      </w:pPr>
    </w:p>
    <w:p w14:paraId="4D4105C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BA3FF92" w14:textId="77777777" w:rsidTr="005701EE">
        <w:tc>
          <w:tcPr>
            <w:tcW w:w="608" w:type="dxa"/>
            <w:shd w:val="clear" w:color="auto" w:fill="002060"/>
            <w:vAlign w:val="center"/>
          </w:tcPr>
          <w:p w14:paraId="5288341B"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4E43D736"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23D0908C" w14:textId="77777777" w:rsidTr="00855CE5">
        <w:trPr>
          <w:trHeight w:val="865"/>
        </w:trPr>
        <w:tc>
          <w:tcPr>
            <w:tcW w:w="8494" w:type="dxa"/>
            <w:gridSpan w:val="2"/>
            <w:shd w:val="clear" w:color="auto" w:fill="auto"/>
            <w:vAlign w:val="center"/>
          </w:tcPr>
          <w:p w14:paraId="7D904C6B" w14:textId="77777777" w:rsidR="00855CE5" w:rsidRPr="00DF5CB1" w:rsidRDefault="00855CE5" w:rsidP="00E62991">
            <w:pPr>
              <w:jc w:val="both"/>
              <w:rPr>
                <w:rFonts w:cstheme="minorHAnsi"/>
              </w:rPr>
            </w:pPr>
          </w:p>
        </w:tc>
      </w:tr>
    </w:tbl>
    <w:p w14:paraId="1345FF16" w14:textId="77777777" w:rsidR="00855CE5" w:rsidRDefault="00855CE5" w:rsidP="004E3969">
      <w:pPr>
        <w:jc w:val="both"/>
        <w:rPr>
          <w:rFonts w:cstheme="minorHAnsi"/>
        </w:rPr>
      </w:pPr>
    </w:p>
    <w:p w14:paraId="7F57B99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4DD8D678" w14:textId="77777777" w:rsidTr="00E62991">
        <w:tc>
          <w:tcPr>
            <w:tcW w:w="608" w:type="dxa"/>
            <w:shd w:val="clear" w:color="auto" w:fill="002060"/>
            <w:vAlign w:val="center"/>
          </w:tcPr>
          <w:p w14:paraId="6378DF4D"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2F1B8562"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69189064" w14:textId="77777777" w:rsidTr="00E62991">
        <w:trPr>
          <w:trHeight w:val="865"/>
        </w:trPr>
        <w:tc>
          <w:tcPr>
            <w:tcW w:w="8494" w:type="dxa"/>
            <w:gridSpan w:val="2"/>
            <w:shd w:val="clear" w:color="auto" w:fill="auto"/>
            <w:vAlign w:val="center"/>
          </w:tcPr>
          <w:p w14:paraId="12A89994" w14:textId="77777777" w:rsidR="005701EE" w:rsidRPr="00DF5CB1" w:rsidRDefault="005701EE" w:rsidP="00E62991">
            <w:pPr>
              <w:jc w:val="both"/>
              <w:rPr>
                <w:rFonts w:cstheme="minorHAnsi"/>
              </w:rPr>
            </w:pPr>
          </w:p>
        </w:tc>
      </w:tr>
    </w:tbl>
    <w:p w14:paraId="6E682D0F" w14:textId="77777777" w:rsidR="00DF5CB1" w:rsidRDefault="00DF5CB1" w:rsidP="004E3969">
      <w:pPr>
        <w:jc w:val="both"/>
        <w:rPr>
          <w:rFonts w:cstheme="minorHAnsi"/>
        </w:rPr>
      </w:pPr>
    </w:p>
    <w:p w14:paraId="2D95856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4BF0FE88" w14:textId="77777777" w:rsidTr="00E62991">
        <w:tc>
          <w:tcPr>
            <w:tcW w:w="608" w:type="dxa"/>
            <w:shd w:val="clear" w:color="auto" w:fill="002060"/>
            <w:vAlign w:val="center"/>
          </w:tcPr>
          <w:p w14:paraId="5C2B51BA"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4EB24D7"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0F313EC0" w14:textId="77777777" w:rsidTr="00D03372">
        <w:trPr>
          <w:trHeight w:val="451"/>
        </w:trPr>
        <w:tc>
          <w:tcPr>
            <w:tcW w:w="1696" w:type="dxa"/>
            <w:gridSpan w:val="2"/>
            <w:shd w:val="clear" w:color="auto" w:fill="D9D9D9" w:themeFill="background1" w:themeFillShade="D9"/>
            <w:vAlign w:val="center"/>
          </w:tcPr>
          <w:p w14:paraId="77618A9C"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740F6F64" w14:textId="77777777" w:rsidR="00D03372" w:rsidRPr="00DF5CB1" w:rsidRDefault="00D03372" w:rsidP="00E62991">
            <w:pPr>
              <w:jc w:val="both"/>
              <w:rPr>
                <w:rFonts w:cstheme="minorHAnsi"/>
              </w:rPr>
            </w:pPr>
          </w:p>
        </w:tc>
      </w:tr>
    </w:tbl>
    <w:p w14:paraId="6F41031F" w14:textId="77777777" w:rsidR="00D03372" w:rsidRDefault="00D03372" w:rsidP="004E3969">
      <w:pPr>
        <w:jc w:val="both"/>
        <w:rPr>
          <w:rFonts w:cstheme="minorHAnsi"/>
        </w:rPr>
      </w:pPr>
    </w:p>
    <w:p w14:paraId="2C219F0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48D9605" w14:textId="77777777" w:rsidTr="00E62991">
        <w:tc>
          <w:tcPr>
            <w:tcW w:w="608" w:type="dxa"/>
            <w:shd w:val="clear" w:color="auto" w:fill="002060"/>
            <w:vAlign w:val="center"/>
          </w:tcPr>
          <w:p w14:paraId="20DE45E1"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A2B9206"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074E403C" w14:textId="77777777" w:rsidTr="00994FA7">
        <w:trPr>
          <w:trHeight w:val="1716"/>
        </w:trPr>
        <w:tc>
          <w:tcPr>
            <w:tcW w:w="8494" w:type="dxa"/>
            <w:gridSpan w:val="3"/>
            <w:shd w:val="clear" w:color="auto" w:fill="auto"/>
            <w:vAlign w:val="center"/>
          </w:tcPr>
          <w:p w14:paraId="06C10D3F"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0DEA8230" w14:textId="77777777" w:rsidTr="00994FA7">
              <w:tc>
                <w:tcPr>
                  <w:tcW w:w="726" w:type="dxa"/>
                  <w:shd w:val="clear" w:color="auto" w:fill="D9D9D9" w:themeFill="background1" w:themeFillShade="D9"/>
                </w:tcPr>
                <w:p w14:paraId="3725CBAE"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4003A8FA"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677665B2"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44284690"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5827E78A" w14:textId="77777777" w:rsidR="00D03372" w:rsidRPr="00D03372" w:rsidRDefault="00D03372" w:rsidP="00D03372">
                  <w:pPr>
                    <w:jc w:val="center"/>
                    <w:rPr>
                      <w:rFonts w:cstheme="minorHAnsi"/>
                      <w:b/>
                    </w:rPr>
                  </w:pPr>
                  <w:r w:rsidRPr="00D03372">
                    <w:rPr>
                      <w:rFonts w:cstheme="minorHAnsi"/>
                      <w:b/>
                    </w:rPr>
                    <w:t>Total</w:t>
                  </w:r>
                </w:p>
              </w:tc>
            </w:tr>
            <w:tr w:rsidR="00D03372" w14:paraId="343A5BCF" w14:textId="77777777" w:rsidTr="00994FA7">
              <w:tc>
                <w:tcPr>
                  <w:tcW w:w="726" w:type="dxa"/>
                </w:tcPr>
                <w:p w14:paraId="789111DF" w14:textId="77777777" w:rsidR="00D03372" w:rsidRDefault="00D03372" w:rsidP="00983A3B">
                  <w:pPr>
                    <w:jc w:val="center"/>
                    <w:rPr>
                      <w:rFonts w:cstheme="minorHAnsi"/>
                    </w:rPr>
                  </w:pPr>
                  <w:r>
                    <w:rPr>
                      <w:rFonts w:cstheme="minorHAnsi"/>
                    </w:rPr>
                    <w:t>1</w:t>
                  </w:r>
                </w:p>
              </w:tc>
              <w:tc>
                <w:tcPr>
                  <w:tcW w:w="3118" w:type="dxa"/>
                </w:tcPr>
                <w:p w14:paraId="70679F2E" w14:textId="77777777" w:rsidR="00D03372" w:rsidRDefault="00D03372" w:rsidP="00E62991">
                  <w:pPr>
                    <w:jc w:val="both"/>
                    <w:rPr>
                      <w:rFonts w:cstheme="minorHAnsi"/>
                    </w:rPr>
                  </w:pPr>
                </w:p>
              </w:tc>
              <w:tc>
                <w:tcPr>
                  <w:tcW w:w="1701" w:type="dxa"/>
                </w:tcPr>
                <w:p w14:paraId="52529BA0" w14:textId="77777777" w:rsidR="00D03372" w:rsidRDefault="00377D0C" w:rsidP="00377D0C">
                  <w:pPr>
                    <w:jc w:val="right"/>
                    <w:rPr>
                      <w:rFonts w:cstheme="minorHAnsi"/>
                    </w:rPr>
                  </w:pPr>
                  <w:r>
                    <w:rPr>
                      <w:rFonts w:cstheme="minorHAnsi"/>
                    </w:rPr>
                    <w:t>€</w:t>
                  </w:r>
                </w:p>
              </w:tc>
              <w:tc>
                <w:tcPr>
                  <w:tcW w:w="1069" w:type="dxa"/>
                </w:tcPr>
                <w:p w14:paraId="462922F7" w14:textId="77777777" w:rsidR="00D03372" w:rsidRDefault="00377D0C" w:rsidP="00377D0C">
                  <w:pPr>
                    <w:jc w:val="right"/>
                    <w:rPr>
                      <w:rFonts w:cstheme="minorHAnsi"/>
                    </w:rPr>
                  </w:pPr>
                  <w:r>
                    <w:rPr>
                      <w:rFonts w:cstheme="minorHAnsi"/>
                    </w:rPr>
                    <w:t>€</w:t>
                  </w:r>
                </w:p>
              </w:tc>
              <w:tc>
                <w:tcPr>
                  <w:tcW w:w="1654" w:type="dxa"/>
                </w:tcPr>
                <w:p w14:paraId="332F2F67" w14:textId="77777777" w:rsidR="00D03372" w:rsidRDefault="00377D0C" w:rsidP="00377D0C">
                  <w:pPr>
                    <w:jc w:val="right"/>
                    <w:rPr>
                      <w:rFonts w:cstheme="minorHAnsi"/>
                    </w:rPr>
                  </w:pPr>
                  <w:r>
                    <w:rPr>
                      <w:rFonts w:cstheme="minorHAnsi"/>
                    </w:rPr>
                    <w:t>€</w:t>
                  </w:r>
                </w:p>
              </w:tc>
            </w:tr>
            <w:tr w:rsidR="00D03372" w14:paraId="30D614A0" w14:textId="77777777" w:rsidTr="00994FA7">
              <w:tc>
                <w:tcPr>
                  <w:tcW w:w="726" w:type="dxa"/>
                </w:tcPr>
                <w:p w14:paraId="3DE0E26D" w14:textId="77777777" w:rsidR="00D03372" w:rsidRDefault="00D03372" w:rsidP="00983A3B">
                  <w:pPr>
                    <w:jc w:val="center"/>
                    <w:rPr>
                      <w:rFonts w:cstheme="minorHAnsi"/>
                    </w:rPr>
                  </w:pPr>
                  <w:r>
                    <w:rPr>
                      <w:rFonts w:cstheme="minorHAnsi"/>
                    </w:rPr>
                    <w:t>2</w:t>
                  </w:r>
                </w:p>
              </w:tc>
              <w:tc>
                <w:tcPr>
                  <w:tcW w:w="3118" w:type="dxa"/>
                </w:tcPr>
                <w:p w14:paraId="775B3B59" w14:textId="77777777" w:rsidR="00D03372" w:rsidRDefault="00D03372" w:rsidP="00E62991">
                  <w:pPr>
                    <w:jc w:val="both"/>
                    <w:rPr>
                      <w:rFonts w:cstheme="minorHAnsi"/>
                    </w:rPr>
                  </w:pPr>
                </w:p>
              </w:tc>
              <w:tc>
                <w:tcPr>
                  <w:tcW w:w="1701" w:type="dxa"/>
                </w:tcPr>
                <w:p w14:paraId="0200B7AD" w14:textId="77777777" w:rsidR="00D03372" w:rsidRDefault="00377D0C" w:rsidP="00377D0C">
                  <w:pPr>
                    <w:jc w:val="right"/>
                    <w:rPr>
                      <w:rFonts w:cstheme="minorHAnsi"/>
                    </w:rPr>
                  </w:pPr>
                  <w:r>
                    <w:rPr>
                      <w:rFonts w:cstheme="minorHAnsi"/>
                    </w:rPr>
                    <w:t>€</w:t>
                  </w:r>
                </w:p>
              </w:tc>
              <w:tc>
                <w:tcPr>
                  <w:tcW w:w="1069" w:type="dxa"/>
                </w:tcPr>
                <w:p w14:paraId="70932284" w14:textId="77777777" w:rsidR="00D03372" w:rsidRDefault="00377D0C" w:rsidP="00377D0C">
                  <w:pPr>
                    <w:jc w:val="right"/>
                    <w:rPr>
                      <w:rFonts w:cstheme="minorHAnsi"/>
                    </w:rPr>
                  </w:pPr>
                  <w:r>
                    <w:rPr>
                      <w:rFonts w:cstheme="minorHAnsi"/>
                    </w:rPr>
                    <w:t>€</w:t>
                  </w:r>
                </w:p>
              </w:tc>
              <w:tc>
                <w:tcPr>
                  <w:tcW w:w="1654" w:type="dxa"/>
                </w:tcPr>
                <w:p w14:paraId="57A00469" w14:textId="77777777" w:rsidR="00D03372" w:rsidRDefault="00377D0C" w:rsidP="00377D0C">
                  <w:pPr>
                    <w:jc w:val="right"/>
                    <w:rPr>
                      <w:rFonts w:cstheme="minorHAnsi"/>
                    </w:rPr>
                  </w:pPr>
                  <w:r>
                    <w:rPr>
                      <w:rFonts w:cstheme="minorHAnsi"/>
                    </w:rPr>
                    <w:t>€</w:t>
                  </w:r>
                </w:p>
              </w:tc>
            </w:tr>
            <w:tr w:rsidR="00D03372" w14:paraId="1E4557CA" w14:textId="77777777" w:rsidTr="00994FA7">
              <w:tc>
                <w:tcPr>
                  <w:tcW w:w="726" w:type="dxa"/>
                </w:tcPr>
                <w:p w14:paraId="1FE207DB" w14:textId="77777777" w:rsidR="00D03372" w:rsidRDefault="00D03372" w:rsidP="00983A3B">
                  <w:pPr>
                    <w:jc w:val="center"/>
                    <w:rPr>
                      <w:rFonts w:cstheme="minorHAnsi"/>
                    </w:rPr>
                  </w:pPr>
                  <w:r>
                    <w:rPr>
                      <w:rFonts w:cstheme="minorHAnsi"/>
                    </w:rPr>
                    <w:t>3</w:t>
                  </w:r>
                </w:p>
              </w:tc>
              <w:tc>
                <w:tcPr>
                  <w:tcW w:w="3118" w:type="dxa"/>
                </w:tcPr>
                <w:p w14:paraId="3D542C35" w14:textId="77777777" w:rsidR="00D03372" w:rsidRDefault="00D03372" w:rsidP="00E62991">
                  <w:pPr>
                    <w:jc w:val="both"/>
                    <w:rPr>
                      <w:rFonts w:cstheme="minorHAnsi"/>
                    </w:rPr>
                  </w:pPr>
                </w:p>
              </w:tc>
              <w:tc>
                <w:tcPr>
                  <w:tcW w:w="1701" w:type="dxa"/>
                </w:tcPr>
                <w:p w14:paraId="6130CA50" w14:textId="77777777" w:rsidR="00D03372" w:rsidRDefault="00377D0C" w:rsidP="00377D0C">
                  <w:pPr>
                    <w:jc w:val="right"/>
                    <w:rPr>
                      <w:rFonts w:cstheme="minorHAnsi"/>
                    </w:rPr>
                  </w:pPr>
                  <w:r>
                    <w:rPr>
                      <w:rFonts w:cstheme="minorHAnsi"/>
                    </w:rPr>
                    <w:t>€</w:t>
                  </w:r>
                </w:p>
              </w:tc>
              <w:tc>
                <w:tcPr>
                  <w:tcW w:w="1069" w:type="dxa"/>
                </w:tcPr>
                <w:p w14:paraId="27CE4FD5" w14:textId="77777777" w:rsidR="00D03372" w:rsidRDefault="00377D0C" w:rsidP="00377D0C">
                  <w:pPr>
                    <w:jc w:val="right"/>
                    <w:rPr>
                      <w:rFonts w:cstheme="minorHAnsi"/>
                    </w:rPr>
                  </w:pPr>
                  <w:r>
                    <w:rPr>
                      <w:rFonts w:cstheme="minorHAnsi"/>
                    </w:rPr>
                    <w:t>€</w:t>
                  </w:r>
                </w:p>
              </w:tc>
              <w:tc>
                <w:tcPr>
                  <w:tcW w:w="1654" w:type="dxa"/>
                </w:tcPr>
                <w:p w14:paraId="30D96004" w14:textId="77777777" w:rsidR="00D03372" w:rsidRDefault="00377D0C" w:rsidP="00377D0C">
                  <w:pPr>
                    <w:jc w:val="right"/>
                    <w:rPr>
                      <w:rFonts w:cstheme="minorHAnsi"/>
                    </w:rPr>
                  </w:pPr>
                  <w:r>
                    <w:rPr>
                      <w:rFonts w:cstheme="minorHAnsi"/>
                    </w:rPr>
                    <w:t>€</w:t>
                  </w:r>
                </w:p>
              </w:tc>
            </w:tr>
          </w:tbl>
          <w:p w14:paraId="6545AE28" w14:textId="77777777" w:rsidR="00D03372" w:rsidRDefault="00D03372" w:rsidP="00E62991">
            <w:pPr>
              <w:jc w:val="both"/>
              <w:rPr>
                <w:rFonts w:cstheme="minorHAnsi"/>
              </w:rPr>
            </w:pPr>
          </w:p>
          <w:p w14:paraId="3D372333" w14:textId="77777777" w:rsidR="00D03372" w:rsidRPr="00DF5CB1" w:rsidRDefault="00D03372" w:rsidP="00E62991">
            <w:pPr>
              <w:jc w:val="both"/>
              <w:rPr>
                <w:rFonts w:cstheme="minorHAnsi"/>
              </w:rPr>
            </w:pPr>
          </w:p>
        </w:tc>
      </w:tr>
      <w:tr w:rsidR="00994FA7" w14:paraId="571923D6" w14:textId="77777777" w:rsidTr="00994FA7">
        <w:trPr>
          <w:trHeight w:val="497"/>
        </w:trPr>
        <w:tc>
          <w:tcPr>
            <w:tcW w:w="5240" w:type="dxa"/>
            <w:gridSpan w:val="2"/>
            <w:shd w:val="clear" w:color="auto" w:fill="D9D9D9" w:themeFill="background1" w:themeFillShade="D9"/>
            <w:vAlign w:val="center"/>
          </w:tcPr>
          <w:p w14:paraId="6002F611"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6CA6D3D3" w14:textId="77777777" w:rsidR="00994FA7" w:rsidRDefault="00377D0C" w:rsidP="00377D0C">
            <w:pPr>
              <w:jc w:val="right"/>
              <w:rPr>
                <w:rFonts w:cstheme="minorHAnsi"/>
              </w:rPr>
            </w:pPr>
            <w:r>
              <w:rPr>
                <w:rFonts w:cstheme="minorHAnsi"/>
              </w:rPr>
              <w:t>€</w:t>
            </w:r>
          </w:p>
        </w:tc>
      </w:tr>
    </w:tbl>
    <w:p w14:paraId="7A80AF04"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59FFD22B" w14:textId="77777777" w:rsidTr="002178E1">
        <w:trPr>
          <w:trHeight w:val="524"/>
        </w:trPr>
        <w:tc>
          <w:tcPr>
            <w:tcW w:w="709" w:type="dxa"/>
            <w:shd w:val="clear" w:color="auto" w:fill="002060"/>
            <w:vAlign w:val="center"/>
          </w:tcPr>
          <w:p w14:paraId="35C72A55"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34AFDEB7"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29599270" w14:textId="77777777" w:rsidTr="002178E1">
        <w:trPr>
          <w:trHeight w:val="405"/>
        </w:trPr>
        <w:tc>
          <w:tcPr>
            <w:tcW w:w="709" w:type="dxa"/>
            <w:shd w:val="clear" w:color="auto" w:fill="002060"/>
            <w:vAlign w:val="center"/>
          </w:tcPr>
          <w:p w14:paraId="462EA498"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066D476B"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2C7FFFD7" w14:textId="77777777" w:rsidTr="00B2650F">
        <w:trPr>
          <w:trHeight w:val="1128"/>
        </w:trPr>
        <w:tc>
          <w:tcPr>
            <w:tcW w:w="8494" w:type="dxa"/>
            <w:gridSpan w:val="5"/>
            <w:shd w:val="clear" w:color="auto" w:fill="auto"/>
            <w:vAlign w:val="center"/>
          </w:tcPr>
          <w:p w14:paraId="6C539FDC"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5F28BE9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3923C66C"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7C3844" w14:paraId="374AEE61" w14:textId="77777777" w:rsidTr="00003C42">
        <w:trPr>
          <w:trHeight w:val="405"/>
        </w:trPr>
        <w:tc>
          <w:tcPr>
            <w:tcW w:w="832" w:type="dxa"/>
            <w:gridSpan w:val="2"/>
            <w:shd w:val="clear" w:color="auto" w:fill="002060"/>
            <w:vAlign w:val="center"/>
          </w:tcPr>
          <w:p w14:paraId="2477F5C3" w14:textId="77777777" w:rsidR="007C3844" w:rsidRPr="00B2650F" w:rsidRDefault="007C3844"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291C0A2A" w14:textId="77777777" w:rsidR="007C3844" w:rsidRPr="000E3F32" w:rsidRDefault="007C3844" w:rsidP="00003C42">
            <w:pPr>
              <w:jc w:val="both"/>
              <w:rPr>
                <w:rFonts w:cstheme="minorHAnsi"/>
                <w:b/>
                <w:sz w:val="24"/>
              </w:rPr>
            </w:pPr>
            <w:r w:rsidRPr="000E3F32">
              <w:rPr>
                <w:rFonts w:cstheme="minorHAnsi"/>
                <w:b/>
                <w:sz w:val="24"/>
              </w:rPr>
              <w:t>Justificación de incremento del presupuesto base de licitación</w:t>
            </w:r>
          </w:p>
          <w:p w14:paraId="33BEBC4F" w14:textId="77777777" w:rsidR="007C3844" w:rsidRPr="004F3A3F" w:rsidRDefault="007C3844"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7C3844" w14:paraId="2E56C3F9" w14:textId="77777777" w:rsidTr="00003C42">
        <w:trPr>
          <w:trHeight w:val="351"/>
        </w:trPr>
        <w:tc>
          <w:tcPr>
            <w:tcW w:w="1838" w:type="dxa"/>
            <w:gridSpan w:val="3"/>
            <w:shd w:val="clear" w:color="auto" w:fill="CCCCCC"/>
            <w:vAlign w:val="center"/>
          </w:tcPr>
          <w:p w14:paraId="50A7C43F" w14:textId="77777777" w:rsidR="007C3844" w:rsidRPr="00222938" w:rsidRDefault="007C3844"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4F2089E4" w14:textId="77777777" w:rsidR="007C3844" w:rsidRDefault="007C3844" w:rsidP="00003C42">
            <w:pPr>
              <w:spacing w:line="276" w:lineRule="auto"/>
              <w:jc w:val="both"/>
              <w:rPr>
                <w:rFonts w:cstheme="minorHAnsi"/>
              </w:rPr>
            </w:pPr>
          </w:p>
        </w:tc>
      </w:tr>
      <w:tr w:rsidR="007C3844" w14:paraId="4CB5F487" w14:textId="77777777" w:rsidTr="00003C42">
        <w:trPr>
          <w:trHeight w:val="350"/>
        </w:trPr>
        <w:tc>
          <w:tcPr>
            <w:tcW w:w="1838" w:type="dxa"/>
            <w:gridSpan w:val="3"/>
            <w:shd w:val="clear" w:color="auto" w:fill="CCCCCC"/>
            <w:vAlign w:val="center"/>
          </w:tcPr>
          <w:p w14:paraId="51A9009F" w14:textId="77777777" w:rsidR="007C3844" w:rsidRPr="00222938" w:rsidRDefault="007C3844"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5B89B372" w14:textId="77777777" w:rsidR="007C3844" w:rsidRDefault="007C3844" w:rsidP="00003C42">
            <w:pPr>
              <w:spacing w:line="276" w:lineRule="auto"/>
              <w:jc w:val="both"/>
              <w:rPr>
                <w:rFonts w:cstheme="minorHAnsi"/>
              </w:rPr>
            </w:pPr>
          </w:p>
        </w:tc>
      </w:tr>
      <w:tr w:rsidR="002178E1" w14:paraId="3C582C5E" w14:textId="77777777" w:rsidTr="00E62991">
        <w:trPr>
          <w:trHeight w:val="405"/>
        </w:trPr>
        <w:tc>
          <w:tcPr>
            <w:tcW w:w="709" w:type="dxa"/>
            <w:shd w:val="clear" w:color="auto" w:fill="002060"/>
            <w:vAlign w:val="center"/>
          </w:tcPr>
          <w:p w14:paraId="4586B671"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4"/>
            <w:shd w:val="clear" w:color="auto" w:fill="002060"/>
            <w:vAlign w:val="center"/>
          </w:tcPr>
          <w:p w14:paraId="5C11F6FF"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383D8EB2"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2C981862"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61EC39A5" w14:textId="77777777" w:rsidR="002178E1" w:rsidRPr="002178E1" w:rsidRDefault="002178E1" w:rsidP="002178E1">
            <w:pPr>
              <w:pStyle w:val="Prrafodelista"/>
              <w:numPr>
                <w:ilvl w:val="0"/>
                <w:numId w:val="2"/>
              </w:numPr>
              <w:jc w:val="both"/>
              <w:rPr>
                <w:rFonts w:cstheme="minorHAnsi"/>
              </w:rPr>
            </w:pPr>
            <w:r w:rsidRPr="002178E1">
              <w:rPr>
                <w:rFonts w:cstheme="minorHAnsi"/>
              </w:rPr>
              <w:lastRenderedPageBreak/>
              <w:t>Cualquier forma de opción eventual y las eventuales prórrogas del contrato.</w:t>
            </w:r>
          </w:p>
          <w:p w14:paraId="3E6C6B2C"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605856F7"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380D35B8" w14:textId="77777777" w:rsidR="002178E1" w:rsidRPr="001124A8"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6DD2B493" w14:textId="77777777" w:rsidR="001124A8" w:rsidRDefault="001124A8" w:rsidP="001124A8">
            <w:pPr>
              <w:jc w:val="both"/>
              <w:rPr>
                <w:rFonts w:cstheme="minorHAnsi"/>
                <w:b/>
              </w:rPr>
            </w:pPr>
          </w:p>
          <w:p w14:paraId="47665859" w14:textId="77777777" w:rsidR="001124A8" w:rsidRPr="001124A8" w:rsidRDefault="001124A8" w:rsidP="001124A8">
            <w:pPr>
              <w:jc w:val="both"/>
              <w:rPr>
                <w:rFonts w:cstheme="minorHAnsi"/>
                <w:b/>
              </w:rPr>
            </w:pPr>
            <w:r w:rsidRPr="001124A8">
              <w:rPr>
                <w:rFonts w:cstheme="minorHAnsi"/>
                <w:b/>
              </w:rPr>
              <w:t>En caso de haber divido en LOTES el objeto del contrato se deberá indicar el valor estimado por cada uno de ellos, además del valor estimado del contrato.</w:t>
            </w:r>
          </w:p>
        </w:tc>
      </w:tr>
      <w:tr w:rsidR="002178E1" w14:paraId="483DEFD0" w14:textId="77777777" w:rsidTr="00377D0C">
        <w:trPr>
          <w:trHeight w:val="649"/>
        </w:trPr>
        <w:tc>
          <w:tcPr>
            <w:tcW w:w="3823" w:type="dxa"/>
            <w:gridSpan w:val="4"/>
            <w:shd w:val="clear" w:color="auto" w:fill="D9D9D9" w:themeFill="background1" w:themeFillShade="D9"/>
            <w:vAlign w:val="center"/>
          </w:tcPr>
          <w:p w14:paraId="1DAAEA6B" w14:textId="77777777"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14:paraId="40EFBD4C"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0C78BD32" w14:textId="77777777" w:rsidTr="00320431">
        <w:trPr>
          <w:trHeight w:val="403"/>
        </w:trPr>
        <w:tc>
          <w:tcPr>
            <w:tcW w:w="709" w:type="dxa"/>
            <w:shd w:val="clear" w:color="auto" w:fill="002060"/>
            <w:vAlign w:val="center"/>
          </w:tcPr>
          <w:p w14:paraId="0B25EB49"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48C01880"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5B66D8A9" w14:textId="77777777" w:rsidTr="009D6F26">
        <w:trPr>
          <w:trHeight w:val="1132"/>
        </w:trPr>
        <w:tc>
          <w:tcPr>
            <w:tcW w:w="4390" w:type="dxa"/>
            <w:gridSpan w:val="2"/>
            <w:shd w:val="clear" w:color="auto" w:fill="auto"/>
            <w:vAlign w:val="center"/>
          </w:tcPr>
          <w:p w14:paraId="0EFEE0B6" w14:textId="77777777" w:rsidR="004E1A8B" w:rsidRPr="001755C5" w:rsidRDefault="007C3844"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62FF6CC6" w14:textId="77777777" w:rsidR="004E1A8B" w:rsidRPr="001755C5" w:rsidRDefault="007C3844"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7BFCCCC8" w14:textId="77777777" w:rsidR="004E1A8B" w:rsidRPr="001755C5" w:rsidRDefault="007C3844"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2C49013B" w14:textId="77777777" w:rsidR="004E1A8B" w:rsidRPr="001755C5" w:rsidRDefault="007C3844"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07C0EF8E" w14:textId="77777777" w:rsidR="004E1A8B" w:rsidRPr="001755C5" w:rsidRDefault="007C3844"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0FB2DA21" w14:textId="77777777" w:rsidR="004E1A8B" w:rsidRPr="001755C5" w:rsidRDefault="007C3844"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575E6C2B" w14:textId="77777777" w:rsidTr="009D6F26">
        <w:tc>
          <w:tcPr>
            <w:tcW w:w="754" w:type="dxa"/>
            <w:shd w:val="clear" w:color="auto" w:fill="002060"/>
            <w:vAlign w:val="center"/>
          </w:tcPr>
          <w:p w14:paraId="1392BFD6"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7FD6328E"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321300AD" w14:textId="77777777" w:rsidTr="009D6F26">
        <w:trPr>
          <w:trHeight w:val="528"/>
        </w:trPr>
        <w:tc>
          <w:tcPr>
            <w:tcW w:w="8494" w:type="dxa"/>
            <w:gridSpan w:val="5"/>
            <w:shd w:val="clear" w:color="auto" w:fill="auto"/>
            <w:vAlign w:val="center"/>
          </w:tcPr>
          <w:p w14:paraId="5C688DC1" w14:textId="77777777" w:rsidR="000B11C6" w:rsidRPr="009D6F26" w:rsidRDefault="007C3844"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115861F1" w14:textId="77777777" w:rsidTr="009D6F26">
        <w:trPr>
          <w:trHeight w:val="480"/>
        </w:trPr>
        <w:tc>
          <w:tcPr>
            <w:tcW w:w="8494" w:type="dxa"/>
            <w:gridSpan w:val="5"/>
            <w:shd w:val="clear" w:color="auto" w:fill="002060"/>
          </w:tcPr>
          <w:p w14:paraId="1E0DC557" w14:textId="77777777" w:rsidR="009D6F26" w:rsidRDefault="009D6F26" w:rsidP="009D6F26">
            <w:r w:rsidRPr="00BB7986">
              <w:t>En caso de haber marcado que el gasto se distribuirá en varias anualidades (plurianual), indicar el precio de cada anualidad</w:t>
            </w:r>
          </w:p>
        </w:tc>
      </w:tr>
      <w:tr w:rsidR="009D6F26" w:rsidRPr="00DE08EF" w14:paraId="0CC700D3" w14:textId="77777777" w:rsidTr="00E62991">
        <w:trPr>
          <w:trHeight w:val="865"/>
        </w:trPr>
        <w:tc>
          <w:tcPr>
            <w:tcW w:w="8494" w:type="dxa"/>
            <w:gridSpan w:val="5"/>
            <w:shd w:val="clear" w:color="auto" w:fill="auto"/>
          </w:tcPr>
          <w:p w14:paraId="06B20B09"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4090EB10" w14:textId="77777777" w:rsidTr="00E62991">
              <w:tc>
                <w:tcPr>
                  <w:tcW w:w="2123" w:type="dxa"/>
                  <w:shd w:val="clear" w:color="auto" w:fill="BFBFBF" w:themeFill="background1" w:themeFillShade="BF"/>
                </w:tcPr>
                <w:p w14:paraId="775DF963"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6B352FBE"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727571B3"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1E97CC9A" w14:textId="77777777" w:rsidR="009D6F26" w:rsidRPr="002F19FA" w:rsidRDefault="009D6F26" w:rsidP="009D6F26">
                  <w:pPr>
                    <w:jc w:val="center"/>
                    <w:rPr>
                      <w:b/>
                    </w:rPr>
                  </w:pPr>
                  <w:r w:rsidRPr="002F19FA">
                    <w:rPr>
                      <w:b/>
                    </w:rPr>
                    <w:t>Total</w:t>
                  </w:r>
                </w:p>
              </w:tc>
            </w:tr>
            <w:tr w:rsidR="009D6F26" w14:paraId="62A87872" w14:textId="77777777" w:rsidTr="00E62991">
              <w:tc>
                <w:tcPr>
                  <w:tcW w:w="2123" w:type="dxa"/>
                </w:tcPr>
                <w:p w14:paraId="1296AAB8" w14:textId="77777777" w:rsidR="009D6F26" w:rsidRDefault="009D6F26" w:rsidP="009D6F26"/>
              </w:tc>
              <w:tc>
                <w:tcPr>
                  <w:tcW w:w="2123" w:type="dxa"/>
                </w:tcPr>
                <w:p w14:paraId="39200985" w14:textId="77777777" w:rsidR="009D6F26" w:rsidRDefault="00377D0C" w:rsidP="00377D0C">
                  <w:pPr>
                    <w:jc w:val="right"/>
                  </w:pPr>
                  <w:r>
                    <w:t>€</w:t>
                  </w:r>
                </w:p>
              </w:tc>
              <w:tc>
                <w:tcPr>
                  <w:tcW w:w="2124" w:type="dxa"/>
                </w:tcPr>
                <w:p w14:paraId="1D1A0165" w14:textId="77777777" w:rsidR="009D6F26" w:rsidRDefault="00377D0C" w:rsidP="00377D0C">
                  <w:pPr>
                    <w:jc w:val="right"/>
                  </w:pPr>
                  <w:r>
                    <w:t>€</w:t>
                  </w:r>
                </w:p>
              </w:tc>
              <w:tc>
                <w:tcPr>
                  <w:tcW w:w="2124" w:type="dxa"/>
                </w:tcPr>
                <w:p w14:paraId="09B43D83" w14:textId="77777777" w:rsidR="009D6F26" w:rsidRDefault="00377D0C" w:rsidP="00377D0C">
                  <w:pPr>
                    <w:jc w:val="right"/>
                  </w:pPr>
                  <w:r>
                    <w:t>€</w:t>
                  </w:r>
                </w:p>
              </w:tc>
            </w:tr>
            <w:tr w:rsidR="00DE08EF" w14:paraId="1712608B" w14:textId="77777777" w:rsidTr="00E62991">
              <w:tc>
                <w:tcPr>
                  <w:tcW w:w="2123" w:type="dxa"/>
                </w:tcPr>
                <w:p w14:paraId="74218D8B" w14:textId="77777777" w:rsidR="00DE08EF" w:rsidRDefault="00DE08EF" w:rsidP="009D6F26"/>
              </w:tc>
              <w:tc>
                <w:tcPr>
                  <w:tcW w:w="2123" w:type="dxa"/>
                </w:tcPr>
                <w:p w14:paraId="46400F6C" w14:textId="77777777" w:rsidR="00DE08EF" w:rsidRDefault="00377D0C" w:rsidP="00377D0C">
                  <w:pPr>
                    <w:jc w:val="right"/>
                  </w:pPr>
                  <w:r>
                    <w:t>€</w:t>
                  </w:r>
                </w:p>
              </w:tc>
              <w:tc>
                <w:tcPr>
                  <w:tcW w:w="2124" w:type="dxa"/>
                </w:tcPr>
                <w:p w14:paraId="229C7AE0" w14:textId="77777777" w:rsidR="00DE08EF" w:rsidRDefault="00377D0C" w:rsidP="00377D0C">
                  <w:pPr>
                    <w:jc w:val="right"/>
                  </w:pPr>
                  <w:r>
                    <w:t>€</w:t>
                  </w:r>
                </w:p>
              </w:tc>
              <w:tc>
                <w:tcPr>
                  <w:tcW w:w="2124" w:type="dxa"/>
                </w:tcPr>
                <w:p w14:paraId="6822B8A4" w14:textId="77777777" w:rsidR="00DE08EF" w:rsidRDefault="00377D0C" w:rsidP="00377D0C">
                  <w:pPr>
                    <w:jc w:val="right"/>
                  </w:pPr>
                  <w:r>
                    <w:t>€</w:t>
                  </w:r>
                </w:p>
              </w:tc>
            </w:tr>
            <w:tr w:rsidR="009D6F26" w14:paraId="5E956945" w14:textId="77777777" w:rsidTr="00E62991">
              <w:tc>
                <w:tcPr>
                  <w:tcW w:w="2123" w:type="dxa"/>
                  <w:tcBorders>
                    <w:bottom w:val="single" w:sz="4" w:space="0" w:color="auto"/>
                  </w:tcBorders>
                </w:tcPr>
                <w:p w14:paraId="370E7CBA" w14:textId="77777777" w:rsidR="009D6F26" w:rsidRDefault="009D6F26" w:rsidP="009D6F26"/>
              </w:tc>
              <w:tc>
                <w:tcPr>
                  <w:tcW w:w="2123" w:type="dxa"/>
                  <w:tcBorders>
                    <w:bottom w:val="single" w:sz="4" w:space="0" w:color="auto"/>
                  </w:tcBorders>
                </w:tcPr>
                <w:p w14:paraId="41D3C94E" w14:textId="77777777" w:rsidR="009D6F26" w:rsidRDefault="00377D0C" w:rsidP="00377D0C">
                  <w:pPr>
                    <w:jc w:val="right"/>
                  </w:pPr>
                  <w:r>
                    <w:t>€</w:t>
                  </w:r>
                </w:p>
              </w:tc>
              <w:tc>
                <w:tcPr>
                  <w:tcW w:w="2124" w:type="dxa"/>
                </w:tcPr>
                <w:p w14:paraId="74DE9817" w14:textId="77777777" w:rsidR="009D6F26" w:rsidRDefault="00377D0C" w:rsidP="00377D0C">
                  <w:pPr>
                    <w:jc w:val="right"/>
                  </w:pPr>
                  <w:r>
                    <w:t>€</w:t>
                  </w:r>
                </w:p>
              </w:tc>
              <w:tc>
                <w:tcPr>
                  <w:tcW w:w="2124" w:type="dxa"/>
                </w:tcPr>
                <w:p w14:paraId="1A7D93A2" w14:textId="77777777" w:rsidR="009D6F26" w:rsidRDefault="00377D0C" w:rsidP="00377D0C">
                  <w:pPr>
                    <w:jc w:val="right"/>
                  </w:pPr>
                  <w:r>
                    <w:t>€</w:t>
                  </w:r>
                </w:p>
              </w:tc>
            </w:tr>
            <w:tr w:rsidR="009D6F26" w14:paraId="169073DB" w14:textId="77777777" w:rsidTr="00E62991">
              <w:trPr>
                <w:trHeight w:val="299"/>
              </w:trPr>
              <w:tc>
                <w:tcPr>
                  <w:tcW w:w="2123" w:type="dxa"/>
                  <w:tcBorders>
                    <w:left w:val="nil"/>
                    <w:bottom w:val="nil"/>
                    <w:right w:val="nil"/>
                  </w:tcBorders>
                </w:tcPr>
                <w:p w14:paraId="24F4577B" w14:textId="77777777" w:rsidR="009D6F26" w:rsidRDefault="009D6F26" w:rsidP="009D6F26"/>
              </w:tc>
              <w:tc>
                <w:tcPr>
                  <w:tcW w:w="2123" w:type="dxa"/>
                  <w:tcBorders>
                    <w:left w:val="nil"/>
                    <w:bottom w:val="nil"/>
                  </w:tcBorders>
                </w:tcPr>
                <w:p w14:paraId="4CCCD43D" w14:textId="77777777" w:rsidR="009D6F26" w:rsidRDefault="009D6F26" w:rsidP="009D6F26"/>
              </w:tc>
              <w:tc>
                <w:tcPr>
                  <w:tcW w:w="2124" w:type="dxa"/>
                </w:tcPr>
                <w:p w14:paraId="68F6F7BB" w14:textId="77777777" w:rsidR="009D6F26" w:rsidRDefault="009D6F26" w:rsidP="009D6F26">
                  <w:r>
                    <w:t>Importe Total:</w:t>
                  </w:r>
                </w:p>
              </w:tc>
              <w:tc>
                <w:tcPr>
                  <w:tcW w:w="2124" w:type="dxa"/>
                </w:tcPr>
                <w:p w14:paraId="658ABD63" w14:textId="77777777" w:rsidR="009D6F26" w:rsidRDefault="00377D0C" w:rsidP="00377D0C">
                  <w:pPr>
                    <w:jc w:val="right"/>
                  </w:pPr>
                  <w:r>
                    <w:t>€</w:t>
                  </w:r>
                </w:p>
              </w:tc>
            </w:tr>
          </w:tbl>
          <w:p w14:paraId="3EB959D2" w14:textId="77777777" w:rsidR="009D6F26" w:rsidRDefault="009D6F26" w:rsidP="009D6F26"/>
          <w:p w14:paraId="67B7AF25" w14:textId="77777777" w:rsidR="009D6F26" w:rsidRPr="00BB7986" w:rsidRDefault="009D6F26" w:rsidP="009D6F26"/>
        </w:tc>
      </w:tr>
      <w:tr w:rsidR="009D6F26" w14:paraId="035C0C20" w14:textId="77777777" w:rsidTr="00E62991">
        <w:tc>
          <w:tcPr>
            <w:tcW w:w="754" w:type="dxa"/>
            <w:shd w:val="clear" w:color="auto" w:fill="002060"/>
            <w:vAlign w:val="center"/>
          </w:tcPr>
          <w:p w14:paraId="49776516"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046DCCF2" w14:textId="77777777" w:rsidR="009D6F26" w:rsidRPr="00855CE5" w:rsidRDefault="009D6F26" w:rsidP="00E62991">
            <w:pPr>
              <w:jc w:val="both"/>
              <w:rPr>
                <w:rFonts w:cstheme="minorHAnsi"/>
                <w:b/>
              </w:rPr>
            </w:pPr>
            <w:r>
              <w:rPr>
                <w:rFonts w:cstheme="minorHAnsi"/>
                <w:b/>
                <w:sz w:val="24"/>
              </w:rPr>
              <w:t>Aplicación Presupuestaria.</w:t>
            </w:r>
          </w:p>
        </w:tc>
      </w:tr>
      <w:tr w:rsidR="00C61F4A" w14:paraId="3B0FFEA9" w14:textId="77777777" w:rsidTr="00C61F4A">
        <w:trPr>
          <w:trHeight w:val="166"/>
        </w:trPr>
        <w:tc>
          <w:tcPr>
            <w:tcW w:w="339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D49E18B" w14:textId="77777777" w:rsidR="00C61F4A" w:rsidRDefault="00C61F4A">
            <w:pPr>
              <w:jc w:val="right"/>
            </w:pPr>
            <w:r>
              <w:t>Código Aplicación Presupuestaria: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E7AFF" w14:textId="77777777" w:rsidR="00C61F4A" w:rsidRDefault="00C61F4A">
            <w:pPr>
              <w:jc w:val="center"/>
            </w:pPr>
            <w:r>
              <w:t>C. Orgánica</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158E3" w14:textId="77777777" w:rsidR="00C61F4A" w:rsidRDefault="00C61F4A">
            <w:pPr>
              <w:jc w:val="center"/>
            </w:pPr>
            <w:r>
              <w:t>C. Funcional</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BC48B" w14:textId="77777777" w:rsidR="00C61F4A" w:rsidRDefault="00C61F4A">
            <w:pPr>
              <w:jc w:val="center"/>
            </w:pPr>
            <w:r>
              <w:t>C. Económica</w:t>
            </w:r>
          </w:p>
        </w:tc>
      </w:tr>
      <w:tr w:rsidR="00C61F4A" w14:paraId="3700DB26" w14:textId="77777777" w:rsidTr="00C61F4A">
        <w:trPr>
          <w:trHeight w:val="166"/>
        </w:trPr>
        <w:tc>
          <w:tcPr>
            <w:tcW w:w="339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A95E07" w14:textId="77777777" w:rsidR="00C61F4A" w:rsidRDefault="00C61F4A">
            <w:pPr>
              <w:jc w:val="right"/>
            </w:pPr>
          </w:p>
        </w:tc>
        <w:tc>
          <w:tcPr>
            <w:tcW w:w="2127" w:type="dxa"/>
            <w:tcBorders>
              <w:top w:val="single" w:sz="4" w:space="0" w:color="auto"/>
              <w:left w:val="single" w:sz="4" w:space="0" w:color="auto"/>
              <w:bottom w:val="single" w:sz="4" w:space="0" w:color="auto"/>
              <w:right w:val="single" w:sz="4" w:space="0" w:color="auto"/>
            </w:tcBorders>
            <w:vAlign w:val="center"/>
          </w:tcPr>
          <w:p w14:paraId="4F891B11" w14:textId="77777777" w:rsidR="00C61F4A" w:rsidRDefault="00C61F4A">
            <w:pPr>
              <w:jc w:val="both"/>
            </w:pPr>
          </w:p>
        </w:tc>
        <w:tc>
          <w:tcPr>
            <w:tcW w:w="1413" w:type="dxa"/>
            <w:tcBorders>
              <w:top w:val="single" w:sz="4" w:space="0" w:color="auto"/>
              <w:left w:val="single" w:sz="4" w:space="0" w:color="auto"/>
              <w:bottom w:val="single" w:sz="4" w:space="0" w:color="auto"/>
              <w:right w:val="single" w:sz="4" w:space="0" w:color="auto"/>
            </w:tcBorders>
            <w:vAlign w:val="center"/>
          </w:tcPr>
          <w:p w14:paraId="59E04400" w14:textId="77777777" w:rsidR="00C61F4A" w:rsidRDefault="00C61F4A">
            <w:pPr>
              <w:jc w:val="both"/>
            </w:pPr>
          </w:p>
        </w:tc>
        <w:tc>
          <w:tcPr>
            <w:tcW w:w="1557" w:type="dxa"/>
            <w:tcBorders>
              <w:top w:val="single" w:sz="4" w:space="0" w:color="auto"/>
              <w:left w:val="single" w:sz="4" w:space="0" w:color="auto"/>
              <w:bottom w:val="single" w:sz="4" w:space="0" w:color="auto"/>
              <w:right w:val="single" w:sz="4" w:space="0" w:color="auto"/>
            </w:tcBorders>
            <w:vAlign w:val="center"/>
          </w:tcPr>
          <w:p w14:paraId="0B9D9243" w14:textId="77777777" w:rsidR="00C61F4A" w:rsidRDefault="00C61F4A">
            <w:pPr>
              <w:jc w:val="both"/>
            </w:pPr>
          </w:p>
        </w:tc>
      </w:tr>
      <w:tr w:rsidR="00403429" w14:paraId="55783EFF" w14:textId="77777777" w:rsidTr="00C61F4A">
        <w:trPr>
          <w:trHeight w:val="697"/>
        </w:trPr>
        <w:tc>
          <w:tcPr>
            <w:tcW w:w="3397" w:type="dxa"/>
            <w:gridSpan w:val="2"/>
            <w:shd w:val="clear" w:color="auto" w:fill="D9D9D9" w:themeFill="background1" w:themeFillShade="D9"/>
            <w:vAlign w:val="center"/>
          </w:tcPr>
          <w:p w14:paraId="36E40D3C"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65DC74C3" w14:textId="77777777" w:rsidR="00403429" w:rsidRPr="009D6F26" w:rsidRDefault="00403429" w:rsidP="00E62991">
            <w:pPr>
              <w:jc w:val="both"/>
            </w:pPr>
          </w:p>
        </w:tc>
      </w:tr>
      <w:tr w:rsidR="009D6F26" w14:paraId="13BF0383" w14:textId="77777777" w:rsidTr="00E62991">
        <w:tc>
          <w:tcPr>
            <w:tcW w:w="754" w:type="dxa"/>
            <w:shd w:val="clear" w:color="auto" w:fill="002060"/>
            <w:vAlign w:val="center"/>
          </w:tcPr>
          <w:p w14:paraId="01159488"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33EFDB5B"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6D7FF3DB" w14:textId="77777777" w:rsidTr="00403429">
        <w:trPr>
          <w:trHeight w:val="1750"/>
        </w:trPr>
        <w:tc>
          <w:tcPr>
            <w:tcW w:w="4247" w:type="dxa"/>
            <w:shd w:val="clear" w:color="auto" w:fill="FFFFFF" w:themeFill="background1"/>
            <w:vAlign w:val="center"/>
          </w:tcPr>
          <w:p w14:paraId="21F66237" w14:textId="77777777" w:rsidR="00403429" w:rsidRPr="001B11CB" w:rsidRDefault="00403429" w:rsidP="00E62991">
            <w:pPr>
              <w:rPr>
                <w:b/>
              </w:rPr>
            </w:pPr>
            <w:r w:rsidRPr="001B11CB">
              <w:rPr>
                <w:b/>
              </w:rPr>
              <w:t>Financiación con Fondos Europeos:</w:t>
            </w:r>
          </w:p>
          <w:p w14:paraId="04229ADC"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9B8E9A" w14:textId="77777777" w:rsidR="00EB6844" w:rsidRDefault="00EB6844" w:rsidP="00EB6844"/>
          <w:p w14:paraId="70BA6D44" w14:textId="77777777" w:rsidR="00EB6844" w:rsidRDefault="00EB6844" w:rsidP="00EB6844">
            <w:r>
              <w:t xml:space="preserve">Tipo de Fondo: </w:t>
            </w:r>
          </w:p>
          <w:p w14:paraId="3AFEBE98" w14:textId="77777777" w:rsidR="00EB6844" w:rsidRDefault="007C3844" w:rsidP="00EB6844">
            <w:sdt>
              <w:sdtPr>
                <w:id w:val="-626552071"/>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r w:rsidR="00EB6844">
              <w:t>F.E.D.E.R</w:t>
            </w:r>
          </w:p>
          <w:p w14:paraId="59E28E7B" w14:textId="77777777" w:rsidR="00EB6844" w:rsidRDefault="007C3844" w:rsidP="00EB6844">
            <w:sdt>
              <w:sdtPr>
                <w:id w:val="-1213886664"/>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r w:rsidR="00EB6844" w:rsidRPr="0086722E">
              <w:rPr>
                <w:sz w:val="18"/>
              </w:rPr>
              <w:t>Plan de Recuperación, Transformación y Resiliencia</w:t>
            </w:r>
          </w:p>
          <w:p w14:paraId="6380E68A" w14:textId="77777777" w:rsidR="00EB6844" w:rsidRDefault="007C3844" w:rsidP="00EB6844">
            <w:sdt>
              <w:sdtPr>
                <w:id w:val="-1092395114"/>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r w:rsidR="00EB6844">
              <w:t xml:space="preserve">Next </w:t>
            </w:r>
            <w:proofErr w:type="spellStart"/>
            <w:r w:rsidR="00EB6844">
              <w:t>Generation</w:t>
            </w:r>
            <w:proofErr w:type="spellEnd"/>
          </w:p>
          <w:p w14:paraId="63191E83"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55B47462" w14:textId="77777777" w:rsidR="00403429" w:rsidRPr="001B11CB" w:rsidRDefault="00403429" w:rsidP="00E62991">
            <w:pPr>
              <w:rPr>
                <w:b/>
              </w:rPr>
            </w:pPr>
            <w:r w:rsidRPr="001B11CB">
              <w:rPr>
                <w:b/>
              </w:rPr>
              <w:t>Otra Financiación:</w:t>
            </w:r>
          </w:p>
          <w:p w14:paraId="06E1C9EB"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0BE895" w14:textId="77777777" w:rsidR="00403429" w:rsidRDefault="00403429" w:rsidP="00E62991">
            <w:r>
              <w:t xml:space="preserve">Tipo de Fondo: </w:t>
            </w:r>
          </w:p>
          <w:p w14:paraId="26E6560D"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0F4DE2D9" w14:textId="77777777" w:rsidTr="002F19FA">
        <w:tc>
          <w:tcPr>
            <w:tcW w:w="845" w:type="dxa"/>
            <w:shd w:val="clear" w:color="auto" w:fill="002060"/>
            <w:vAlign w:val="center"/>
          </w:tcPr>
          <w:p w14:paraId="60BB0F2B" w14:textId="77777777" w:rsidR="002F19FA" w:rsidRPr="00DF5CB1" w:rsidRDefault="00E60F99" w:rsidP="00E62991">
            <w:pPr>
              <w:jc w:val="both"/>
              <w:rPr>
                <w:rFonts w:ascii="Century Gothic" w:hAnsi="Century Gothic" w:cstheme="minorHAnsi"/>
                <w:b/>
              </w:rPr>
            </w:pPr>
            <w:r>
              <w:rPr>
                <w:noProof/>
                <w:lang w:eastAsia="es-ES"/>
              </w:rPr>
              <w:lastRenderedPageBreak/>
              <mc:AlternateContent>
                <mc:Choice Requires="wps">
                  <w:drawing>
                    <wp:anchor distT="0" distB="0" distL="114300" distR="114300" simplePos="0" relativeHeight="251659264" behindDoc="0" locked="0" layoutInCell="1" allowOverlap="1" wp14:anchorId="40123379" wp14:editId="154D7337">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0341D325" w14:textId="77777777" w:rsidR="002F19FA" w:rsidRPr="00855CE5" w:rsidRDefault="002F19FA" w:rsidP="00E62991">
            <w:pPr>
              <w:jc w:val="both"/>
              <w:rPr>
                <w:rFonts w:cstheme="minorHAnsi"/>
                <w:b/>
              </w:rPr>
            </w:pPr>
            <w:r>
              <w:rPr>
                <w:rFonts w:cstheme="minorHAnsi"/>
                <w:b/>
                <w:sz w:val="24"/>
              </w:rPr>
              <w:t>Prórroga del Contrato</w:t>
            </w:r>
          </w:p>
        </w:tc>
      </w:tr>
      <w:tr w:rsidR="00333545" w14:paraId="7F3CF12C" w14:textId="77777777" w:rsidTr="00333545">
        <w:trPr>
          <w:trHeight w:val="249"/>
        </w:trPr>
        <w:tc>
          <w:tcPr>
            <w:tcW w:w="1129" w:type="dxa"/>
            <w:gridSpan w:val="2"/>
            <w:vMerge w:val="restart"/>
            <w:tcBorders>
              <w:top w:val="single" w:sz="4" w:space="0" w:color="auto"/>
              <w:left w:val="single" w:sz="4" w:space="0" w:color="auto"/>
              <w:bottom w:val="nil"/>
              <w:right w:val="single" w:sz="18" w:space="0" w:color="FFC000" w:themeColor="accent4"/>
            </w:tcBorders>
            <w:vAlign w:val="center"/>
            <w:hideMark/>
          </w:tcPr>
          <w:p w14:paraId="3A045F59" w14:textId="77777777" w:rsidR="00333545" w:rsidRDefault="007C3844">
            <w:pPr>
              <w:jc w:val="both"/>
            </w:pPr>
            <w:sdt>
              <w:sdtPr>
                <w:id w:val="1537545899"/>
                <w14:checkbox>
                  <w14:checked w14:val="0"/>
                  <w14:checkedState w14:val="2612" w14:font="MS Gothic"/>
                  <w14:uncheckedState w14:val="2610" w14:font="MS Gothic"/>
                </w14:checkbox>
              </w:sdtPr>
              <w:sdtEndPr/>
              <w:sdtContent>
                <w:r w:rsidR="00333545">
                  <w:rPr>
                    <w:rFonts w:ascii="MS Gothic" w:eastAsia="MS Gothic" w:hAnsi="MS Gothic" w:hint="eastAsia"/>
                    <w:lang w:val="en-US"/>
                  </w:rPr>
                  <w:t>☐</w:t>
                </w:r>
              </w:sdtContent>
            </w:sdt>
            <w:r w:rsidR="00333545">
              <w:t xml:space="preserve"> Sí        </w:t>
            </w:r>
          </w:p>
        </w:tc>
        <w:tc>
          <w:tcPr>
            <w:tcW w:w="7365" w:type="dxa"/>
            <w:tcBorders>
              <w:top w:val="single" w:sz="4" w:space="0" w:color="auto"/>
              <w:left w:val="single" w:sz="18" w:space="0" w:color="FFC000" w:themeColor="accent4"/>
              <w:bottom w:val="nil"/>
              <w:right w:val="single" w:sz="4" w:space="0" w:color="auto"/>
            </w:tcBorders>
            <w:vAlign w:val="center"/>
            <w:hideMark/>
          </w:tcPr>
          <w:p w14:paraId="54CAB2DF" w14:textId="77777777" w:rsidR="00333545" w:rsidRDefault="00333545">
            <w:pPr>
              <w:jc w:val="both"/>
              <w:rPr>
                <w:rFonts w:cstheme="minorHAnsi"/>
              </w:rPr>
            </w:pPr>
            <w:r>
              <w:rPr>
                <w:rFonts w:cstheme="minorHAnsi"/>
              </w:rPr>
              <w:t>Número máximo de prorrogas:</w:t>
            </w:r>
          </w:p>
        </w:tc>
      </w:tr>
      <w:tr w:rsidR="00333545" w14:paraId="68E6CC03" w14:textId="77777777" w:rsidTr="00333545">
        <w:trPr>
          <w:trHeight w:val="249"/>
        </w:trPr>
        <w:tc>
          <w:tcPr>
            <w:tcW w:w="0" w:type="auto"/>
            <w:gridSpan w:val="2"/>
            <w:vMerge/>
            <w:tcBorders>
              <w:top w:val="single" w:sz="4" w:space="0" w:color="auto"/>
              <w:left w:val="single" w:sz="4" w:space="0" w:color="auto"/>
              <w:bottom w:val="nil"/>
              <w:right w:val="single" w:sz="18" w:space="0" w:color="FFC000" w:themeColor="accent4"/>
            </w:tcBorders>
            <w:vAlign w:val="center"/>
            <w:hideMark/>
          </w:tcPr>
          <w:p w14:paraId="5FFD0EDB" w14:textId="77777777" w:rsidR="00333545" w:rsidRDefault="00333545"/>
        </w:tc>
        <w:tc>
          <w:tcPr>
            <w:tcW w:w="7365" w:type="dxa"/>
            <w:tcBorders>
              <w:top w:val="nil"/>
              <w:left w:val="single" w:sz="18" w:space="0" w:color="FFC000" w:themeColor="accent4"/>
              <w:bottom w:val="nil"/>
              <w:right w:val="single" w:sz="4" w:space="0" w:color="auto"/>
            </w:tcBorders>
            <w:vAlign w:val="center"/>
            <w:hideMark/>
          </w:tcPr>
          <w:p w14:paraId="0A2FDABA" w14:textId="77777777" w:rsidR="00333545" w:rsidRDefault="00333545">
            <w:pPr>
              <w:jc w:val="both"/>
              <w:rPr>
                <w:rFonts w:cstheme="minorHAnsi"/>
              </w:rPr>
            </w:pPr>
            <w:r>
              <w:t>Duración de la prórroga:</w:t>
            </w:r>
          </w:p>
        </w:tc>
      </w:tr>
      <w:tr w:rsidR="00333545" w14:paraId="62079720" w14:textId="77777777" w:rsidTr="00333545">
        <w:trPr>
          <w:trHeight w:val="475"/>
        </w:trPr>
        <w:tc>
          <w:tcPr>
            <w:tcW w:w="8494" w:type="dxa"/>
            <w:gridSpan w:val="3"/>
            <w:tcBorders>
              <w:top w:val="nil"/>
              <w:left w:val="single" w:sz="4" w:space="0" w:color="auto"/>
              <w:bottom w:val="single" w:sz="4" w:space="0" w:color="auto"/>
              <w:right w:val="single" w:sz="4" w:space="0" w:color="auto"/>
            </w:tcBorders>
            <w:vAlign w:val="center"/>
            <w:hideMark/>
          </w:tcPr>
          <w:p w14:paraId="792D8300" w14:textId="77777777" w:rsidR="00333545" w:rsidRDefault="007C3844">
            <w:pPr>
              <w:jc w:val="both"/>
            </w:pPr>
            <w:sdt>
              <w:sdtPr>
                <w:id w:val="-447705144"/>
                <w14:checkbox>
                  <w14:checked w14:val="0"/>
                  <w14:checkedState w14:val="2612" w14:font="MS Gothic"/>
                  <w14:uncheckedState w14:val="2610" w14:font="MS Gothic"/>
                </w14:checkbox>
              </w:sdtPr>
              <w:sdtEndPr/>
              <w:sdtContent>
                <w:r w:rsidR="00333545">
                  <w:rPr>
                    <w:rFonts w:ascii="MS Gothic" w:eastAsia="MS Gothic" w:hAnsi="MS Gothic" w:hint="eastAsia"/>
                    <w:lang w:val="en-US"/>
                  </w:rPr>
                  <w:t>☐</w:t>
                </w:r>
              </w:sdtContent>
            </w:sdt>
            <w:r w:rsidR="00333545">
              <w:t xml:space="preserve"> No</w:t>
            </w:r>
          </w:p>
        </w:tc>
      </w:tr>
      <w:tr w:rsidR="002F19FA" w14:paraId="6E50C453" w14:textId="77777777" w:rsidTr="00E62991">
        <w:trPr>
          <w:trHeight w:val="865"/>
        </w:trPr>
        <w:tc>
          <w:tcPr>
            <w:tcW w:w="8494" w:type="dxa"/>
            <w:gridSpan w:val="3"/>
            <w:shd w:val="clear" w:color="auto" w:fill="auto"/>
            <w:vAlign w:val="center"/>
          </w:tcPr>
          <w:p w14:paraId="583D97D7"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7D26D1FB" w14:textId="77777777" w:rsidTr="00E62991">
              <w:tc>
                <w:tcPr>
                  <w:tcW w:w="2123" w:type="dxa"/>
                  <w:shd w:val="clear" w:color="auto" w:fill="BFBFBF" w:themeFill="background1" w:themeFillShade="BF"/>
                </w:tcPr>
                <w:p w14:paraId="4DF6FE8D"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17905332"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16D47531"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6FA08BF9" w14:textId="77777777" w:rsidR="002F19FA" w:rsidRPr="002F19FA" w:rsidRDefault="002F19FA" w:rsidP="002F19FA">
                  <w:pPr>
                    <w:jc w:val="center"/>
                    <w:rPr>
                      <w:b/>
                    </w:rPr>
                  </w:pPr>
                  <w:r w:rsidRPr="002F19FA">
                    <w:rPr>
                      <w:b/>
                    </w:rPr>
                    <w:t>Total</w:t>
                  </w:r>
                </w:p>
              </w:tc>
            </w:tr>
            <w:tr w:rsidR="002F19FA" w14:paraId="1D986994" w14:textId="77777777" w:rsidTr="00E62991">
              <w:tc>
                <w:tcPr>
                  <w:tcW w:w="2123" w:type="dxa"/>
                </w:tcPr>
                <w:p w14:paraId="55527435" w14:textId="77777777" w:rsidR="002F19FA" w:rsidRDefault="002F19FA" w:rsidP="002F19FA"/>
              </w:tc>
              <w:tc>
                <w:tcPr>
                  <w:tcW w:w="2123" w:type="dxa"/>
                </w:tcPr>
                <w:p w14:paraId="5740EFFE" w14:textId="77777777" w:rsidR="002F19FA" w:rsidRDefault="00377D0C" w:rsidP="00377D0C">
                  <w:pPr>
                    <w:jc w:val="right"/>
                  </w:pPr>
                  <w:r>
                    <w:t>€</w:t>
                  </w:r>
                </w:p>
              </w:tc>
              <w:tc>
                <w:tcPr>
                  <w:tcW w:w="2124" w:type="dxa"/>
                </w:tcPr>
                <w:p w14:paraId="7143BBD6" w14:textId="77777777" w:rsidR="002F19FA" w:rsidRDefault="00377D0C" w:rsidP="00377D0C">
                  <w:pPr>
                    <w:jc w:val="right"/>
                  </w:pPr>
                  <w:r>
                    <w:t>€</w:t>
                  </w:r>
                </w:p>
              </w:tc>
              <w:tc>
                <w:tcPr>
                  <w:tcW w:w="2124" w:type="dxa"/>
                </w:tcPr>
                <w:p w14:paraId="4E89F568" w14:textId="77777777" w:rsidR="002F19FA" w:rsidRDefault="00377D0C" w:rsidP="00377D0C">
                  <w:pPr>
                    <w:jc w:val="right"/>
                  </w:pPr>
                  <w:r>
                    <w:t>€</w:t>
                  </w:r>
                </w:p>
              </w:tc>
            </w:tr>
            <w:tr w:rsidR="00DE08EF" w14:paraId="79FCD4E3" w14:textId="77777777" w:rsidTr="00E62991">
              <w:tc>
                <w:tcPr>
                  <w:tcW w:w="2123" w:type="dxa"/>
                </w:tcPr>
                <w:p w14:paraId="7B172196" w14:textId="77777777" w:rsidR="00DE08EF" w:rsidRDefault="00DE08EF" w:rsidP="002F19FA"/>
              </w:tc>
              <w:tc>
                <w:tcPr>
                  <w:tcW w:w="2123" w:type="dxa"/>
                </w:tcPr>
                <w:p w14:paraId="41707AFE" w14:textId="77777777" w:rsidR="00DE08EF" w:rsidRDefault="00377D0C" w:rsidP="00377D0C">
                  <w:pPr>
                    <w:jc w:val="right"/>
                  </w:pPr>
                  <w:r>
                    <w:t>€</w:t>
                  </w:r>
                </w:p>
              </w:tc>
              <w:tc>
                <w:tcPr>
                  <w:tcW w:w="2124" w:type="dxa"/>
                </w:tcPr>
                <w:p w14:paraId="132B33B9" w14:textId="77777777" w:rsidR="00DE08EF" w:rsidRDefault="00377D0C" w:rsidP="00377D0C">
                  <w:pPr>
                    <w:jc w:val="right"/>
                  </w:pPr>
                  <w:r>
                    <w:t>€</w:t>
                  </w:r>
                </w:p>
              </w:tc>
              <w:tc>
                <w:tcPr>
                  <w:tcW w:w="2124" w:type="dxa"/>
                </w:tcPr>
                <w:p w14:paraId="7B6C04B0" w14:textId="77777777" w:rsidR="00DE08EF" w:rsidRDefault="00377D0C" w:rsidP="00377D0C">
                  <w:pPr>
                    <w:jc w:val="right"/>
                  </w:pPr>
                  <w:r>
                    <w:t>€</w:t>
                  </w:r>
                </w:p>
              </w:tc>
            </w:tr>
            <w:tr w:rsidR="002F19FA" w14:paraId="18E0F8DD" w14:textId="77777777" w:rsidTr="00E62991">
              <w:tc>
                <w:tcPr>
                  <w:tcW w:w="2123" w:type="dxa"/>
                  <w:tcBorders>
                    <w:bottom w:val="single" w:sz="4" w:space="0" w:color="auto"/>
                  </w:tcBorders>
                </w:tcPr>
                <w:p w14:paraId="737FF987" w14:textId="77777777" w:rsidR="002F19FA" w:rsidRDefault="002F19FA" w:rsidP="002F19FA"/>
              </w:tc>
              <w:tc>
                <w:tcPr>
                  <w:tcW w:w="2123" w:type="dxa"/>
                  <w:tcBorders>
                    <w:bottom w:val="single" w:sz="4" w:space="0" w:color="auto"/>
                  </w:tcBorders>
                </w:tcPr>
                <w:p w14:paraId="0F94B3FF" w14:textId="77777777" w:rsidR="002F19FA" w:rsidRDefault="00377D0C" w:rsidP="00377D0C">
                  <w:pPr>
                    <w:jc w:val="right"/>
                  </w:pPr>
                  <w:r>
                    <w:t>€</w:t>
                  </w:r>
                </w:p>
              </w:tc>
              <w:tc>
                <w:tcPr>
                  <w:tcW w:w="2124" w:type="dxa"/>
                </w:tcPr>
                <w:p w14:paraId="56C9EC2B" w14:textId="77777777" w:rsidR="002F19FA" w:rsidRDefault="00377D0C" w:rsidP="00377D0C">
                  <w:pPr>
                    <w:jc w:val="right"/>
                  </w:pPr>
                  <w:r>
                    <w:t>€</w:t>
                  </w:r>
                </w:p>
              </w:tc>
              <w:tc>
                <w:tcPr>
                  <w:tcW w:w="2124" w:type="dxa"/>
                </w:tcPr>
                <w:p w14:paraId="1B75FFBF" w14:textId="77777777" w:rsidR="002F19FA" w:rsidRDefault="00377D0C" w:rsidP="00377D0C">
                  <w:pPr>
                    <w:jc w:val="right"/>
                  </w:pPr>
                  <w:r>
                    <w:t>€</w:t>
                  </w:r>
                </w:p>
              </w:tc>
            </w:tr>
            <w:tr w:rsidR="002F19FA" w14:paraId="235E52DD" w14:textId="77777777" w:rsidTr="00E62991">
              <w:trPr>
                <w:trHeight w:val="299"/>
              </w:trPr>
              <w:tc>
                <w:tcPr>
                  <w:tcW w:w="2123" w:type="dxa"/>
                  <w:tcBorders>
                    <w:left w:val="nil"/>
                    <w:bottom w:val="nil"/>
                    <w:right w:val="nil"/>
                  </w:tcBorders>
                </w:tcPr>
                <w:p w14:paraId="09B7EBCA" w14:textId="77777777" w:rsidR="002F19FA" w:rsidRDefault="002F19FA" w:rsidP="002F19FA"/>
              </w:tc>
              <w:tc>
                <w:tcPr>
                  <w:tcW w:w="2123" w:type="dxa"/>
                  <w:tcBorders>
                    <w:left w:val="nil"/>
                    <w:bottom w:val="nil"/>
                  </w:tcBorders>
                </w:tcPr>
                <w:p w14:paraId="6FDD4C04" w14:textId="77777777" w:rsidR="002F19FA" w:rsidRDefault="002F19FA" w:rsidP="002F19FA"/>
              </w:tc>
              <w:tc>
                <w:tcPr>
                  <w:tcW w:w="2124" w:type="dxa"/>
                </w:tcPr>
                <w:p w14:paraId="17BA3908" w14:textId="77777777" w:rsidR="002F19FA" w:rsidRDefault="002F19FA" w:rsidP="0009280D">
                  <w:pPr>
                    <w:jc w:val="right"/>
                  </w:pPr>
                  <w:r>
                    <w:t>Importe Total:</w:t>
                  </w:r>
                </w:p>
              </w:tc>
              <w:tc>
                <w:tcPr>
                  <w:tcW w:w="2124" w:type="dxa"/>
                </w:tcPr>
                <w:p w14:paraId="5E2A99E2" w14:textId="77777777" w:rsidR="002F19FA" w:rsidRDefault="00377D0C" w:rsidP="00377D0C">
                  <w:pPr>
                    <w:jc w:val="right"/>
                  </w:pPr>
                  <w:r>
                    <w:t>€</w:t>
                  </w:r>
                </w:p>
              </w:tc>
            </w:tr>
          </w:tbl>
          <w:p w14:paraId="749DA101" w14:textId="77777777" w:rsidR="002F19FA" w:rsidRDefault="002F19FA" w:rsidP="00E62991">
            <w:pPr>
              <w:jc w:val="both"/>
              <w:rPr>
                <w:rFonts w:cstheme="minorHAnsi"/>
              </w:rPr>
            </w:pPr>
          </w:p>
          <w:p w14:paraId="5E369075" w14:textId="77777777" w:rsidR="00E60F99" w:rsidRPr="00DF5CB1" w:rsidRDefault="00E60F99" w:rsidP="00E62991">
            <w:pPr>
              <w:jc w:val="both"/>
              <w:rPr>
                <w:rFonts w:cstheme="minorHAnsi"/>
              </w:rPr>
            </w:pPr>
          </w:p>
        </w:tc>
      </w:tr>
    </w:tbl>
    <w:p w14:paraId="2B888C9B" w14:textId="77777777" w:rsidR="00403429" w:rsidRDefault="00403429" w:rsidP="004E3969">
      <w:pPr>
        <w:jc w:val="both"/>
        <w:rPr>
          <w:rFonts w:cstheme="minorHAnsi"/>
        </w:rPr>
      </w:pPr>
    </w:p>
    <w:p w14:paraId="3086D1E1" w14:textId="77777777" w:rsidR="00915846" w:rsidRDefault="00915846" w:rsidP="004E3969">
      <w:pPr>
        <w:jc w:val="both"/>
        <w:rPr>
          <w:rFonts w:cstheme="minorHAnsi"/>
        </w:rPr>
      </w:pPr>
    </w:p>
    <w:p w14:paraId="3F2E67B9" w14:textId="77777777" w:rsidR="00915846" w:rsidRDefault="00915846"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BD6305" w14:paraId="3B09C6A6" w14:textId="77777777" w:rsidTr="00197594">
        <w:trPr>
          <w:trHeight w:val="304"/>
        </w:trPr>
        <w:tc>
          <w:tcPr>
            <w:tcW w:w="765" w:type="dxa"/>
            <w:shd w:val="clear" w:color="auto" w:fill="002060"/>
            <w:vAlign w:val="center"/>
          </w:tcPr>
          <w:p w14:paraId="724E0CE1" w14:textId="77777777" w:rsidR="00BD6305" w:rsidRPr="00212DBB" w:rsidRDefault="00BD6305" w:rsidP="00197594">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 xml:space="preserve">09.  </w:t>
            </w:r>
          </w:p>
        </w:tc>
        <w:tc>
          <w:tcPr>
            <w:tcW w:w="7729" w:type="dxa"/>
            <w:shd w:val="clear" w:color="auto" w:fill="002060"/>
            <w:vAlign w:val="center"/>
          </w:tcPr>
          <w:p w14:paraId="37510A6D" w14:textId="77777777" w:rsidR="00BD6305" w:rsidRPr="00C72C98" w:rsidRDefault="00BD6305" w:rsidP="00197594">
            <w:pPr>
              <w:rPr>
                <w:b/>
                <w:color w:val="FF0000"/>
              </w:rPr>
            </w:pPr>
            <w:r>
              <w:rPr>
                <w:b/>
                <w:color w:val="FFFFFF" w:themeColor="background1"/>
                <w:sz w:val="24"/>
              </w:rPr>
              <w:t>PLAZO DE ENTREGA Y DURACIÓN DEL CONTRATO</w:t>
            </w:r>
          </w:p>
        </w:tc>
      </w:tr>
      <w:tr w:rsidR="00BD6305" w14:paraId="2D60B598" w14:textId="77777777" w:rsidTr="00197594">
        <w:trPr>
          <w:trHeight w:val="304"/>
        </w:trPr>
        <w:tc>
          <w:tcPr>
            <w:tcW w:w="765" w:type="dxa"/>
            <w:shd w:val="clear" w:color="auto" w:fill="002060"/>
            <w:vAlign w:val="center"/>
          </w:tcPr>
          <w:p w14:paraId="011699FD" w14:textId="77777777" w:rsidR="00BD6305" w:rsidRPr="00212DBB" w:rsidRDefault="00BD6305" w:rsidP="00197594">
            <w:pPr>
              <w:jc w:val="both"/>
              <w:rPr>
                <w:rFonts w:ascii="Century Gothic" w:hAnsi="Century Gothic" w:cstheme="minorHAnsi"/>
                <w:b/>
                <w:color w:val="FFC000" w:themeColor="accent4"/>
                <w:sz w:val="28"/>
              </w:rPr>
            </w:pPr>
            <w:r w:rsidRPr="002E524D">
              <w:rPr>
                <w:rFonts w:ascii="Century Gothic" w:hAnsi="Century Gothic" w:cstheme="minorHAnsi"/>
                <w:b/>
                <w:color w:val="FFC000" w:themeColor="accent4"/>
                <w:sz w:val="24"/>
              </w:rPr>
              <w:t>09.1</w:t>
            </w:r>
          </w:p>
        </w:tc>
        <w:tc>
          <w:tcPr>
            <w:tcW w:w="7729" w:type="dxa"/>
            <w:shd w:val="clear" w:color="auto" w:fill="002060"/>
            <w:vAlign w:val="center"/>
          </w:tcPr>
          <w:p w14:paraId="5B1E1D8E" w14:textId="77777777" w:rsidR="00BD6305" w:rsidRPr="002E524D" w:rsidRDefault="00BD6305" w:rsidP="00197594">
            <w:pPr>
              <w:rPr>
                <w:b/>
                <w:color w:val="FFFFFF" w:themeColor="background1"/>
                <w:sz w:val="24"/>
              </w:rPr>
            </w:pPr>
            <w:r w:rsidRPr="002E524D">
              <w:rPr>
                <w:b/>
                <w:sz w:val="24"/>
              </w:rPr>
              <w:t>Plazo de entrega del suministro</w:t>
            </w:r>
          </w:p>
        </w:tc>
      </w:tr>
      <w:tr w:rsidR="00BD6305" w14:paraId="4F5CC202" w14:textId="77777777" w:rsidTr="00197594">
        <w:trPr>
          <w:trHeight w:val="2374"/>
        </w:trPr>
        <w:tc>
          <w:tcPr>
            <w:tcW w:w="8494" w:type="dxa"/>
            <w:gridSpan w:val="2"/>
            <w:shd w:val="clear" w:color="auto" w:fill="FFFFFF" w:themeFill="background1"/>
            <w:vAlign w:val="center"/>
          </w:tcPr>
          <w:p w14:paraId="72234176" w14:textId="77777777" w:rsidR="00BD6305" w:rsidRDefault="00BD6305" w:rsidP="00197594">
            <w:pPr>
              <w:rPr>
                <w:b/>
              </w:rPr>
            </w:pPr>
            <w:r>
              <w:rPr>
                <w:b/>
              </w:rPr>
              <w:t>Entrega Única:</w:t>
            </w:r>
          </w:p>
          <w:p w14:paraId="4D934361" w14:textId="77777777" w:rsidR="00BD6305" w:rsidRDefault="007C3844" w:rsidP="00197594">
            <w:pPr>
              <w:spacing w:line="276" w:lineRule="auto"/>
              <w:rPr>
                <w:bCs/>
              </w:rPr>
            </w:pPr>
            <w:sdt>
              <w:sdtPr>
                <w:id w:val="195815458"/>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sidRPr="00BD6972">
              <w:rPr>
                <w:bCs/>
              </w:rPr>
              <w:t xml:space="preserve"> </w:t>
            </w:r>
            <w:r w:rsidR="00BD6305">
              <w:rPr>
                <w:bCs/>
              </w:rPr>
              <w:t xml:space="preserve">Días: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14:paraId="258CAF4A" w14:textId="77777777" w:rsidR="00BD6305" w:rsidRDefault="007C3844" w:rsidP="00197594">
            <w:pPr>
              <w:spacing w:line="276" w:lineRule="auto"/>
              <w:rPr>
                <w:bCs/>
              </w:rPr>
            </w:pPr>
            <w:sdt>
              <w:sdtPr>
                <w:id w:val="-769934387"/>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Pr>
                <w:bCs/>
              </w:rPr>
              <w:t xml:space="preserve"> Meses: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14:paraId="212D7590" w14:textId="77777777" w:rsidR="00BD6305" w:rsidRDefault="007C3844" w:rsidP="00197594">
            <w:pPr>
              <w:spacing w:line="276" w:lineRule="auto"/>
              <w:rPr>
                <w:bCs/>
              </w:rPr>
            </w:pPr>
            <w:sdt>
              <w:sdtPr>
                <w:id w:val="-207559"/>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Pr>
                <w:bCs/>
              </w:rPr>
              <w:t xml:space="preserve"> Años: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14:paraId="6803DA52" w14:textId="77777777" w:rsidR="00BD6305" w:rsidRDefault="00BD6305" w:rsidP="00197594">
            <w:pPr>
              <w:rPr>
                <w:b/>
              </w:rPr>
            </w:pPr>
          </w:p>
          <w:p w14:paraId="76DB60CA" w14:textId="77777777" w:rsidR="00B26C12" w:rsidRDefault="00B26C12" w:rsidP="00B26C12">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1D1FE4" w14:textId="77777777" w:rsidR="00B26C12" w:rsidRDefault="00B26C12" w:rsidP="00197594">
            <w:pPr>
              <w:rPr>
                <w:b/>
              </w:rPr>
            </w:pPr>
          </w:p>
          <w:p w14:paraId="4D5D4711" w14:textId="77777777" w:rsidR="00BD6305" w:rsidRDefault="00BD6305" w:rsidP="00197594">
            <w:pPr>
              <w:rPr>
                <w:b/>
              </w:rPr>
            </w:pPr>
            <w:r w:rsidRPr="00C72C98">
              <w:rPr>
                <w:b/>
              </w:rPr>
              <w:t>En caso de entregas parciales deberá detallar los plazos a continuación:</w:t>
            </w:r>
          </w:p>
          <w:p w14:paraId="0E7C3DD5" w14:textId="77777777" w:rsidR="00B26C12" w:rsidRPr="0086220D" w:rsidRDefault="00B26C12" w:rsidP="00197594">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B26C12" w14:paraId="5B60CB0F" w14:textId="77777777" w:rsidTr="00803FCD">
        <w:tc>
          <w:tcPr>
            <w:tcW w:w="845" w:type="dxa"/>
            <w:shd w:val="clear" w:color="auto" w:fill="002060"/>
            <w:vAlign w:val="center"/>
          </w:tcPr>
          <w:p w14:paraId="348BB852" w14:textId="77777777" w:rsidR="00B26C12" w:rsidRPr="00DF5CB1" w:rsidRDefault="00B26C12" w:rsidP="00803FCD">
            <w:pPr>
              <w:jc w:val="both"/>
              <w:rPr>
                <w:rFonts w:ascii="Century Gothic" w:hAnsi="Century Gothic" w:cstheme="minorHAnsi"/>
                <w:b/>
              </w:rPr>
            </w:pPr>
            <w:r>
              <w:rPr>
                <w:rFonts w:ascii="Century Gothic" w:hAnsi="Century Gothic" w:cstheme="minorHAnsi"/>
                <w:b/>
                <w:color w:val="FFC000" w:themeColor="accent4"/>
                <w:sz w:val="24"/>
              </w:rPr>
              <w:t>09.2</w:t>
            </w:r>
          </w:p>
        </w:tc>
        <w:tc>
          <w:tcPr>
            <w:tcW w:w="7649" w:type="dxa"/>
            <w:shd w:val="clear" w:color="auto" w:fill="002060"/>
            <w:vAlign w:val="center"/>
          </w:tcPr>
          <w:p w14:paraId="6F2AE359" w14:textId="77777777" w:rsidR="00B26C12" w:rsidRPr="00855CE5" w:rsidRDefault="00B26C12" w:rsidP="00803FCD">
            <w:pPr>
              <w:jc w:val="both"/>
              <w:rPr>
                <w:rFonts w:cstheme="minorHAnsi"/>
                <w:b/>
              </w:rPr>
            </w:pPr>
            <w:r>
              <w:rPr>
                <w:rFonts w:cstheme="minorHAnsi"/>
                <w:b/>
                <w:sz w:val="24"/>
              </w:rPr>
              <w:t>Fecha Inicio del contrato</w:t>
            </w:r>
          </w:p>
        </w:tc>
      </w:tr>
      <w:tr w:rsidR="00B26C12" w14:paraId="411BE7AA" w14:textId="77777777" w:rsidTr="00803FCD">
        <w:trPr>
          <w:trHeight w:val="865"/>
        </w:trPr>
        <w:tc>
          <w:tcPr>
            <w:tcW w:w="8494" w:type="dxa"/>
            <w:gridSpan w:val="2"/>
            <w:shd w:val="clear" w:color="auto" w:fill="auto"/>
            <w:vAlign w:val="center"/>
          </w:tcPr>
          <w:p w14:paraId="2B5AF6DC" w14:textId="77777777" w:rsidR="00B26C12" w:rsidRDefault="00B26C12" w:rsidP="00803FCD">
            <w:pPr>
              <w:jc w:val="both"/>
            </w:pPr>
          </w:p>
          <w:p w14:paraId="5BBD2BCA" w14:textId="77777777" w:rsidR="00B26C12" w:rsidRDefault="007C3844" w:rsidP="00803FCD">
            <w:pPr>
              <w:jc w:val="both"/>
            </w:pPr>
            <w:sdt>
              <w:sdtPr>
                <w:id w:val="1135685899"/>
                <w14:checkbox>
                  <w14:checked w14:val="0"/>
                  <w14:checkedState w14:val="2612" w14:font="MS Gothic"/>
                  <w14:uncheckedState w14:val="2610" w14:font="MS Gothic"/>
                </w14:checkbox>
              </w:sdtPr>
              <w:sdtEndPr/>
              <w:sdtContent>
                <w:r w:rsidR="00B26C12">
                  <w:rPr>
                    <w:rFonts w:ascii="MS Gothic" w:eastAsia="MS Gothic" w:hAnsi="MS Gothic" w:hint="eastAsia"/>
                  </w:rPr>
                  <w:t>☐</w:t>
                </w:r>
              </w:sdtContent>
            </w:sdt>
            <w:r w:rsidR="00B26C12">
              <w:t xml:space="preserve"> Fecha de inicio: </w:t>
            </w:r>
            <w:r w:rsidR="00B26C12">
              <w:fldChar w:fldCharType="begin">
                <w:ffData>
                  <w:name w:val="Texto32"/>
                  <w:enabled/>
                  <w:calcOnExit w:val="0"/>
                  <w:textInput/>
                </w:ffData>
              </w:fldChar>
            </w:r>
            <w:r w:rsidR="00B26C12">
              <w:instrText xml:space="preserve"> FORMTEXT </w:instrText>
            </w:r>
            <w:r w:rsidR="00B26C12">
              <w:fldChar w:fldCharType="separate"/>
            </w:r>
            <w:r w:rsidR="00B26C12">
              <w:rPr>
                <w:noProof/>
              </w:rPr>
              <w:t> </w:t>
            </w:r>
            <w:r w:rsidR="00B26C12">
              <w:rPr>
                <w:noProof/>
              </w:rPr>
              <w:t> </w:t>
            </w:r>
            <w:r w:rsidR="00B26C12">
              <w:rPr>
                <w:noProof/>
              </w:rPr>
              <w:t> </w:t>
            </w:r>
            <w:r w:rsidR="00B26C12">
              <w:rPr>
                <w:noProof/>
              </w:rPr>
              <w:t> </w:t>
            </w:r>
            <w:r w:rsidR="00B26C12">
              <w:rPr>
                <w:noProof/>
              </w:rPr>
              <w:t> </w:t>
            </w:r>
            <w:r w:rsidR="00B26C12">
              <w:fldChar w:fldCharType="end"/>
            </w:r>
          </w:p>
          <w:p w14:paraId="0345C45F" w14:textId="77777777" w:rsidR="00B26C12" w:rsidRDefault="007C3844" w:rsidP="00803FCD">
            <w:pPr>
              <w:jc w:val="both"/>
            </w:pPr>
            <w:sdt>
              <w:sdtPr>
                <w:id w:val="-1033487436"/>
                <w14:checkbox>
                  <w14:checked w14:val="0"/>
                  <w14:checkedState w14:val="2612" w14:font="MS Gothic"/>
                  <w14:uncheckedState w14:val="2610" w14:font="MS Gothic"/>
                </w14:checkbox>
              </w:sdtPr>
              <w:sdtEndPr/>
              <w:sdtContent>
                <w:r w:rsidR="00B26C12">
                  <w:rPr>
                    <w:rFonts w:ascii="MS Gothic" w:eastAsia="MS Gothic" w:hAnsi="MS Gothic" w:hint="eastAsia"/>
                  </w:rPr>
                  <w:t>☐</w:t>
                </w:r>
              </w:sdtContent>
            </w:sdt>
            <w:r w:rsidR="00B26C12">
              <w:t xml:space="preserve"> A</w:t>
            </w:r>
            <w:r w:rsidR="00B26C12" w:rsidRPr="00BA1915">
              <w:t>l día siguiente de la firma del contrato</w:t>
            </w:r>
          </w:p>
          <w:p w14:paraId="268B17C7" w14:textId="77777777" w:rsidR="00B26C12" w:rsidRPr="00DF5CB1" w:rsidRDefault="00B26C12" w:rsidP="00803FCD">
            <w:pPr>
              <w:jc w:val="both"/>
              <w:rPr>
                <w:rFonts w:cstheme="minorHAnsi"/>
              </w:rPr>
            </w:pPr>
          </w:p>
        </w:tc>
      </w:tr>
      <w:tr w:rsidR="00B26C12" w14:paraId="4F8F5689" w14:textId="77777777" w:rsidTr="00803FCD">
        <w:tc>
          <w:tcPr>
            <w:tcW w:w="845" w:type="dxa"/>
            <w:shd w:val="clear" w:color="auto" w:fill="002060"/>
            <w:vAlign w:val="center"/>
          </w:tcPr>
          <w:p w14:paraId="66934257" w14:textId="77777777" w:rsidR="00B26C12" w:rsidRPr="00DF5CB1" w:rsidRDefault="00B26C12" w:rsidP="00803FCD">
            <w:pPr>
              <w:jc w:val="both"/>
              <w:rPr>
                <w:rFonts w:ascii="Century Gothic" w:hAnsi="Century Gothic" w:cstheme="minorHAnsi"/>
                <w:b/>
              </w:rPr>
            </w:pPr>
            <w:r>
              <w:rPr>
                <w:rFonts w:ascii="Century Gothic" w:hAnsi="Century Gothic" w:cstheme="minorHAnsi"/>
                <w:b/>
                <w:color w:val="FFC000" w:themeColor="accent4"/>
                <w:sz w:val="24"/>
              </w:rPr>
              <w:t>09.3</w:t>
            </w:r>
          </w:p>
        </w:tc>
        <w:tc>
          <w:tcPr>
            <w:tcW w:w="7649" w:type="dxa"/>
            <w:shd w:val="clear" w:color="auto" w:fill="002060"/>
            <w:vAlign w:val="center"/>
          </w:tcPr>
          <w:p w14:paraId="3A64FECA" w14:textId="77777777" w:rsidR="00B26C12" w:rsidRPr="00855CE5" w:rsidRDefault="00B26C12" w:rsidP="00803FCD">
            <w:pPr>
              <w:jc w:val="both"/>
              <w:rPr>
                <w:rFonts w:cstheme="minorHAnsi"/>
                <w:b/>
              </w:rPr>
            </w:pPr>
            <w:r>
              <w:rPr>
                <w:rFonts w:cstheme="minorHAnsi"/>
                <w:b/>
                <w:sz w:val="24"/>
              </w:rPr>
              <w:t>Solo en el caso de licencia de software o similar</w:t>
            </w:r>
          </w:p>
        </w:tc>
      </w:tr>
      <w:tr w:rsidR="00B26C12" w14:paraId="2AE54D30" w14:textId="77777777" w:rsidTr="00803FCD">
        <w:trPr>
          <w:trHeight w:val="865"/>
        </w:trPr>
        <w:tc>
          <w:tcPr>
            <w:tcW w:w="8494" w:type="dxa"/>
            <w:gridSpan w:val="2"/>
            <w:shd w:val="clear" w:color="auto" w:fill="auto"/>
            <w:vAlign w:val="center"/>
          </w:tcPr>
          <w:p w14:paraId="48F7A6BA" w14:textId="77777777" w:rsidR="00B26C12" w:rsidRDefault="00B26C12" w:rsidP="00803FCD">
            <w:pPr>
              <w:jc w:val="both"/>
              <w:rPr>
                <w:rFonts w:ascii="MS Gothic" w:eastAsia="MS Gothic" w:hAnsi="MS Gothic"/>
              </w:rPr>
            </w:pPr>
          </w:p>
          <w:p w14:paraId="5FC4090E" w14:textId="77777777" w:rsidR="00B26C12" w:rsidRDefault="00B26C12" w:rsidP="00803FCD">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9C55F8" w14:textId="77777777" w:rsidR="00B26C12" w:rsidRDefault="00B26C12" w:rsidP="00803F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AFCE9" w14:textId="77777777" w:rsidR="00B26C12" w:rsidRPr="00DF5CB1" w:rsidRDefault="00B26C12" w:rsidP="00803FCD">
            <w:pPr>
              <w:rPr>
                <w:rFonts w:cstheme="minorHAnsi"/>
              </w:rPr>
            </w:pPr>
          </w:p>
        </w:tc>
      </w:tr>
    </w:tbl>
    <w:p w14:paraId="39CEFC69" w14:textId="77777777" w:rsidR="00915846" w:rsidRDefault="00915846" w:rsidP="004E3969">
      <w:pPr>
        <w:jc w:val="both"/>
        <w:rPr>
          <w:rFonts w:cstheme="minorHAnsi"/>
        </w:rPr>
      </w:pPr>
    </w:p>
    <w:p w14:paraId="54B6170B"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32C7E3B3" w14:textId="77777777" w:rsidTr="00E62991">
        <w:trPr>
          <w:trHeight w:val="322"/>
        </w:trPr>
        <w:tc>
          <w:tcPr>
            <w:tcW w:w="8494" w:type="dxa"/>
            <w:gridSpan w:val="3"/>
            <w:shd w:val="clear" w:color="auto" w:fill="002060"/>
            <w:vAlign w:val="center"/>
          </w:tcPr>
          <w:p w14:paraId="689EE519"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73F0AC4C" w14:textId="77777777" w:rsidTr="00251002">
        <w:trPr>
          <w:trHeight w:val="867"/>
        </w:trPr>
        <w:tc>
          <w:tcPr>
            <w:tcW w:w="2547" w:type="dxa"/>
            <w:shd w:val="clear" w:color="auto" w:fill="FFFFFF" w:themeFill="background1"/>
            <w:vAlign w:val="center"/>
          </w:tcPr>
          <w:p w14:paraId="397707EB" w14:textId="77777777" w:rsidR="00E60F99" w:rsidRPr="00517E3C" w:rsidRDefault="00E60F99" w:rsidP="00E62991">
            <w:pPr>
              <w:rPr>
                <w:b/>
              </w:rPr>
            </w:pPr>
            <w:r w:rsidRPr="00517E3C">
              <w:rPr>
                <w:b/>
              </w:rPr>
              <w:t>DESTINATARIO:</w:t>
            </w:r>
          </w:p>
          <w:p w14:paraId="26779D90" w14:textId="77777777" w:rsidR="00E60F99" w:rsidRPr="0086291F" w:rsidRDefault="00E60F99" w:rsidP="00E62991">
            <w:r>
              <w:t>UNIVERSIDAD PABLO DE OLAVIDE</w:t>
            </w:r>
          </w:p>
        </w:tc>
        <w:tc>
          <w:tcPr>
            <w:tcW w:w="3260" w:type="dxa"/>
            <w:shd w:val="clear" w:color="auto" w:fill="FFFFFF" w:themeFill="background1"/>
            <w:vAlign w:val="center"/>
          </w:tcPr>
          <w:p w14:paraId="55E452F6" w14:textId="77777777" w:rsidR="00E60F99" w:rsidRPr="00517E3C" w:rsidRDefault="00E60F99" w:rsidP="00E62991">
            <w:pPr>
              <w:rPr>
                <w:b/>
              </w:rPr>
            </w:pPr>
            <w:r w:rsidRPr="00517E3C">
              <w:rPr>
                <w:b/>
              </w:rPr>
              <w:t>DIRECCIÓN:</w:t>
            </w:r>
          </w:p>
          <w:p w14:paraId="334F834E" w14:textId="77777777" w:rsidR="00E60F99" w:rsidRDefault="00E60F99" w:rsidP="00E60F99">
            <w:r>
              <w:t>Ctra. de Utrera, Km. 1</w:t>
            </w:r>
          </w:p>
          <w:p w14:paraId="0C6D1C4F"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50E3B56D" w14:textId="77777777" w:rsidR="00E60F99" w:rsidRDefault="00E60F99" w:rsidP="00E62991">
            <w:pPr>
              <w:rPr>
                <w:b/>
              </w:rPr>
            </w:pPr>
            <w:r w:rsidRPr="00E60F99">
              <w:rPr>
                <w:b/>
              </w:rPr>
              <w:t>TELÉFONO:</w:t>
            </w:r>
          </w:p>
          <w:p w14:paraId="4AB3EF50" w14:textId="77777777" w:rsidR="00E60F99" w:rsidRPr="0086291F" w:rsidRDefault="00251002" w:rsidP="00E60F99">
            <w:r w:rsidRPr="00251002">
              <w:rPr>
                <w:sz w:val="20"/>
              </w:rPr>
              <w:t>(indicar al menos uno)</w:t>
            </w:r>
          </w:p>
        </w:tc>
      </w:tr>
    </w:tbl>
    <w:p w14:paraId="730ED073" w14:textId="77777777" w:rsidR="00E60F99" w:rsidRDefault="00E60F99" w:rsidP="004E3969">
      <w:pPr>
        <w:jc w:val="both"/>
        <w:rPr>
          <w:rFonts w:cstheme="minorHAnsi"/>
        </w:rPr>
      </w:pPr>
    </w:p>
    <w:p w14:paraId="1A5FBAE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3984B2A" w14:textId="77777777" w:rsidTr="001215AC">
        <w:trPr>
          <w:trHeight w:val="304"/>
        </w:trPr>
        <w:tc>
          <w:tcPr>
            <w:tcW w:w="562" w:type="dxa"/>
            <w:shd w:val="clear" w:color="auto" w:fill="002060"/>
            <w:vAlign w:val="center"/>
          </w:tcPr>
          <w:p w14:paraId="6591CB6A"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53594C0" w14:textId="77777777" w:rsidR="001215AC" w:rsidRPr="001B11CB" w:rsidRDefault="00B91BAD" w:rsidP="00E62991">
            <w:pPr>
              <w:rPr>
                <w:b/>
              </w:rPr>
            </w:pPr>
            <w:r>
              <w:rPr>
                <w:b/>
                <w:sz w:val="24"/>
              </w:rPr>
              <w:t>GARANTÍA</w:t>
            </w:r>
          </w:p>
        </w:tc>
      </w:tr>
      <w:tr w:rsidR="00251002" w14:paraId="287F3A6D" w14:textId="77777777" w:rsidTr="000042D1">
        <w:trPr>
          <w:trHeight w:val="2374"/>
        </w:trPr>
        <w:tc>
          <w:tcPr>
            <w:tcW w:w="8494" w:type="dxa"/>
            <w:gridSpan w:val="2"/>
            <w:shd w:val="clear" w:color="auto" w:fill="FFFFFF" w:themeFill="background1"/>
            <w:vAlign w:val="center"/>
          </w:tcPr>
          <w:p w14:paraId="548853B0" w14:textId="77777777" w:rsidR="00251002" w:rsidRDefault="00251002" w:rsidP="00E62991">
            <w:pPr>
              <w:rPr>
                <w:b/>
              </w:rPr>
            </w:pPr>
            <w:r>
              <w:rPr>
                <w:b/>
              </w:rPr>
              <w:t>Plazo de Garantía:</w:t>
            </w:r>
          </w:p>
          <w:p w14:paraId="0CFF6114" w14:textId="77777777" w:rsidR="00251002" w:rsidRDefault="007C3844"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3C3C0373" w14:textId="77777777" w:rsidR="00251002" w:rsidRDefault="007C3844"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655D1BAE" w14:textId="77777777" w:rsidR="003E6F2F" w:rsidRDefault="003E6F2F" w:rsidP="00E62991">
            <w:pPr>
              <w:rPr>
                <w:b/>
              </w:rPr>
            </w:pPr>
          </w:p>
          <w:p w14:paraId="3FFBD84C" w14:textId="77777777" w:rsidR="00251002" w:rsidRDefault="00251002" w:rsidP="00E62991">
            <w:r w:rsidRPr="00D6406E">
              <w:rPr>
                <w:b/>
              </w:rPr>
              <w:t>Garantía definitiva</w:t>
            </w:r>
            <w:r>
              <w:t xml:space="preserve">: 5% del presupuesto </w:t>
            </w:r>
            <w:r w:rsidR="00C77A05">
              <w:t>de adjudicación (IVA excluido)</w:t>
            </w:r>
          </w:p>
          <w:p w14:paraId="3BA5BFA4"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60B5BCDC"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14:paraId="371B2C4C" w14:textId="77777777" w:rsidR="00251002" w:rsidRPr="0086220D" w:rsidRDefault="00251002" w:rsidP="00E62991">
            <w:pPr>
              <w:rPr>
                <w:rFonts w:ascii="Segoe UI Symbol" w:hAnsi="Segoe UI Symbol" w:cs="Segoe UI Symbol"/>
              </w:rPr>
            </w:pPr>
          </w:p>
        </w:tc>
      </w:tr>
    </w:tbl>
    <w:p w14:paraId="33F120C5" w14:textId="77777777" w:rsidR="00403429" w:rsidRDefault="00403429" w:rsidP="004E3969">
      <w:pPr>
        <w:jc w:val="both"/>
        <w:rPr>
          <w:rFonts w:cstheme="minorHAnsi"/>
        </w:rPr>
      </w:pPr>
    </w:p>
    <w:p w14:paraId="4482EFB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35AFFE41" w14:textId="77777777" w:rsidTr="00ED649E">
        <w:trPr>
          <w:trHeight w:val="584"/>
        </w:trPr>
        <w:tc>
          <w:tcPr>
            <w:tcW w:w="608" w:type="dxa"/>
            <w:shd w:val="clear" w:color="auto" w:fill="002060"/>
            <w:vAlign w:val="center"/>
          </w:tcPr>
          <w:p w14:paraId="6E34457B"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shd w:val="clear" w:color="auto" w:fill="002060"/>
            <w:vAlign w:val="center"/>
          </w:tcPr>
          <w:p w14:paraId="665A6A61"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79B40C01" w14:textId="77777777" w:rsidTr="00384E3A">
        <w:trPr>
          <w:trHeight w:val="694"/>
        </w:trPr>
        <w:tc>
          <w:tcPr>
            <w:tcW w:w="8494" w:type="dxa"/>
            <w:gridSpan w:val="2"/>
            <w:shd w:val="clear" w:color="auto" w:fill="FFFFFF" w:themeFill="background1"/>
          </w:tcPr>
          <w:p w14:paraId="3BB9D67C" w14:textId="77777777" w:rsidR="00D369AC" w:rsidRDefault="00D369AC" w:rsidP="00E62991"/>
          <w:p w14:paraId="636628D7"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6139991E" w14:textId="77777777" w:rsidR="00D26B62" w:rsidRDefault="00D26B62" w:rsidP="00E62991"/>
        </w:tc>
      </w:tr>
      <w:tr w:rsidR="00D369AC" w14:paraId="52C0DB3F" w14:textId="77777777" w:rsidTr="001215AC">
        <w:trPr>
          <w:trHeight w:val="348"/>
        </w:trPr>
        <w:tc>
          <w:tcPr>
            <w:tcW w:w="8494" w:type="dxa"/>
            <w:gridSpan w:val="2"/>
            <w:tcBorders>
              <w:bottom w:val="single" w:sz="4" w:space="0" w:color="auto"/>
            </w:tcBorders>
            <w:shd w:val="clear" w:color="auto" w:fill="002060"/>
            <w:vAlign w:val="center"/>
          </w:tcPr>
          <w:p w14:paraId="0B3D8917" w14:textId="77777777" w:rsidR="00D369AC" w:rsidRDefault="00D369AC" w:rsidP="00D26B62">
            <w:r w:rsidRPr="00214B46">
              <w:rPr>
                <w:b/>
                <w:sz w:val="24"/>
              </w:rPr>
              <w:t>Solvencia económica y financiera</w:t>
            </w:r>
          </w:p>
        </w:tc>
      </w:tr>
      <w:tr w:rsidR="00D369AC" w:rsidRPr="005720B3" w14:paraId="05197729" w14:textId="77777777" w:rsidTr="001215AC">
        <w:trPr>
          <w:trHeight w:val="4530"/>
        </w:trPr>
        <w:tc>
          <w:tcPr>
            <w:tcW w:w="8494" w:type="dxa"/>
            <w:gridSpan w:val="2"/>
            <w:tcBorders>
              <w:bottom w:val="nil"/>
            </w:tcBorders>
            <w:shd w:val="clear" w:color="auto" w:fill="F2F2F2" w:themeFill="background1" w:themeFillShade="F2"/>
            <w:vAlign w:val="center"/>
          </w:tcPr>
          <w:p w14:paraId="4BA7D9F3"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016125DC" w14:textId="77777777" w:rsidR="00D369AC" w:rsidRDefault="00D369AC" w:rsidP="00E62991">
            <w:pPr>
              <w:jc w:val="both"/>
            </w:pPr>
          </w:p>
          <w:p w14:paraId="06F60F97"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14:paraId="28C0BCD8" w14:textId="77777777" w:rsidR="00D369AC" w:rsidRPr="005720B3" w:rsidRDefault="00D369AC" w:rsidP="00E62991">
            <w:pPr>
              <w:rPr>
                <w:b/>
              </w:rPr>
            </w:pPr>
          </w:p>
        </w:tc>
      </w:tr>
      <w:tr w:rsidR="00D369AC" w:rsidRPr="00801F95" w14:paraId="1D568D86" w14:textId="77777777" w:rsidTr="001215AC">
        <w:trPr>
          <w:trHeight w:val="1746"/>
        </w:trPr>
        <w:tc>
          <w:tcPr>
            <w:tcW w:w="8494" w:type="dxa"/>
            <w:gridSpan w:val="2"/>
            <w:tcBorders>
              <w:top w:val="nil"/>
              <w:bottom w:val="nil"/>
            </w:tcBorders>
            <w:shd w:val="clear" w:color="auto" w:fill="D9D9D9" w:themeFill="background1" w:themeFillShade="D9"/>
            <w:vAlign w:val="center"/>
          </w:tcPr>
          <w:p w14:paraId="3CFD2311"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14:paraId="56372A17" w14:textId="77777777" w:rsidR="00D369AC" w:rsidRPr="00801F95" w:rsidRDefault="00D369AC" w:rsidP="00E62991">
            <w:pPr>
              <w:jc w:val="both"/>
              <w:rPr>
                <w:b/>
                <w:sz w:val="24"/>
              </w:rPr>
            </w:pPr>
          </w:p>
        </w:tc>
      </w:tr>
      <w:tr w:rsidR="00D369AC" w:rsidRPr="00801F95" w14:paraId="757C40C0" w14:textId="77777777" w:rsidTr="001215AC">
        <w:trPr>
          <w:trHeight w:val="1686"/>
        </w:trPr>
        <w:tc>
          <w:tcPr>
            <w:tcW w:w="8494" w:type="dxa"/>
            <w:gridSpan w:val="2"/>
            <w:tcBorders>
              <w:top w:val="nil"/>
              <w:bottom w:val="nil"/>
            </w:tcBorders>
            <w:shd w:val="clear" w:color="auto" w:fill="F2F2F2" w:themeFill="background1" w:themeFillShade="F2"/>
            <w:vAlign w:val="center"/>
          </w:tcPr>
          <w:p w14:paraId="1C800701"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14:paraId="7699631D" w14:textId="77777777" w:rsidR="00D369AC" w:rsidRPr="00801F95" w:rsidRDefault="00D369AC" w:rsidP="00E62991">
            <w:pPr>
              <w:jc w:val="both"/>
              <w:rPr>
                <w:b/>
                <w:sz w:val="24"/>
              </w:rPr>
            </w:pPr>
          </w:p>
        </w:tc>
      </w:tr>
      <w:tr w:rsidR="00D369AC" w:rsidRPr="00801F95" w14:paraId="6350D714" w14:textId="77777777" w:rsidTr="001215AC">
        <w:trPr>
          <w:trHeight w:val="1562"/>
        </w:trPr>
        <w:tc>
          <w:tcPr>
            <w:tcW w:w="8494" w:type="dxa"/>
            <w:gridSpan w:val="2"/>
            <w:tcBorders>
              <w:top w:val="nil"/>
            </w:tcBorders>
            <w:shd w:val="clear" w:color="auto" w:fill="D9D9D9" w:themeFill="background1" w:themeFillShade="D9"/>
            <w:vAlign w:val="center"/>
          </w:tcPr>
          <w:p w14:paraId="3ACCF146"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60F0EB4B" w14:textId="77777777" w:rsidTr="001215AC">
        <w:trPr>
          <w:trHeight w:val="348"/>
        </w:trPr>
        <w:tc>
          <w:tcPr>
            <w:tcW w:w="8494" w:type="dxa"/>
            <w:gridSpan w:val="2"/>
            <w:shd w:val="clear" w:color="auto" w:fill="002060"/>
            <w:vAlign w:val="center"/>
          </w:tcPr>
          <w:p w14:paraId="2F581380" w14:textId="77777777"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55C25D16" w14:textId="77777777" w:rsidTr="001215AC">
        <w:trPr>
          <w:trHeight w:val="348"/>
        </w:trPr>
        <w:tc>
          <w:tcPr>
            <w:tcW w:w="8494" w:type="dxa"/>
            <w:gridSpan w:val="2"/>
            <w:tcBorders>
              <w:bottom w:val="single" w:sz="4" w:space="0" w:color="auto"/>
            </w:tcBorders>
            <w:shd w:val="clear" w:color="auto" w:fill="002060"/>
            <w:vAlign w:val="center"/>
          </w:tcPr>
          <w:p w14:paraId="157F7544" w14:textId="77777777" w:rsidR="00D369AC" w:rsidRPr="00801F95" w:rsidRDefault="00D369AC" w:rsidP="00D26B62">
            <w:pPr>
              <w:jc w:val="both"/>
              <w:rPr>
                <w:b/>
              </w:rPr>
            </w:pPr>
            <w:r w:rsidRPr="00801F95">
              <w:rPr>
                <w:b/>
              </w:rPr>
              <w:t>Empresas de nueva creación</w:t>
            </w:r>
          </w:p>
        </w:tc>
      </w:tr>
      <w:tr w:rsidR="00D369AC" w:rsidRPr="004D47D3" w14:paraId="0DC647CE" w14:textId="77777777" w:rsidTr="001215AC">
        <w:trPr>
          <w:trHeight w:val="1192"/>
        </w:trPr>
        <w:tc>
          <w:tcPr>
            <w:tcW w:w="8494" w:type="dxa"/>
            <w:gridSpan w:val="2"/>
            <w:tcBorders>
              <w:bottom w:val="nil"/>
            </w:tcBorders>
            <w:shd w:val="clear" w:color="auto" w:fill="F2F2F2" w:themeFill="background1" w:themeFillShade="F2"/>
            <w:vAlign w:val="center"/>
          </w:tcPr>
          <w:p w14:paraId="1C79F55A"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1BA38F67" w14:textId="77777777" w:rsidTr="001215AC">
        <w:trPr>
          <w:trHeight w:val="997"/>
        </w:trPr>
        <w:tc>
          <w:tcPr>
            <w:tcW w:w="8494" w:type="dxa"/>
            <w:gridSpan w:val="2"/>
            <w:tcBorders>
              <w:top w:val="nil"/>
              <w:bottom w:val="nil"/>
            </w:tcBorders>
            <w:shd w:val="clear" w:color="auto" w:fill="D9D9D9" w:themeFill="background1" w:themeFillShade="D9"/>
            <w:vAlign w:val="center"/>
          </w:tcPr>
          <w:p w14:paraId="0ABD4F9A"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4A29390E" w14:textId="77777777" w:rsidTr="001215AC">
        <w:trPr>
          <w:trHeight w:val="2114"/>
        </w:trPr>
        <w:tc>
          <w:tcPr>
            <w:tcW w:w="8494" w:type="dxa"/>
            <w:gridSpan w:val="2"/>
            <w:tcBorders>
              <w:top w:val="nil"/>
              <w:bottom w:val="nil"/>
            </w:tcBorders>
            <w:shd w:val="clear" w:color="auto" w:fill="F2F2F2" w:themeFill="background1" w:themeFillShade="F2"/>
            <w:vAlign w:val="center"/>
          </w:tcPr>
          <w:p w14:paraId="6CC12EB1"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5A7B240F" w14:textId="77777777" w:rsidTr="001215AC">
        <w:trPr>
          <w:trHeight w:val="1191"/>
        </w:trPr>
        <w:tc>
          <w:tcPr>
            <w:tcW w:w="8494" w:type="dxa"/>
            <w:gridSpan w:val="2"/>
            <w:tcBorders>
              <w:top w:val="nil"/>
              <w:bottom w:val="nil"/>
            </w:tcBorders>
            <w:shd w:val="clear" w:color="auto" w:fill="D9D9D9" w:themeFill="background1" w:themeFillShade="D9"/>
            <w:vAlign w:val="center"/>
          </w:tcPr>
          <w:p w14:paraId="2A7EB890" w14:textId="77777777"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7E5C383D" w14:textId="77777777" w:rsidTr="001215AC">
        <w:trPr>
          <w:trHeight w:val="911"/>
        </w:trPr>
        <w:tc>
          <w:tcPr>
            <w:tcW w:w="8494" w:type="dxa"/>
            <w:gridSpan w:val="2"/>
            <w:tcBorders>
              <w:top w:val="nil"/>
              <w:bottom w:val="nil"/>
            </w:tcBorders>
            <w:shd w:val="clear" w:color="auto" w:fill="F2F2F2" w:themeFill="background1" w:themeFillShade="F2"/>
            <w:vAlign w:val="center"/>
          </w:tcPr>
          <w:p w14:paraId="412332AF"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50B37CB8" w14:textId="77777777" w:rsidTr="001215AC">
        <w:trPr>
          <w:trHeight w:val="1123"/>
        </w:trPr>
        <w:tc>
          <w:tcPr>
            <w:tcW w:w="8494" w:type="dxa"/>
            <w:gridSpan w:val="2"/>
            <w:tcBorders>
              <w:top w:val="nil"/>
              <w:bottom w:val="nil"/>
            </w:tcBorders>
            <w:shd w:val="clear" w:color="auto" w:fill="D9D9D9" w:themeFill="background1" w:themeFillShade="D9"/>
            <w:vAlign w:val="center"/>
          </w:tcPr>
          <w:p w14:paraId="32E6861B"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5D8475AA" w14:textId="77777777" w:rsidTr="00ED649E">
        <w:trPr>
          <w:trHeight w:val="796"/>
        </w:trPr>
        <w:tc>
          <w:tcPr>
            <w:tcW w:w="8494" w:type="dxa"/>
            <w:gridSpan w:val="2"/>
            <w:tcBorders>
              <w:top w:val="nil"/>
              <w:bottom w:val="nil"/>
            </w:tcBorders>
            <w:shd w:val="clear" w:color="auto" w:fill="auto"/>
            <w:vAlign w:val="center"/>
          </w:tcPr>
          <w:p w14:paraId="10C4808E" w14:textId="77777777"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 xml:space="preserve">Compromiso de dedicación o adscripción de los medios personales o materiales suficientes para la ejecución del </w:t>
            </w:r>
            <w:proofErr w:type="gramStart"/>
            <w:r w:rsidR="00ED649E" w:rsidRPr="00794996">
              <w:t>contrato,  en</w:t>
            </w:r>
            <w:proofErr w:type="gramEnd"/>
            <w:r w:rsidR="00ED649E" w:rsidRPr="00794996">
              <w:t xml:space="preserve"> los términos previstos del art 76 de la LCSP</w:t>
            </w:r>
          </w:p>
        </w:tc>
      </w:tr>
      <w:tr w:rsidR="00D369AC" w:rsidRPr="00457CFF" w14:paraId="2ED6344F" w14:textId="77777777" w:rsidTr="001215AC">
        <w:trPr>
          <w:trHeight w:val="412"/>
        </w:trPr>
        <w:tc>
          <w:tcPr>
            <w:tcW w:w="8494" w:type="dxa"/>
            <w:gridSpan w:val="2"/>
            <w:tcBorders>
              <w:bottom w:val="single" w:sz="4" w:space="0" w:color="auto"/>
            </w:tcBorders>
            <w:shd w:val="clear" w:color="auto" w:fill="002060"/>
            <w:vAlign w:val="center"/>
          </w:tcPr>
          <w:p w14:paraId="3DA2EFCC" w14:textId="77777777" w:rsidR="00D369AC" w:rsidRPr="00457CFF" w:rsidRDefault="00D369AC" w:rsidP="00E62991">
            <w:pPr>
              <w:jc w:val="both"/>
              <w:rPr>
                <w:b/>
                <w:sz w:val="24"/>
              </w:rPr>
            </w:pPr>
            <w:r w:rsidRPr="00CA7A36">
              <w:rPr>
                <w:b/>
              </w:rPr>
              <w:t>Resto de empresas</w:t>
            </w:r>
          </w:p>
        </w:tc>
      </w:tr>
      <w:tr w:rsidR="00D369AC" w:rsidRPr="005A39D4" w14:paraId="53C3A431" w14:textId="77777777" w:rsidTr="001215AC">
        <w:trPr>
          <w:trHeight w:val="843"/>
        </w:trPr>
        <w:tc>
          <w:tcPr>
            <w:tcW w:w="8494" w:type="dxa"/>
            <w:gridSpan w:val="2"/>
            <w:tcBorders>
              <w:bottom w:val="nil"/>
            </w:tcBorders>
            <w:shd w:val="clear" w:color="auto" w:fill="F2F2F2" w:themeFill="background1" w:themeFillShade="F2"/>
            <w:vAlign w:val="center"/>
          </w:tcPr>
          <w:p w14:paraId="6AA19450"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033A01B1" w14:textId="77777777" w:rsidTr="001215AC">
        <w:trPr>
          <w:trHeight w:val="996"/>
        </w:trPr>
        <w:tc>
          <w:tcPr>
            <w:tcW w:w="8494" w:type="dxa"/>
            <w:gridSpan w:val="2"/>
            <w:tcBorders>
              <w:top w:val="nil"/>
              <w:bottom w:val="nil"/>
            </w:tcBorders>
            <w:shd w:val="clear" w:color="auto" w:fill="D9D9D9" w:themeFill="background1" w:themeFillShade="D9"/>
            <w:vAlign w:val="center"/>
          </w:tcPr>
          <w:p w14:paraId="137ED18E"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64A1080B" w14:textId="77777777" w:rsidTr="001215AC">
        <w:trPr>
          <w:trHeight w:val="996"/>
        </w:trPr>
        <w:tc>
          <w:tcPr>
            <w:tcW w:w="8494" w:type="dxa"/>
            <w:gridSpan w:val="2"/>
            <w:tcBorders>
              <w:top w:val="nil"/>
              <w:bottom w:val="nil"/>
            </w:tcBorders>
            <w:shd w:val="clear" w:color="auto" w:fill="F2F2F2" w:themeFill="background1" w:themeFillShade="F2"/>
            <w:vAlign w:val="center"/>
          </w:tcPr>
          <w:p w14:paraId="635F9341"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774B6440" w14:textId="77777777" w:rsidTr="001215AC">
        <w:trPr>
          <w:trHeight w:val="2115"/>
        </w:trPr>
        <w:tc>
          <w:tcPr>
            <w:tcW w:w="8494" w:type="dxa"/>
            <w:gridSpan w:val="2"/>
            <w:tcBorders>
              <w:top w:val="nil"/>
              <w:bottom w:val="nil"/>
            </w:tcBorders>
            <w:shd w:val="clear" w:color="auto" w:fill="D9D9D9" w:themeFill="background1" w:themeFillShade="D9"/>
            <w:vAlign w:val="center"/>
          </w:tcPr>
          <w:p w14:paraId="10BE8044"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3B9494F5" w14:textId="77777777" w:rsidTr="001215AC">
        <w:trPr>
          <w:trHeight w:val="1107"/>
        </w:trPr>
        <w:tc>
          <w:tcPr>
            <w:tcW w:w="8494" w:type="dxa"/>
            <w:gridSpan w:val="2"/>
            <w:tcBorders>
              <w:top w:val="nil"/>
              <w:bottom w:val="nil"/>
            </w:tcBorders>
            <w:shd w:val="clear" w:color="auto" w:fill="F2F2F2" w:themeFill="background1" w:themeFillShade="F2"/>
            <w:vAlign w:val="center"/>
          </w:tcPr>
          <w:p w14:paraId="2251EA41" w14:textId="77777777"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3BD6DB83" w14:textId="77777777" w:rsidTr="001215AC">
        <w:trPr>
          <w:trHeight w:val="886"/>
        </w:trPr>
        <w:tc>
          <w:tcPr>
            <w:tcW w:w="8494" w:type="dxa"/>
            <w:gridSpan w:val="2"/>
            <w:tcBorders>
              <w:top w:val="nil"/>
              <w:bottom w:val="nil"/>
            </w:tcBorders>
            <w:shd w:val="clear" w:color="auto" w:fill="D9D9D9" w:themeFill="background1" w:themeFillShade="D9"/>
            <w:vAlign w:val="center"/>
          </w:tcPr>
          <w:p w14:paraId="4E235092"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4930C843" w14:textId="77777777" w:rsidTr="001215AC">
        <w:trPr>
          <w:trHeight w:val="1139"/>
        </w:trPr>
        <w:tc>
          <w:tcPr>
            <w:tcW w:w="8494" w:type="dxa"/>
            <w:gridSpan w:val="2"/>
            <w:tcBorders>
              <w:top w:val="nil"/>
              <w:bottom w:val="nil"/>
            </w:tcBorders>
            <w:shd w:val="clear" w:color="auto" w:fill="F2F2F2" w:themeFill="background1" w:themeFillShade="F2"/>
            <w:vAlign w:val="center"/>
          </w:tcPr>
          <w:p w14:paraId="3CB00EB3"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0A6B3B4F" w14:textId="77777777" w:rsidTr="001215AC">
        <w:trPr>
          <w:trHeight w:val="1029"/>
        </w:trPr>
        <w:tc>
          <w:tcPr>
            <w:tcW w:w="8494" w:type="dxa"/>
            <w:gridSpan w:val="2"/>
            <w:tcBorders>
              <w:top w:val="nil"/>
            </w:tcBorders>
            <w:shd w:val="clear" w:color="auto" w:fill="D9D9D9" w:themeFill="background1" w:themeFillShade="D9"/>
            <w:vAlign w:val="center"/>
          </w:tcPr>
          <w:p w14:paraId="6F7F8702" w14:textId="77777777"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w:t>
            </w:r>
          </w:p>
        </w:tc>
      </w:tr>
    </w:tbl>
    <w:p w14:paraId="4ECF089C" w14:textId="77777777" w:rsidR="00DA5B32" w:rsidRDefault="00DA5B32" w:rsidP="004E3969">
      <w:pPr>
        <w:jc w:val="both"/>
        <w:rPr>
          <w:rFonts w:cstheme="minorHAnsi"/>
        </w:rPr>
      </w:pPr>
    </w:p>
    <w:p w14:paraId="778A2A60"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3662CB53" w14:textId="77777777" w:rsidTr="00E62991">
        <w:trPr>
          <w:trHeight w:val="304"/>
        </w:trPr>
        <w:tc>
          <w:tcPr>
            <w:tcW w:w="8494" w:type="dxa"/>
            <w:gridSpan w:val="2"/>
            <w:shd w:val="clear" w:color="auto" w:fill="002060"/>
            <w:vAlign w:val="center"/>
          </w:tcPr>
          <w:p w14:paraId="0A889FB0"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66DDDDA9" w14:textId="77777777" w:rsidTr="00617E8E">
        <w:trPr>
          <w:trHeight w:val="441"/>
        </w:trPr>
        <w:tc>
          <w:tcPr>
            <w:tcW w:w="709" w:type="dxa"/>
            <w:shd w:val="clear" w:color="auto" w:fill="002060"/>
            <w:vAlign w:val="center"/>
          </w:tcPr>
          <w:p w14:paraId="071F0553"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lastRenderedPageBreak/>
              <w:t>13.1.</w:t>
            </w:r>
          </w:p>
        </w:tc>
        <w:tc>
          <w:tcPr>
            <w:tcW w:w="7785" w:type="dxa"/>
            <w:shd w:val="clear" w:color="auto" w:fill="002060"/>
            <w:vAlign w:val="center"/>
          </w:tcPr>
          <w:p w14:paraId="4C1BF048"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7C3844" w14:paraId="1A26817C" w14:textId="77777777" w:rsidTr="00796B99">
        <w:trPr>
          <w:trHeight w:val="1290"/>
        </w:trPr>
        <w:tc>
          <w:tcPr>
            <w:tcW w:w="8494" w:type="dxa"/>
            <w:gridSpan w:val="2"/>
            <w:shd w:val="clear" w:color="auto" w:fill="FFFFFF" w:themeFill="background1"/>
            <w:vAlign w:val="center"/>
          </w:tcPr>
          <w:p w14:paraId="688D7EA0" w14:textId="77777777" w:rsidR="00660439" w:rsidRPr="00406E2C" w:rsidRDefault="007C3844"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406E2C">
                  <w:rPr>
                    <w:rFonts w:ascii="MS Gothic" w:eastAsia="MS Gothic" w:hAnsi="MS Gothic" w:hint="eastAsia"/>
                    <w:lang w:val="en-US"/>
                  </w:rPr>
                  <w:t>☐</w:t>
                </w:r>
              </w:sdtContent>
            </w:sdt>
            <w:r w:rsidR="00660439" w:rsidRPr="00406E2C">
              <w:rPr>
                <w:bCs/>
                <w:lang w:val="en-US"/>
              </w:rPr>
              <w:t xml:space="preserve"> </w:t>
            </w:r>
            <w:proofErr w:type="spellStart"/>
            <w:r w:rsidR="00660439" w:rsidRPr="00406E2C">
              <w:rPr>
                <w:bCs/>
                <w:lang w:val="en-US"/>
              </w:rPr>
              <w:t>Ordinaria</w:t>
            </w:r>
            <w:proofErr w:type="spellEnd"/>
          </w:p>
          <w:p w14:paraId="173F9EFD" w14:textId="77777777" w:rsidR="00660439" w:rsidRPr="00406E2C" w:rsidRDefault="007C3844"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406E2C">
                  <w:rPr>
                    <w:rFonts w:ascii="MS Gothic" w:eastAsia="MS Gothic" w:hAnsi="MS Gothic" w:hint="eastAsia"/>
                    <w:lang w:val="en-US"/>
                  </w:rPr>
                  <w:t>☐</w:t>
                </w:r>
              </w:sdtContent>
            </w:sdt>
            <w:r w:rsidR="00660439" w:rsidRPr="00406E2C">
              <w:rPr>
                <w:bCs/>
                <w:lang w:val="en-US"/>
              </w:rPr>
              <w:t xml:space="preserve"> </w:t>
            </w:r>
            <w:proofErr w:type="spellStart"/>
            <w:r w:rsidR="00660439" w:rsidRPr="00406E2C">
              <w:rPr>
                <w:bCs/>
                <w:lang w:val="en-US"/>
              </w:rPr>
              <w:t>Urgente</w:t>
            </w:r>
            <w:proofErr w:type="spellEnd"/>
            <w:r w:rsidR="00660439" w:rsidRPr="00406E2C">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7EC301BC" w14:textId="77777777" w:rsidR="00660439" w:rsidRPr="00617E8E" w:rsidRDefault="007C3844"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406E2C">
                  <w:rPr>
                    <w:rFonts w:ascii="MS Gothic" w:eastAsia="MS Gothic" w:hAnsi="MS Gothic" w:hint="eastAsia"/>
                    <w:lang w:val="en-US"/>
                  </w:rPr>
                  <w:t>☐</w:t>
                </w:r>
              </w:sdtContent>
            </w:sdt>
            <w:r w:rsidR="00660439" w:rsidRPr="00406E2C">
              <w:rPr>
                <w:bCs/>
                <w:lang w:val="en-US"/>
              </w:rPr>
              <w:t xml:space="preserve"> </w:t>
            </w:r>
            <w:proofErr w:type="spellStart"/>
            <w:r w:rsidR="00660439" w:rsidRPr="00406E2C">
              <w:rPr>
                <w:bCs/>
                <w:lang w:val="en-US"/>
              </w:rPr>
              <w:t>Emergencia</w:t>
            </w:r>
            <w:proofErr w:type="spellEnd"/>
            <w:r w:rsidR="00660439" w:rsidRPr="00406E2C">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7F46567" w14:textId="77777777" w:rsidTr="00617E8E">
        <w:trPr>
          <w:trHeight w:val="557"/>
        </w:trPr>
        <w:tc>
          <w:tcPr>
            <w:tcW w:w="709" w:type="dxa"/>
            <w:shd w:val="clear" w:color="auto" w:fill="002060"/>
            <w:vAlign w:val="center"/>
          </w:tcPr>
          <w:p w14:paraId="52423302"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50ABC012"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07222539" w14:textId="77777777" w:rsidTr="00E62991">
        <w:trPr>
          <w:trHeight w:val="867"/>
        </w:trPr>
        <w:tc>
          <w:tcPr>
            <w:tcW w:w="8494" w:type="dxa"/>
            <w:gridSpan w:val="2"/>
            <w:shd w:val="clear" w:color="auto" w:fill="FFFFFF" w:themeFill="background1"/>
            <w:vAlign w:val="center"/>
          </w:tcPr>
          <w:p w14:paraId="25E30BB8" w14:textId="77777777" w:rsidR="00660439" w:rsidRDefault="007C3844"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12454985" w14:textId="77777777" w:rsidR="00660439" w:rsidRPr="00660439" w:rsidRDefault="007C3844"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43FAAE22" w14:textId="77777777" w:rsidR="00D26B62" w:rsidRDefault="00D26B62" w:rsidP="004E3969">
      <w:pPr>
        <w:jc w:val="both"/>
        <w:rPr>
          <w:rFonts w:cstheme="minorHAnsi"/>
        </w:rPr>
      </w:pPr>
    </w:p>
    <w:p w14:paraId="02F73190"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6C7FFCAE" w14:textId="77777777" w:rsidTr="00E62991">
        <w:trPr>
          <w:trHeight w:val="304"/>
        </w:trPr>
        <w:tc>
          <w:tcPr>
            <w:tcW w:w="8494" w:type="dxa"/>
            <w:shd w:val="clear" w:color="auto" w:fill="002060"/>
            <w:vAlign w:val="center"/>
          </w:tcPr>
          <w:p w14:paraId="6035014E"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68AD0DE9" w14:textId="77777777" w:rsidTr="00E62991">
        <w:trPr>
          <w:trHeight w:val="867"/>
        </w:trPr>
        <w:tc>
          <w:tcPr>
            <w:tcW w:w="8494" w:type="dxa"/>
            <w:shd w:val="clear" w:color="auto" w:fill="FFFFFF" w:themeFill="background1"/>
            <w:vAlign w:val="center"/>
          </w:tcPr>
          <w:p w14:paraId="050D8CE9" w14:textId="77777777" w:rsidR="001215AC" w:rsidRDefault="007C3844"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73E3771F" w14:textId="77777777" w:rsidR="001215AC" w:rsidRDefault="007C3844"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785DCE1A" w14:textId="77777777" w:rsidR="001215AC" w:rsidRPr="001215AC" w:rsidRDefault="001215AC" w:rsidP="001215AC">
            <w:pPr>
              <w:rPr>
                <w:rFonts w:cstheme="minorHAnsi"/>
              </w:rPr>
            </w:pPr>
            <w:r w:rsidRPr="001215AC">
              <w:rPr>
                <w:rFonts w:cstheme="minorHAnsi"/>
              </w:rPr>
              <w:t>En caso positivo, indicar la fórmula o índice oficial aplicable:</w:t>
            </w:r>
          </w:p>
          <w:p w14:paraId="41B8C6BD" w14:textId="77777777" w:rsidR="001215AC" w:rsidRPr="0086220D" w:rsidRDefault="001215AC" w:rsidP="001215AC">
            <w:pPr>
              <w:rPr>
                <w:rFonts w:ascii="Segoe UI Symbol" w:hAnsi="Segoe UI Symbol" w:cs="Segoe UI Symbol"/>
              </w:rPr>
            </w:pPr>
          </w:p>
        </w:tc>
      </w:tr>
    </w:tbl>
    <w:p w14:paraId="51FB87E6" w14:textId="77777777" w:rsidR="001215AC" w:rsidRDefault="001215AC" w:rsidP="004E3969">
      <w:pPr>
        <w:jc w:val="both"/>
        <w:rPr>
          <w:rFonts w:cstheme="minorHAnsi"/>
        </w:rPr>
      </w:pPr>
    </w:p>
    <w:p w14:paraId="39995DB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8"/>
        <w:gridCol w:w="7662"/>
      </w:tblGrid>
      <w:tr w:rsidR="001215AC" w14:paraId="1D75B317" w14:textId="77777777" w:rsidTr="009B7112">
        <w:trPr>
          <w:trHeight w:val="304"/>
        </w:trPr>
        <w:tc>
          <w:tcPr>
            <w:tcW w:w="754" w:type="dxa"/>
            <w:shd w:val="clear" w:color="auto" w:fill="002060"/>
            <w:vAlign w:val="center"/>
          </w:tcPr>
          <w:p w14:paraId="4BAE1E09"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71C31B34" w14:textId="77777777" w:rsidR="001215AC" w:rsidRPr="00B0459D" w:rsidRDefault="001215AC" w:rsidP="00B0459D">
            <w:pPr>
              <w:rPr>
                <w:sz w:val="24"/>
              </w:rPr>
            </w:pPr>
          </w:p>
        </w:tc>
        <w:tc>
          <w:tcPr>
            <w:tcW w:w="7740" w:type="dxa"/>
            <w:gridSpan w:val="2"/>
            <w:shd w:val="clear" w:color="auto" w:fill="002060"/>
            <w:vAlign w:val="center"/>
          </w:tcPr>
          <w:p w14:paraId="64F79538"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092484F3" w14:textId="77777777" w:rsidR="00B0459D" w:rsidRPr="00B30013" w:rsidRDefault="00B0459D" w:rsidP="00B0459D"/>
          <w:p w14:paraId="590D1E91" w14:textId="77777777" w:rsidR="00B0459D" w:rsidRPr="00B30013" w:rsidRDefault="00B0459D" w:rsidP="00B0459D">
            <w:r w:rsidRPr="00B30013">
              <w:t xml:space="preserve">Conforme establece el Art. 25 del RD. 817/2009, de 8 de mayo, y los Arts. 145 y 146 LCSP: </w:t>
            </w:r>
          </w:p>
          <w:p w14:paraId="675A74AB" w14:textId="77777777" w:rsidR="00B0459D" w:rsidRPr="00B30013" w:rsidRDefault="00B0459D" w:rsidP="00B0459D"/>
          <w:p w14:paraId="143AB5B7"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2B59EF0B"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3434505D"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5FBD1AE" w14:textId="77777777" w:rsidR="001215AC" w:rsidRPr="001215AC" w:rsidRDefault="001215AC" w:rsidP="001215AC">
            <w:pPr>
              <w:rPr>
                <w:sz w:val="24"/>
              </w:rPr>
            </w:pPr>
          </w:p>
          <w:p w14:paraId="38A7EE82"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7BBE3A0B" w14:textId="77777777" w:rsidTr="009B7112">
        <w:trPr>
          <w:trHeight w:val="516"/>
        </w:trPr>
        <w:tc>
          <w:tcPr>
            <w:tcW w:w="754" w:type="dxa"/>
            <w:shd w:val="clear" w:color="auto" w:fill="002060"/>
            <w:vAlign w:val="center"/>
          </w:tcPr>
          <w:p w14:paraId="4764463B"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gridSpan w:val="2"/>
            <w:shd w:val="clear" w:color="auto" w:fill="002060"/>
            <w:vAlign w:val="center"/>
          </w:tcPr>
          <w:p w14:paraId="6CE72D35" w14:textId="77777777" w:rsidR="00B0459D" w:rsidRPr="00B0459D" w:rsidRDefault="00B0459D" w:rsidP="00E62991">
            <w:pPr>
              <w:rPr>
                <w:b/>
              </w:rPr>
            </w:pPr>
            <w:r w:rsidRPr="00B0459D">
              <w:rPr>
                <w:b/>
              </w:rPr>
              <w:t>Justificación de los criterios seleccionados (OBLIGATORIO):</w:t>
            </w:r>
          </w:p>
        </w:tc>
      </w:tr>
      <w:tr w:rsidR="00B0459D" w14:paraId="7B43CDC1" w14:textId="77777777" w:rsidTr="00E62991">
        <w:trPr>
          <w:trHeight w:val="867"/>
        </w:trPr>
        <w:tc>
          <w:tcPr>
            <w:tcW w:w="8494" w:type="dxa"/>
            <w:gridSpan w:val="3"/>
            <w:shd w:val="clear" w:color="auto" w:fill="FFFFFF" w:themeFill="background1"/>
            <w:vAlign w:val="center"/>
          </w:tcPr>
          <w:p w14:paraId="4BC5B87F" w14:textId="77777777" w:rsidR="00B0459D" w:rsidRDefault="00B0459D" w:rsidP="00E62991"/>
        </w:tc>
      </w:tr>
      <w:tr w:rsidR="00A50CBC" w14:paraId="6B753FDC" w14:textId="77777777" w:rsidTr="00803FCD">
        <w:trPr>
          <w:trHeight w:val="516"/>
        </w:trPr>
        <w:tc>
          <w:tcPr>
            <w:tcW w:w="832" w:type="dxa"/>
            <w:gridSpan w:val="2"/>
            <w:shd w:val="clear" w:color="auto" w:fill="002060"/>
            <w:vAlign w:val="center"/>
          </w:tcPr>
          <w:p w14:paraId="73395B59" w14:textId="77777777" w:rsidR="00A50CBC" w:rsidRDefault="00A50CBC"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7A725772" w14:textId="77777777" w:rsidR="00A50CBC" w:rsidRDefault="00A50CBC" w:rsidP="00803FCD">
            <w:pPr>
              <w:rPr>
                <w:b/>
              </w:rPr>
            </w:pPr>
            <w:r>
              <w:rPr>
                <w:b/>
              </w:rPr>
              <w:t>Contratación Estratégica. C</w:t>
            </w:r>
            <w:r w:rsidRPr="003E261E">
              <w:rPr>
                <w:b/>
              </w:rPr>
              <w:t xml:space="preserve">riterios sociales, ambientales y de igualdad de género </w:t>
            </w:r>
          </w:p>
          <w:p w14:paraId="0F91A2D5" w14:textId="77777777" w:rsidR="00A50CBC" w:rsidRDefault="00A50CBC" w:rsidP="00803FCD">
            <w:pPr>
              <w:rPr>
                <w:b/>
              </w:rPr>
            </w:pPr>
          </w:p>
          <w:p w14:paraId="612086F1" w14:textId="77777777" w:rsidR="00A50CBC" w:rsidRDefault="00A50CBC"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37E5A2EB" w14:textId="77777777" w:rsidR="00A50CBC" w:rsidRDefault="00A50CBC" w:rsidP="00803FCD">
            <w:pPr>
              <w:jc w:val="both"/>
            </w:pPr>
          </w:p>
          <w:p w14:paraId="7FA7E344" w14:textId="77777777" w:rsidR="00A50CBC" w:rsidRDefault="00A50CBC" w:rsidP="00803FCD">
            <w:pPr>
              <w:jc w:val="both"/>
            </w:pPr>
            <w:r>
              <w:t>La contratación pública se centra en qué bienes o servicios se están adquiriendo y la contratación pública estratégica se centra en cómo los bienes o servicios se están adquiriendo.</w:t>
            </w:r>
          </w:p>
          <w:p w14:paraId="66C695FF" w14:textId="77777777" w:rsidR="00A50CBC" w:rsidRPr="00B0459D" w:rsidRDefault="00A50CBC" w:rsidP="00803FCD">
            <w:pPr>
              <w:rPr>
                <w:b/>
              </w:rPr>
            </w:pPr>
          </w:p>
        </w:tc>
      </w:tr>
      <w:tr w:rsidR="00A50CBC" w14:paraId="76EE69A7" w14:textId="77777777" w:rsidTr="00803FCD">
        <w:trPr>
          <w:trHeight w:val="516"/>
        </w:trPr>
        <w:tc>
          <w:tcPr>
            <w:tcW w:w="832" w:type="dxa"/>
            <w:gridSpan w:val="2"/>
            <w:shd w:val="clear" w:color="auto" w:fill="002060"/>
            <w:vAlign w:val="center"/>
          </w:tcPr>
          <w:p w14:paraId="0C1FCE2A" w14:textId="77777777" w:rsidR="00A50CBC" w:rsidRDefault="00A50CBC"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3B34E2D2" w14:textId="77777777" w:rsidR="00A50CBC" w:rsidRDefault="00A50CBC" w:rsidP="00803FCD">
            <w:pPr>
              <w:rPr>
                <w:b/>
              </w:rPr>
            </w:pPr>
            <w:r w:rsidRPr="00A87411">
              <w:rPr>
                <w:b/>
                <w:sz w:val="20"/>
              </w:rPr>
              <w:t>Contratación Estratégica</w:t>
            </w:r>
          </w:p>
        </w:tc>
      </w:tr>
      <w:tr w:rsidR="00A50CBC" w14:paraId="68F2AFCD" w14:textId="77777777" w:rsidTr="00803FCD">
        <w:trPr>
          <w:trHeight w:val="867"/>
        </w:trPr>
        <w:tc>
          <w:tcPr>
            <w:tcW w:w="8494" w:type="dxa"/>
            <w:gridSpan w:val="3"/>
            <w:shd w:val="clear" w:color="auto" w:fill="FFFFFF" w:themeFill="background1"/>
            <w:vAlign w:val="center"/>
          </w:tcPr>
          <w:p w14:paraId="335823EE" w14:textId="77777777" w:rsidR="00A50CBC" w:rsidRDefault="00A50CBC" w:rsidP="00803FCD"/>
          <w:p w14:paraId="57672977" w14:textId="77777777" w:rsidR="00A50CBC" w:rsidRPr="00EB3C2B" w:rsidRDefault="00A50CBC"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2BAEA96D" w14:textId="77777777" w:rsidR="00A50CBC" w:rsidRPr="00EB3C2B" w:rsidRDefault="00A50CBC" w:rsidP="00803FCD">
            <w:pPr>
              <w:rPr>
                <w:rFonts w:eastAsia="Times New Roman" w:cstheme="minorHAnsi"/>
                <w:b/>
                <w:lang w:eastAsia="es-ES"/>
              </w:rPr>
            </w:pPr>
          </w:p>
          <w:p w14:paraId="66A6835A" w14:textId="77777777" w:rsidR="00A50CBC" w:rsidRPr="00EB3C2B" w:rsidRDefault="007C3844"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Compra innovadora</w:t>
            </w:r>
            <w:r w:rsidR="00A50CBC"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 xml:space="preserve">Cumplimiento de objetivos sociales </w:t>
            </w:r>
            <w:r w:rsidR="00A50CBC"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Reducción de los impactos ambientales</w:t>
            </w:r>
          </w:p>
          <w:p w14:paraId="1D09FBD9" w14:textId="77777777" w:rsidR="00A50CBC" w:rsidRDefault="007C3844"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Ninguno</w:t>
            </w:r>
          </w:p>
          <w:p w14:paraId="230F79BE" w14:textId="77777777" w:rsidR="00A50CBC" w:rsidRDefault="00A50CBC" w:rsidP="00803FCD">
            <w:pPr>
              <w:jc w:val="both"/>
              <w:rPr>
                <w:rFonts w:eastAsia="Times New Roman" w:cstheme="minorHAnsi"/>
                <w:lang w:eastAsia="es-ES"/>
              </w:rPr>
            </w:pPr>
          </w:p>
          <w:p w14:paraId="23BE338F" w14:textId="77777777" w:rsidR="00A50CBC" w:rsidRDefault="00A50CBC" w:rsidP="00803FCD">
            <w:pPr>
              <w:jc w:val="both"/>
              <w:rPr>
                <w:rFonts w:eastAsia="Times New Roman" w:cstheme="minorHAnsi"/>
                <w:lang w:eastAsia="es-ES"/>
              </w:rPr>
            </w:pPr>
          </w:p>
          <w:p w14:paraId="52CCBE01" w14:textId="77777777" w:rsidR="00A50CBC" w:rsidRDefault="00A50CBC"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13A20A07" w14:textId="77777777" w:rsidR="00A50CBC" w:rsidRDefault="00A50CBC" w:rsidP="00803FCD">
            <w:pPr>
              <w:jc w:val="both"/>
              <w:rPr>
                <w:rFonts w:eastAsia="Times New Roman" w:cstheme="minorHAnsi"/>
                <w:lang w:eastAsia="es-ES"/>
              </w:rPr>
            </w:pPr>
          </w:p>
          <w:p w14:paraId="4A6763F7" w14:textId="77777777" w:rsidR="00A50CBC" w:rsidRDefault="00A50CBC" w:rsidP="00803FCD">
            <w:pPr>
              <w:jc w:val="both"/>
              <w:rPr>
                <w:rFonts w:eastAsia="Times New Roman" w:cstheme="minorHAnsi"/>
                <w:lang w:eastAsia="es-ES"/>
              </w:rPr>
            </w:pPr>
          </w:p>
          <w:p w14:paraId="7B72E81F" w14:textId="77777777" w:rsidR="00A50CBC" w:rsidRPr="00EB3C2B" w:rsidRDefault="00A50CBC"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023FF4F6" w14:textId="77777777" w:rsidR="00A50CBC" w:rsidRDefault="00A50CBC" w:rsidP="00803FCD">
            <w:pPr>
              <w:jc w:val="both"/>
              <w:rPr>
                <w:rFonts w:eastAsia="Times New Roman" w:cstheme="minorHAnsi"/>
                <w:lang w:eastAsia="es-ES"/>
              </w:rPr>
            </w:pPr>
          </w:p>
          <w:p w14:paraId="6AA5330B" w14:textId="77777777" w:rsidR="00A50CBC" w:rsidRPr="00EB3C2B" w:rsidRDefault="007C3844"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Adaptación al cambio climático</w:t>
            </w:r>
          </w:p>
          <w:p w14:paraId="5EA4173F" w14:textId="77777777" w:rsidR="00A50CBC" w:rsidRDefault="007C3844"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 xml:space="preserve">Mitigación del cambio climático </w:t>
            </w:r>
            <w:r w:rsidR="00A50CBC"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Prevención y control de la contaminación</w:t>
            </w:r>
            <w:r w:rsidR="00A50CBC"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Protección y recuperación de la biodiversidad y los ecosistemas</w:t>
            </w:r>
            <w:r w:rsidR="00A50CBC"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Transición hacia una economía circular</w:t>
            </w:r>
            <w:r w:rsidR="00A50CBC"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Uso sostenible y protección de los recursos hídricos y marinos</w:t>
            </w:r>
          </w:p>
          <w:p w14:paraId="581CAC18" w14:textId="77777777" w:rsidR="00A50CBC" w:rsidRPr="00EB3C2B" w:rsidRDefault="007C3844"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Otros</w:t>
            </w:r>
          </w:p>
          <w:p w14:paraId="5F02F73F" w14:textId="77777777" w:rsidR="00A50CBC" w:rsidRDefault="00A50CBC" w:rsidP="00803FCD"/>
          <w:p w14:paraId="0FD4269F" w14:textId="77777777" w:rsidR="00A50CBC" w:rsidRPr="00EB3C2B" w:rsidRDefault="00A50CBC" w:rsidP="00803FCD">
            <w:pPr>
              <w:rPr>
                <w:sz w:val="20"/>
              </w:rPr>
            </w:pPr>
          </w:p>
          <w:p w14:paraId="58DA6978" w14:textId="77777777" w:rsidR="00A50CBC" w:rsidRDefault="00A50CBC" w:rsidP="00803FCD">
            <w:pPr>
              <w:rPr>
                <w:rFonts w:eastAsia="Times New Roman" w:cstheme="minorHAnsi"/>
                <w:b/>
                <w:szCs w:val="24"/>
                <w:lang w:eastAsia="es-ES"/>
              </w:rPr>
            </w:pPr>
            <w:r>
              <w:rPr>
                <w:rFonts w:eastAsia="Times New Roman" w:cstheme="minorHAnsi"/>
                <w:b/>
                <w:szCs w:val="24"/>
                <w:lang w:eastAsia="es-ES"/>
              </w:rPr>
              <w:t>Medidas de Carácter Social:</w:t>
            </w:r>
          </w:p>
          <w:p w14:paraId="4E0CF3EA" w14:textId="77777777" w:rsidR="00A50CBC" w:rsidRPr="00EB3C2B" w:rsidRDefault="00A50CBC" w:rsidP="00803FCD">
            <w:pPr>
              <w:rPr>
                <w:rFonts w:eastAsia="Times New Roman" w:cstheme="minorHAnsi"/>
                <w:b/>
                <w:szCs w:val="24"/>
                <w:lang w:eastAsia="es-ES"/>
              </w:rPr>
            </w:pPr>
          </w:p>
          <w:p w14:paraId="61F6313F" w14:textId="77777777" w:rsidR="00A50CBC" w:rsidRPr="00EB3C2B" w:rsidRDefault="007C3844"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Accesibilidad para todos</w:t>
            </w:r>
            <w:r w:rsidR="00A50CBC"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Condiciones de trabajo justas</w:t>
            </w:r>
            <w:r w:rsidR="00A50CBC"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Diligencia debida en materia de derechos humanos en las cadenas de suministro globales</w:t>
            </w:r>
          </w:p>
          <w:p w14:paraId="3CCC248A" w14:textId="77777777" w:rsidR="00A50CBC" w:rsidRPr="00EB3C2B" w:rsidRDefault="007C3844"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Igualdad de género</w:t>
            </w:r>
            <w:r w:rsidR="00A50CBC"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Igualdad étnica</w:t>
            </w:r>
            <w:r w:rsidR="00A50CBC"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Oportunidades de empleo para desempleados de larga duración, personas desfavorecidas o personas con discapacidad</w:t>
            </w:r>
          </w:p>
          <w:p w14:paraId="7EA29620" w14:textId="77777777" w:rsidR="00A50CBC" w:rsidRDefault="007C3844"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Otros</w:t>
            </w:r>
            <w:r w:rsidR="00A50CBC" w:rsidRPr="00EB3C2B">
              <w:rPr>
                <w:rFonts w:eastAsia="Times New Roman" w:cstheme="minorHAnsi"/>
                <w:szCs w:val="24"/>
                <w:lang w:eastAsia="es-ES"/>
              </w:rPr>
              <w:cr/>
            </w:r>
          </w:p>
          <w:p w14:paraId="3E663B37" w14:textId="77777777" w:rsidR="00A50CBC" w:rsidRDefault="00A50CBC" w:rsidP="00803FCD">
            <w:pPr>
              <w:rPr>
                <w:rFonts w:eastAsia="Times New Roman" w:cstheme="minorHAnsi"/>
                <w:szCs w:val="24"/>
                <w:lang w:eastAsia="es-ES"/>
              </w:rPr>
            </w:pPr>
          </w:p>
          <w:p w14:paraId="72FA94E7" w14:textId="77777777" w:rsidR="00A50CBC" w:rsidRDefault="00A50CBC"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122F5FA7" w14:textId="77777777" w:rsidR="00A50CBC" w:rsidRPr="00297E06" w:rsidRDefault="00A50CBC" w:rsidP="00803FCD">
            <w:pPr>
              <w:rPr>
                <w:rFonts w:eastAsia="Times New Roman" w:cstheme="minorHAnsi"/>
                <w:b/>
                <w:sz w:val="20"/>
                <w:szCs w:val="24"/>
                <w:lang w:eastAsia="es-ES"/>
              </w:rPr>
            </w:pPr>
          </w:p>
          <w:p w14:paraId="3E75355A"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318C9390"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los suministros o los servicios contratados implican la innovación de procesos.</w:t>
            </w:r>
          </w:p>
          <w:p w14:paraId="7905DB4B"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los suministros o los servicios contratados implican la innovación de productos.</w:t>
            </w:r>
          </w:p>
          <w:p w14:paraId="70BAC03C"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incluyen actividades de investigación y desarrollo.</w:t>
            </w:r>
          </w:p>
          <w:p w14:paraId="476D9E87"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pueden hacer que el trabajo del comprador sea más eficaz.</w:t>
            </w:r>
          </w:p>
          <w:p w14:paraId="53678E10" w14:textId="77777777" w:rsidR="00A50CBC" w:rsidRPr="00297E06" w:rsidRDefault="007C3844"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46C1E0AA" w14:textId="77777777" w:rsidR="00A50CBC" w:rsidRPr="00297E06" w:rsidRDefault="007C3844"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son nuevos para la organización.</w:t>
            </w:r>
          </w:p>
          <w:p w14:paraId="16D4C655" w14:textId="77777777" w:rsidR="00A50CBC" w:rsidRPr="005C6253" w:rsidRDefault="007C3844"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Otros</w:t>
            </w:r>
          </w:p>
          <w:p w14:paraId="7BC965EB" w14:textId="77777777" w:rsidR="00A50CBC" w:rsidRDefault="00A50CBC" w:rsidP="00803FCD"/>
          <w:p w14:paraId="7857EDAA" w14:textId="77777777" w:rsidR="00A50CBC" w:rsidRPr="007E20A2" w:rsidRDefault="00A50CBC" w:rsidP="00803FCD">
            <w:pPr>
              <w:jc w:val="both"/>
            </w:pPr>
          </w:p>
          <w:p w14:paraId="6045985A" w14:textId="77777777" w:rsidR="00A50CBC" w:rsidRDefault="00A50CBC" w:rsidP="00803FCD"/>
        </w:tc>
      </w:tr>
      <w:tr w:rsidR="00A50CBC" w14:paraId="018B264F" w14:textId="77777777" w:rsidTr="00803FCD">
        <w:trPr>
          <w:trHeight w:val="516"/>
        </w:trPr>
        <w:tc>
          <w:tcPr>
            <w:tcW w:w="832" w:type="dxa"/>
            <w:gridSpan w:val="2"/>
            <w:shd w:val="clear" w:color="auto" w:fill="002060"/>
            <w:vAlign w:val="center"/>
          </w:tcPr>
          <w:p w14:paraId="414F3605" w14:textId="77777777" w:rsidR="00A50CBC" w:rsidRDefault="00A50CBC"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16D842E6" w14:textId="77777777" w:rsidR="00A50CBC" w:rsidRDefault="00A50CBC" w:rsidP="00803FCD">
            <w:pPr>
              <w:rPr>
                <w:b/>
              </w:rPr>
            </w:pPr>
            <w:r w:rsidRPr="00A1567F">
              <w:rPr>
                <w:b/>
                <w:sz w:val="20"/>
              </w:rPr>
              <w:t>Criterios sociales, ambientales y de igualdad de género</w:t>
            </w:r>
          </w:p>
        </w:tc>
      </w:tr>
      <w:tr w:rsidR="00A50CBC" w14:paraId="60EB5383" w14:textId="77777777" w:rsidTr="00803FCD">
        <w:trPr>
          <w:trHeight w:val="867"/>
        </w:trPr>
        <w:tc>
          <w:tcPr>
            <w:tcW w:w="8494" w:type="dxa"/>
            <w:gridSpan w:val="3"/>
            <w:shd w:val="clear" w:color="auto" w:fill="FFFFFF" w:themeFill="background1"/>
            <w:vAlign w:val="center"/>
          </w:tcPr>
          <w:p w14:paraId="52495361" w14:textId="77777777" w:rsidR="00A50CBC" w:rsidRDefault="00A50CBC" w:rsidP="00803FCD"/>
          <w:p w14:paraId="6210904C" w14:textId="77777777" w:rsidR="00A50CBC" w:rsidRDefault="00A50CBC" w:rsidP="00803FCD"/>
          <w:p w14:paraId="307C93AB" w14:textId="77777777" w:rsidR="00A50CBC" w:rsidRDefault="00A50CBC"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3639DBB7" w14:textId="77777777" w:rsidR="00A50CBC" w:rsidRDefault="00A50CBC" w:rsidP="00803FCD"/>
          <w:p w14:paraId="64AED817" w14:textId="77777777" w:rsidR="00A50CBC" w:rsidRDefault="00A50CBC" w:rsidP="00803FCD">
            <w:r>
              <w:t>•</w:t>
            </w:r>
            <w:r>
              <w:tab/>
            </w:r>
            <w:hyperlink r:id="rId14" w:history="1">
              <w:r w:rsidRPr="0044015F">
                <w:rPr>
                  <w:rStyle w:val="Hipervnculo"/>
                </w:rPr>
                <w:t>Criterios de Adjudicación para la igualdad de género</w:t>
              </w:r>
            </w:hyperlink>
          </w:p>
          <w:p w14:paraId="22A4D7AE" w14:textId="77777777" w:rsidR="00A50CBC" w:rsidRDefault="00A50CBC" w:rsidP="00803FCD">
            <w:r>
              <w:t>•</w:t>
            </w:r>
            <w:r>
              <w:tab/>
            </w:r>
            <w:hyperlink r:id="rId15" w:history="1">
              <w:r w:rsidRPr="0044015F">
                <w:rPr>
                  <w:rStyle w:val="Hipervnculo"/>
                </w:rPr>
                <w:t>Criterios de Adjudicación de carácter social</w:t>
              </w:r>
            </w:hyperlink>
          </w:p>
          <w:p w14:paraId="28F2E237" w14:textId="77777777" w:rsidR="00A50CBC" w:rsidRDefault="00A50CBC" w:rsidP="00803FCD">
            <w:r>
              <w:t>•</w:t>
            </w:r>
            <w:r>
              <w:tab/>
            </w:r>
            <w:hyperlink r:id="rId16" w:history="1">
              <w:r w:rsidRPr="0044015F">
                <w:rPr>
                  <w:rStyle w:val="Hipervnculo"/>
                </w:rPr>
                <w:t>Criterios de Adjudicación medioambientales</w:t>
              </w:r>
            </w:hyperlink>
          </w:p>
          <w:p w14:paraId="08DD0DB5" w14:textId="77777777" w:rsidR="00A50CBC" w:rsidRDefault="00A50CBC" w:rsidP="00803FCD"/>
          <w:p w14:paraId="2363954C" w14:textId="77777777" w:rsidR="00A50CBC" w:rsidRDefault="00A50CBC" w:rsidP="00803FCD">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3E635575" w14:textId="77777777" w:rsidR="00A50CBC" w:rsidRDefault="00A50CBC" w:rsidP="00803FCD"/>
          <w:p w14:paraId="03D242F9" w14:textId="77777777" w:rsidR="00A50CBC" w:rsidRDefault="00A50CBC" w:rsidP="00803FCD"/>
          <w:p w14:paraId="345FF94A" w14:textId="77777777" w:rsidR="00A50CBC" w:rsidRDefault="00A50CBC" w:rsidP="00803FCD"/>
        </w:tc>
      </w:tr>
      <w:tr w:rsidR="00B0459D" w14:paraId="59A97B02" w14:textId="77777777" w:rsidTr="009B7112">
        <w:trPr>
          <w:trHeight w:val="2164"/>
        </w:trPr>
        <w:tc>
          <w:tcPr>
            <w:tcW w:w="754" w:type="dxa"/>
            <w:shd w:val="clear" w:color="auto" w:fill="002060"/>
            <w:vAlign w:val="center"/>
          </w:tcPr>
          <w:p w14:paraId="3EEFBB4E" w14:textId="77777777" w:rsidR="00B0459D" w:rsidRDefault="009B7112"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0DF17CB3"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04499EF2" w14:textId="77777777" w:rsidR="00B0459D" w:rsidRPr="00B0459D" w:rsidRDefault="00B0459D" w:rsidP="00B0459D"/>
          <w:p w14:paraId="17635B12" w14:textId="77777777" w:rsidR="00B0459D" w:rsidRPr="00B0459D" w:rsidRDefault="00B0459D" w:rsidP="00B0459D">
            <w:pPr>
              <w:rPr>
                <w:b/>
              </w:rPr>
            </w:pPr>
            <w:r w:rsidRPr="00B0459D">
              <w:t>La puntuación máxima será de 100 puntos, que se repartirá de la siguiente forma:</w:t>
            </w:r>
          </w:p>
        </w:tc>
      </w:tr>
      <w:tr w:rsidR="00B0459D" w14:paraId="0E02C1FF" w14:textId="77777777" w:rsidTr="009B7112">
        <w:trPr>
          <w:trHeight w:val="2476"/>
        </w:trPr>
        <w:tc>
          <w:tcPr>
            <w:tcW w:w="754" w:type="dxa"/>
            <w:shd w:val="clear" w:color="auto" w:fill="002060"/>
            <w:vAlign w:val="center"/>
          </w:tcPr>
          <w:p w14:paraId="55E0E1C7" w14:textId="77777777" w:rsidR="00B0459D" w:rsidRDefault="009B7112"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2F427845"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240CB4E7" w14:textId="77777777" w:rsidR="00B30013" w:rsidRDefault="00B30013" w:rsidP="00B0459D">
            <w:pPr>
              <w:jc w:val="both"/>
              <w:rPr>
                <w:b/>
              </w:rPr>
            </w:pPr>
          </w:p>
          <w:p w14:paraId="1684C07C" w14:textId="77777777" w:rsidR="00B30013" w:rsidRPr="00B30013" w:rsidRDefault="00B30013" w:rsidP="00B30013">
            <w:pPr>
              <w:jc w:val="both"/>
            </w:pPr>
            <w:r w:rsidRPr="00B30013">
              <w:t xml:space="preserve">Art. 159 LCSP (de haberlos, su ponderación </w:t>
            </w:r>
            <w:r w:rsidRPr="001621CE">
              <w:rPr>
                <w:b/>
              </w:rPr>
              <w:t>no puede superar 25 puntos</w:t>
            </w:r>
            <w:r w:rsidRPr="00B30013">
              <w:t>, salvo excepciones)</w:t>
            </w:r>
          </w:p>
          <w:p w14:paraId="7DD92238"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2018386C" w14:textId="77777777" w:rsidTr="00B30013">
        <w:trPr>
          <w:trHeight w:val="5384"/>
        </w:trPr>
        <w:tc>
          <w:tcPr>
            <w:tcW w:w="8494" w:type="dxa"/>
            <w:gridSpan w:val="3"/>
            <w:shd w:val="clear" w:color="auto" w:fill="FFFFFF" w:themeFill="background1"/>
            <w:vAlign w:val="center"/>
          </w:tcPr>
          <w:p w14:paraId="1AD90CA9" w14:textId="77777777" w:rsidR="00B0459D" w:rsidRDefault="00B0459D" w:rsidP="00E62991"/>
          <w:p w14:paraId="13C76BA4"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39C62DEE" w14:textId="77777777" w:rsidTr="007209D9">
              <w:tc>
                <w:tcPr>
                  <w:tcW w:w="1305" w:type="dxa"/>
                  <w:shd w:val="clear" w:color="auto" w:fill="D9D9D9" w:themeFill="background1" w:themeFillShade="D9"/>
                </w:tcPr>
                <w:p w14:paraId="6479278D" w14:textId="77777777" w:rsidR="00B30013" w:rsidRPr="00B30013" w:rsidRDefault="00B30013" w:rsidP="00E62991">
                  <w:pPr>
                    <w:rPr>
                      <w:b/>
                    </w:rPr>
                  </w:pPr>
                  <w:r w:rsidRPr="00B30013">
                    <w:rPr>
                      <w:b/>
                    </w:rPr>
                    <w:t>CRITERIO 1</w:t>
                  </w:r>
                </w:p>
              </w:tc>
              <w:tc>
                <w:tcPr>
                  <w:tcW w:w="4817" w:type="dxa"/>
                </w:tcPr>
                <w:p w14:paraId="16EF362D" w14:textId="77777777" w:rsidR="00B30013" w:rsidRDefault="00B30013" w:rsidP="00E62991"/>
              </w:tc>
              <w:tc>
                <w:tcPr>
                  <w:tcW w:w="2146" w:type="dxa"/>
                  <w:shd w:val="clear" w:color="auto" w:fill="D9D9D9" w:themeFill="background1" w:themeFillShade="D9"/>
                </w:tcPr>
                <w:p w14:paraId="71FE09AD"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0"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0"/>
                  <w:r>
                    <w:rPr>
                      <w:b/>
                    </w:rPr>
                    <w:t xml:space="preserve"> Puntos</w:t>
                  </w:r>
                </w:p>
              </w:tc>
            </w:tr>
          </w:tbl>
          <w:p w14:paraId="02DCD583"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2DE9EF8F" w14:textId="77777777" w:rsidTr="007209D9">
              <w:tc>
                <w:tcPr>
                  <w:tcW w:w="1305" w:type="dxa"/>
                  <w:shd w:val="clear" w:color="auto" w:fill="D9D9D9" w:themeFill="background1" w:themeFillShade="D9"/>
                </w:tcPr>
                <w:p w14:paraId="6CF7B218" w14:textId="77777777" w:rsidR="00B30013" w:rsidRPr="00B30013" w:rsidRDefault="00B30013" w:rsidP="00B30013">
                  <w:pPr>
                    <w:rPr>
                      <w:b/>
                    </w:rPr>
                  </w:pPr>
                  <w:r>
                    <w:rPr>
                      <w:b/>
                    </w:rPr>
                    <w:t>CRITERIO 2</w:t>
                  </w:r>
                </w:p>
              </w:tc>
              <w:tc>
                <w:tcPr>
                  <w:tcW w:w="4817" w:type="dxa"/>
                </w:tcPr>
                <w:p w14:paraId="757822B4" w14:textId="77777777" w:rsidR="00B30013" w:rsidRDefault="00B30013" w:rsidP="00B30013"/>
              </w:tc>
              <w:tc>
                <w:tcPr>
                  <w:tcW w:w="2146" w:type="dxa"/>
                  <w:shd w:val="clear" w:color="auto" w:fill="D9D9D9" w:themeFill="background1" w:themeFillShade="D9"/>
                </w:tcPr>
                <w:p w14:paraId="1CD83806"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2980F54"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2CDB3474" w14:textId="77777777" w:rsidTr="007209D9">
              <w:tc>
                <w:tcPr>
                  <w:tcW w:w="1305" w:type="dxa"/>
                  <w:shd w:val="clear" w:color="auto" w:fill="D9D9D9" w:themeFill="background1" w:themeFillShade="D9"/>
                </w:tcPr>
                <w:p w14:paraId="1E90BCD8" w14:textId="77777777" w:rsidR="00B30013" w:rsidRPr="00B30013" w:rsidRDefault="00B30013" w:rsidP="00B30013">
                  <w:pPr>
                    <w:rPr>
                      <w:b/>
                    </w:rPr>
                  </w:pPr>
                  <w:r>
                    <w:rPr>
                      <w:b/>
                    </w:rPr>
                    <w:t>CRITERIO 3</w:t>
                  </w:r>
                </w:p>
              </w:tc>
              <w:tc>
                <w:tcPr>
                  <w:tcW w:w="4817" w:type="dxa"/>
                </w:tcPr>
                <w:p w14:paraId="31A96E35" w14:textId="77777777" w:rsidR="00B30013" w:rsidRDefault="00B30013" w:rsidP="00B30013"/>
              </w:tc>
              <w:tc>
                <w:tcPr>
                  <w:tcW w:w="2146" w:type="dxa"/>
                  <w:shd w:val="clear" w:color="auto" w:fill="D9D9D9" w:themeFill="background1" w:themeFillShade="D9"/>
                </w:tcPr>
                <w:p w14:paraId="4BF5B986"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07819C2" w14:textId="77777777" w:rsidR="00B30013" w:rsidRDefault="00B30013" w:rsidP="00E62991"/>
          <w:p w14:paraId="4A811C97" w14:textId="77777777" w:rsidR="00B30013" w:rsidRDefault="00B30013" w:rsidP="00E62991"/>
          <w:p w14:paraId="5632A319" w14:textId="77777777" w:rsidR="00B30013" w:rsidRDefault="00B30013" w:rsidP="00E62991"/>
          <w:p w14:paraId="6FA7D28A" w14:textId="77777777" w:rsidR="00B30013" w:rsidRDefault="00B30013" w:rsidP="00E62991">
            <w:r w:rsidRPr="00B30013">
              <w:t>Umbral mínimo de puntuación necesario para continuar en el proceso selectivo (optativo):</w:t>
            </w:r>
          </w:p>
          <w:p w14:paraId="1444FDE2" w14:textId="77777777" w:rsidR="00B30013" w:rsidRDefault="007C3844"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35CC836B" w14:textId="77777777" w:rsidR="00B30013" w:rsidRDefault="007C3844"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01DA822E" w14:textId="77777777" w:rsidR="00B30013" w:rsidRDefault="00B30013" w:rsidP="00B30013">
            <w:pPr>
              <w:rPr>
                <w:bCs/>
              </w:rPr>
            </w:pPr>
          </w:p>
          <w:p w14:paraId="36C0DE2D"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0238EDEF" w14:textId="77777777" w:rsidTr="009B7112">
        <w:trPr>
          <w:trHeight w:val="1268"/>
        </w:trPr>
        <w:tc>
          <w:tcPr>
            <w:tcW w:w="754" w:type="dxa"/>
            <w:shd w:val="clear" w:color="auto" w:fill="002060"/>
            <w:vAlign w:val="center"/>
          </w:tcPr>
          <w:p w14:paraId="5C394A12" w14:textId="77777777" w:rsidR="00B30013" w:rsidRDefault="009B7112"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CDB6F48"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2948CF5C" w14:textId="77777777" w:rsidR="00210B22" w:rsidRDefault="00210B22" w:rsidP="00E62991">
            <w:pPr>
              <w:jc w:val="both"/>
              <w:rPr>
                <w:sz w:val="20"/>
              </w:rPr>
            </w:pPr>
          </w:p>
          <w:p w14:paraId="6947CAB8" w14:textId="77777777" w:rsidR="00210B22" w:rsidRPr="00210B22" w:rsidRDefault="00210B22" w:rsidP="00E62991">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E578B3" w14:paraId="7E781014" w14:textId="77777777" w:rsidTr="00C51772">
        <w:trPr>
          <w:trHeight w:val="2117"/>
        </w:trPr>
        <w:tc>
          <w:tcPr>
            <w:tcW w:w="8494" w:type="dxa"/>
            <w:gridSpan w:val="3"/>
            <w:shd w:val="clear" w:color="auto" w:fill="FFFFFF" w:themeFill="background1"/>
            <w:vAlign w:val="center"/>
          </w:tcPr>
          <w:p w14:paraId="5D0C8B51" w14:textId="77777777" w:rsidR="00E578B3" w:rsidRDefault="00E578B3" w:rsidP="00E62991"/>
          <w:p w14:paraId="454983AF"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518995FE" w14:textId="77777777" w:rsidTr="00C51772">
              <w:tc>
                <w:tcPr>
                  <w:tcW w:w="1305" w:type="dxa"/>
                  <w:shd w:val="clear" w:color="auto" w:fill="D9D9D9" w:themeFill="background1" w:themeFillShade="D9"/>
                </w:tcPr>
                <w:p w14:paraId="304DB893" w14:textId="77777777" w:rsidR="00E578B3" w:rsidRPr="00B30013" w:rsidRDefault="00E578B3" w:rsidP="00E578B3">
                  <w:pPr>
                    <w:rPr>
                      <w:b/>
                    </w:rPr>
                  </w:pPr>
                  <w:r w:rsidRPr="00B30013">
                    <w:rPr>
                      <w:b/>
                    </w:rPr>
                    <w:t>CRITERIO 1</w:t>
                  </w:r>
                </w:p>
              </w:tc>
              <w:tc>
                <w:tcPr>
                  <w:tcW w:w="4817" w:type="dxa"/>
                </w:tcPr>
                <w:p w14:paraId="30AEBDBD" w14:textId="77777777" w:rsidR="00E578B3" w:rsidRDefault="00E578B3" w:rsidP="00E578B3"/>
              </w:tc>
              <w:tc>
                <w:tcPr>
                  <w:tcW w:w="2146" w:type="dxa"/>
                  <w:shd w:val="clear" w:color="auto" w:fill="D9D9D9" w:themeFill="background1" w:themeFillShade="D9"/>
                </w:tcPr>
                <w:p w14:paraId="3AB1C970"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64C15FB"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681C08E0" w14:textId="77777777" w:rsidTr="00C51772">
              <w:tc>
                <w:tcPr>
                  <w:tcW w:w="1305" w:type="dxa"/>
                  <w:shd w:val="clear" w:color="auto" w:fill="D9D9D9" w:themeFill="background1" w:themeFillShade="D9"/>
                </w:tcPr>
                <w:p w14:paraId="4FF3F674" w14:textId="77777777" w:rsidR="00E578B3" w:rsidRPr="00B30013" w:rsidRDefault="00E578B3" w:rsidP="00E578B3">
                  <w:pPr>
                    <w:rPr>
                      <w:b/>
                    </w:rPr>
                  </w:pPr>
                  <w:r>
                    <w:rPr>
                      <w:b/>
                    </w:rPr>
                    <w:t>CRITERIO 2</w:t>
                  </w:r>
                </w:p>
              </w:tc>
              <w:tc>
                <w:tcPr>
                  <w:tcW w:w="4817" w:type="dxa"/>
                </w:tcPr>
                <w:p w14:paraId="5D42A9CA" w14:textId="77777777" w:rsidR="00E578B3" w:rsidRDefault="00E578B3" w:rsidP="00E578B3"/>
              </w:tc>
              <w:tc>
                <w:tcPr>
                  <w:tcW w:w="2146" w:type="dxa"/>
                  <w:shd w:val="clear" w:color="auto" w:fill="D9D9D9" w:themeFill="background1" w:themeFillShade="D9"/>
                </w:tcPr>
                <w:p w14:paraId="61788891"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68D704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C56CAC6" w14:textId="77777777" w:rsidTr="00C51772">
              <w:tc>
                <w:tcPr>
                  <w:tcW w:w="1305" w:type="dxa"/>
                  <w:shd w:val="clear" w:color="auto" w:fill="D9D9D9" w:themeFill="background1" w:themeFillShade="D9"/>
                </w:tcPr>
                <w:p w14:paraId="4B198479" w14:textId="77777777" w:rsidR="00E578B3" w:rsidRPr="00B30013" w:rsidRDefault="00E578B3" w:rsidP="00E578B3">
                  <w:pPr>
                    <w:rPr>
                      <w:b/>
                    </w:rPr>
                  </w:pPr>
                  <w:r>
                    <w:rPr>
                      <w:b/>
                    </w:rPr>
                    <w:t>CRITERIO 3</w:t>
                  </w:r>
                </w:p>
              </w:tc>
              <w:tc>
                <w:tcPr>
                  <w:tcW w:w="4817" w:type="dxa"/>
                </w:tcPr>
                <w:p w14:paraId="2CFBFBA3" w14:textId="77777777" w:rsidR="00E578B3" w:rsidRDefault="00E578B3" w:rsidP="00E578B3"/>
              </w:tc>
              <w:tc>
                <w:tcPr>
                  <w:tcW w:w="2146" w:type="dxa"/>
                  <w:shd w:val="clear" w:color="auto" w:fill="D9D9D9" w:themeFill="background1" w:themeFillShade="D9"/>
                </w:tcPr>
                <w:p w14:paraId="59F16259"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8ADCA9F" w14:textId="77777777" w:rsidR="00E578B3" w:rsidRDefault="00E578B3" w:rsidP="00E62991"/>
          <w:p w14:paraId="4E43148C" w14:textId="77777777" w:rsidR="00E578B3" w:rsidRDefault="00E578B3" w:rsidP="00C51772">
            <w:pPr>
              <w:jc w:val="both"/>
            </w:pPr>
          </w:p>
        </w:tc>
      </w:tr>
    </w:tbl>
    <w:p w14:paraId="5F0DCB92" w14:textId="77777777" w:rsidR="001215AC" w:rsidRDefault="001215AC" w:rsidP="004E3969">
      <w:pPr>
        <w:jc w:val="both"/>
        <w:rPr>
          <w:rFonts w:cstheme="minorHAnsi"/>
        </w:rPr>
      </w:pPr>
    </w:p>
    <w:p w14:paraId="2F478711"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9B7112" w14:paraId="5E36284A" w14:textId="77777777" w:rsidTr="0009194D">
        <w:trPr>
          <w:trHeight w:val="304"/>
        </w:trPr>
        <w:tc>
          <w:tcPr>
            <w:tcW w:w="8494" w:type="dxa"/>
            <w:gridSpan w:val="2"/>
            <w:shd w:val="clear" w:color="auto" w:fill="002060"/>
            <w:vAlign w:val="center"/>
          </w:tcPr>
          <w:p w14:paraId="661567A6" w14:textId="77777777" w:rsidR="009B7112" w:rsidRPr="001B11CB" w:rsidRDefault="009B7112" w:rsidP="0009194D">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9B7112" w14:paraId="5E4505D6" w14:textId="77777777" w:rsidTr="0009194D">
        <w:trPr>
          <w:trHeight w:val="441"/>
        </w:trPr>
        <w:tc>
          <w:tcPr>
            <w:tcW w:w="709" w:type="dxa"/>
            <w:shd w:val="clear" w:color="auto" w:fill="002060"/>
            <w:vAlign w:val="center"/>
          </w:tcPr>
          <w:p w14:paraId="5EB488AE" w14:textId="77777777" w:rsidR="009B7112" w:rsidRPr="001215AC" w:rsidRDefault="009B7112" w:rsidP="0009194D">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4EEC6755" w14:textId="77777777" w:rsidR="009B7112" w:rsidRPr="001215AC" w:rsidRDefault="009B7112" w:rsidP="0009194D">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9B7112" w14:paraId="736EC028" w14:textId="77777777" w:rsidTr="0009194D">
        <w:trPr>
          <w:trHeight w:val="1290"/>
        </w:trPr>
        <w:tc>
          <w:tcPr>
            <w:tcW w:w="8494" w:type="dxa"/>
            <w:gridSpan w:val="2"/>
            <w:shd w:val="clear" w:color="auto" w:fill="FFFFFF" w:themeFill="background1"/>
            <w:vAlign w:val="center"/>
          </w:tcPr>
          <w:p w14:paraId="18FDDA68" w14:textId="77777777" w:rsidR="009B7112" w:rsidRDefault="009B7112" w:rsidP="0009194D"/>
          <w:p w14:paraId="5DB07E54" w14:textId="77777777" w:rsidR="009B7112" w:rsidRDefault="009B7112" w:rsidP="0009194D">
            <w:r w:rsidRPr="00916CA7">
              <w:t>En cualquier caso, se requerirá que el pliego de cláusulas administrativas particulares incluya al menos una de las condiciones especiales de ejecución.</w:t>
            </w:r>
          </w:p>
          <w:p w14:paraId="56EB3F58" w14:textId="77777777" w:rsidR="009B7112" w:rsidRDefault="009B7112" w:rsidP="0009194D"/>
          <w:p w14:paraId="19EA0337" w14:textId="77777777" w:rsidR="009B7112" w:rsidRDefault="009B7112" w:rsidP="0009194D">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418A0C34" w14:textId="77777777" w:rsidR="009B7112" w:rsidRDefault="009B7112" w:rsidP="0009194D"/>
          <w:p w14:paraId="6802FBB5" w14:textId="77777777" w:rsidR="009B7112" w:rsidRPr="00406E2C" w:rsidRDefault="007C3844" w:rsidP="009B7112">
            <w:pPr>
              <w:pStyle w:val="Prrafodelista"/>
              <w:numPr>
                <w:ilvl w:val="0"/>
                <w:numId w:val="12"/>
              </w:numPr>
            </w:pPr>
            <w:hyperlink r:id="rId17" w:history="1">
              <w:r w:rsidR="009B7112" w:rsidRPr="009267DF">
                <w:rPr>
                  <w:rStyle w:val="Hipervnculo"/>
                </w:rPr>
                <w:t>Condiciones especiales de ejecución para la igualdad de género</w:t>
              </w:r>
            </w:hyperlink>
          </w:p>
          <w:p w14:paraId="557F4045" w14:textId="77777777" w:rsidR="009B7112" w:rsidRPr="00406E2C" w:rsidRDefault="007C3844" w:rsidP="009B7112">
            <w:pPr>
              <w:pStyle w:val="Prrafodelista"/>
              <w:numPr>
                <w:ilvl w:val="0"/>
                <w:numId w:val="12"/>
              </w:numPr>
              <w:spacing w:after="160" w:line="259" w:lineRule="auto"/>
            </w:pPr>
            <w:hyperlink r:id="rId18" w:history="1">
              <w:r w:rsidR="009B7112" w:rsidRPr="005D22CD">
                <w:rPr>
                  <w:rStyle w:val="Hipervnculo"/>
                </w:rPr>
                <w:t>Condiciones especiales de ejecución de carácter social</w:t>
              </w:r>
            </w:hyperlink>
          </w:p>
          <w:p w14:paraId="0DD17807" w14:textId="77777777" w:rsidR="009B7112" w:rsidRPr="00644811" w:rsidRDefault="007C3844" w:rsidP="009B7112">
            <w:pPr>
              <w:pStyle w:val="Prrafodelista"/>
              <w:numPr>
                <w:ilvl w:val="0"/>
                <w:numId w:val="12"/>
              </w:numPr>
              <w:spacing w:after="160" w:line="259" w:lineRule="auto"/>
              <w:rPr>
                <w:lang w:val="en-US"/>
              </w:rPr>
            </w:pPr>
            <w:hyperlink r:id="rId19" w:history="1">
              <w:r w:rsidR="009B7112" w:rsidRPr="005D22CD">
                <w:rPr>
                  <w:rStyle w:val="Hipervnculo"/>
                </w:rPr>
                <w:t>Condiciones especiales de ejecución medioambientales</w:t>
              </w:r>
            </w:hyperlink>
          </w:p>
          <w:p w14:paraId="37F659AB" w14:textId="77777777" w:rsidR="009B7112" w:rsidRPr="00644811" w:rsidRDefault="009B7112" w:rsidP="0009194D">
            <w:pPr>
              <w:pStyle w:val="Prrafodelista"/>
              <w:rPr>
                <w:lang w:val="en-US"/>
              </w:rPr>
            </w:pPr>
          </w:p>
          <w:p w14:paraId="00DAC6A6" w14:textId="77777777" w:rsidR="009B7112" w:rsidRDefault="009B7112" w:rsidP="0009194D">
            <w:pPr>
              <w:rPr>
                <w:lang w:val="en-US"/>
              </w:rPr>
            </w:pPr>
          </w:p>
          <w:p w14:paraId="64037364" w14:textId="77777777" w:rsidR="009B7112" w:rsidRPr="00617E8E" w:rsidRDefault="009B7112" w:rsidP="0009194D">
            <w:pPr>
              <w:rPr>
                <w:lang w:val="en-US"/>
              </w:rPr>
            </w:pPr>
          </w:p>
        </w:tc>
      </w:tr>
      <w:tr w:rsidR="009B7112" w14:paraId="0A5B43A5" w14:textId="77777777" w:rsidTr="0009194D">
        <w:trPr>
          <w:trHeight w:val="557"/>
        </w:trPr>
        <w:tc>
          <w:tcPr>
            <w:tcW w:w="709" w:type="dxa"/>
            <w:shd w:val="clear" w:color="auto" w:fill="002060"/>
            <w:vAlign w:val="center"/>
          </w:tcPr>
          <w:p w14:paraId="7ACEBB5C" w14:textId="77777777" w:rsidR="009B7112" w:rsidRPr="001215AC" w:rsidRDefault="009B7112" w:rsidP="0009194D">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67F6A9F0" w14:textId="77777777" w:rsidR="009B7112" w:rsidRDefault="009B7112" w:rsidP="0009194D">
            <w:pPr>
              <w:jc w:val="both"/>
              <w:rPr>
                <w:b/>
              </w:rPr>
            </w:pPr>
            <w:r>
              <w:rPr>
                <w:b/>
              </w:rPr>
              <w:t xml:space="preserve">Prescripciones Técnicas. </w:t>
            </w:r>
          </w:p>
          <w:p w14:paraId="7CE23D37" w14:textId="77777777" w:rsidR="009B7112" w:rsidRDefault="009B7112" w:rsidP="0009194D">
            <w:pPr>
              <w:jc w:val="both"/>
              <w:rPr>
                <w:b/>
              </w:rPr>
            </w:pPr>
          </w:p>
          <w:p w14:paraId="0E536FCE" w14:textId="77777777" w:rsidR="009B7112" w:rsidRPr="009D0230" w:rsidRDefault="009B7112" w:rsidP="0009194D">
            <w:pPr>
              <w:jc w:val="both"/>
              <w:rPr>
                <w:b/>
              </w:rPr>
            </w:pPr>
            <w:r w:rsidRPr="009D0230">
              <w:rPr>
                <w:b/>
              </w:rPr>
              <w:t>Incluir texto de prescripciones técnicas, en un documento adjunto.</w:t>
            </w:r>
          </w:p>
          <w:p w14:paraId="31F4D906" w14:textId="77777777" w:rsidR="009B7112" w:rsidRDefault="009B7112" w:rsidP="0009194D">
            <w:pPr>
              <w:jc w:val="both"/>
            </w:pPr>
          </w:p>
          <w:p w14:paraId="193694F2" w14:textId="77777777" w:rsidR="009B7112" w:rsidRDefault="009B7112" w:rsidP="0009194D">
            <w:pPr>
              <w:jc w:val="both"/>
            </w:pPr>
            <w:r>
              <w:t>Este texto debe contener obligatoriamente, además de las prescripciones técnicas, y como anexos independientes al mismo:</w:t>
            </w:r>
          </w:p>
          <w:p w14:paraId="5DFCD29E" w14:textId="77777777" w:rsidR="009B7112" w:rsidRDefault="009B7112" w:rsidP="0009194D">
            <w:pPr>
              <w:jc w:val="both"/>
            </w:pPr>
          </w:p>
          <w:p w14:paraId="4728D4E9" w14:textId="77777777" w:rsidR="009B7112" w:rsidRDefault="009B7112" w:rsidP="009B7112">
            <w:pPr>
              <w:pStyle w:val="Prrafodelista"/>
              <w:numPr>
                <w:ilvl w:val="0"/>
                <w:numId w:val="13"/>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047CBC80" w14:textId="77777777" w:rsidR="009B7112" w:rsidRDefault="009B7112" w:rsidP="009B7112">
            <w:pPr>
              <w:pStyle w:val="Prrafodelista"/>
              <w:numPr>
                <w:ilvl w:val="0"/>
                <w:numId w:val="13"/>
              </w:numPr>
              <w:spacing w:after="160" w:line="259" w:lineRule="auto"/>
              <w:jc w:val="both"/>
            </w:pPr>
            <w:r>
              <w:lastRenderedPageBreak/>
              <w:t>En su caso (cuando no haya lotes): informe justificativo de la improcedencia de división en lotes del objeto de este contrato (Art. 99.3 LCSP).</w:t>
            </w:r>
          </w:p>
          <w:p w14:paraId="40582369" w14:textId="77777777" w:rsidR="009B7112" w:rsidRDefault="009B7112" w:rsidP="0009194D">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105353BB" w14:textId="77777777" w:rsidR="009B7112" w:rsidRDefault="009B7112" w:rsidP="0009194D">
            <w:pPr>
              <w:jc w:val="both"/>
            </w:pPr>
          </w:p>
          <w:p w14:paraId="67BFE594" w14:textId="77777777" w:rsidR="009B7112" w:rsidRDefault="009B7112" w:rsidP="0009194D">
            <w:pPr>
              <w:jc w:val="both"/>
            </w:pPr>
            <w:r>
              <w:t xml:space="preserve">Además, deberán enviar el pliego de prescripciones técnicas y sus anexos y esta solicitud de inicio, en formato WORD, por correo electrónico, a la siguiente dirección: contratacion@admon.upo.es  </w:t>
            </w:r>
          </w:p>
          <w:p w14:paraId="47D744E5" w14:textId="77777777" w:rsidR="009B7112" w:rsidRDefault="009B7112" w:rsidP="0009194D">
            <w:pPr>
              <w:jc w:val="both"/>
            </w:pPr>
          </w:p>
          <w:p w14:paraId="287ACEC6" w14:textId="77777777" w:rsidR="009B7112" w:rsidRPr="001215AC" w:rsidRDefault="009B7112" w:rsidP="0009194D">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6A3ECFE1" w14:textId="77777777" w:rsidR="00B176F2" w:rsidRDefault="00B176F2" w:rsidP="004E3969">
      <w:pPr>
        <w:jc w:val="both"/>
        <w:rPr>
          <w:rFonts w:cstheme="minorHAnsi"/>
        </w:rPr>
      </w:pPr>
    </w:p>
    <w:p w14:paraId="06B9DAC3"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5F9A6E82" w14:textId="77777777" w:rsidTr="00995B92">
        <w:trPr>
          <w:trHeight w:val="304"/>
        </w:trPr>
        <w:tc>
          <w:tcPr>
            <w:tcW w:w="562" w:type="dxa"/>
            <w:shd w:val="clear" w:color="auto" w:fill="002060"/>
            <w:vAlign w:val="center"/>
          </w:tcPr>
          <w:p w14:paraId="230A0D29"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3A798B6"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5599F9A9" w14:textId="77777777" w:rsidTr="00E62991">
        <w:trPr>
          <w:trHeight w:val="867"/>
        </w:trPr>
        <w:tc>
          <w:tcPr>
            <w:tcW w:w="8494" w:type="dxa"/>
            <w:gridSpan w:val="2"/>
            <w:shd w:val="clear" w:color="auto" w:fill="FFFFFF" w:themeFill="background1"/>
            <w:vAlign w:val="center"/>
          </w:tcPr>
          <w:p w14:paraId="428E5CC0" w14:textId="77777777" w:rsidR="00B176F2" w:rsidRDefault="007C3844"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6A88FE53" w14:textId="77777777" w:rsidR="00B176F2" w:rsidRDefault="007C3844"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2491A86C"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02F6EACA" w14:textId="77777777" w:rsidR="00B176F2" w:rsidRPr="0086220D" w:rsidRDefault="00B176F2" w:rsidP="00E62991">
            <w:pPr>
              <w:rPr>
                <w:rFonts w:ascii="Segoe UI Symbol" w:hAnsi="Segoe UI Symbol" w:cs="Segoe UI Symbol"/>
              </w:rPr>
            </w:pPr>
          </w:p>
        </w:tc>
      </w:tr>
    </w:tbl>
    <w:p w14:paraId="0F0B9DAB" w14:textId="77777777" w:rsidR="00B176F2" w:rsidRDefault="00B176F2" w:rsidP="004E3969">
      <w:pPr>
        <w:jc w:val="both"/>
        <w:rPr>
          <w:rFonts w:cstheme="minorHAnsi"/>
        </w:rPr>
      </w:pPr>
    </w:p>
    <w:p w14:paraId="4BAC685C"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690168D" w14:textId="77777777" w:rsidTr="00322CBC">
        <w:trPr>
          <w:trHeight w:val="304"/>
        </w:trPr>
        <w:tc>
          <w:tcPr>
            <w:tcW w:w="562" w:type="dxa"/>
            <w:shd w:val="clear" w:color="auto" w:fill="002060"/>
            <w:vAlign w:val="center"/>
          </w:tcPr>
          <w:p w14:paraId="302C76F3"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34DC26D6"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7CCAC26B" w14:textId="77777777" w:rsidR="00B176F2" w:rsidRDefault="00B176F2" w:rsidP="00E62991">
            <w:pPr>
              <w:jc w:val="both"/>
            </w:pPr>
          </w:p>
          <w:p w14:paraId="09918B8B"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2FA312F6" w14:textId="77777777" w:rsidR="00B176F2" w:rsidRDefault="00B176F2" w:rsidP="00B176F2">
            <w:pPr>
              <w:pStyle w:val="Prrafodelista"/>
              <w:numPr>
                <w:ilvl w:val="0"/>
                <w:numId w:val="8"/>
              </w:numPr>
              <w:jc w:val="both"/>
            </w:pPr>
            <w:r>
              <w:t>Las empresas de inserción.</w:t>
            </w:r>
          </w:p>
          <w:p w14:paraId="1E1B3B70"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15C409E3"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1CBC06E9" w14:textId="77777777"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14:paraId="7461CA05" w14:textId="77777777" w:rsidR="00B176F2" w:rsidRPr="001215AC" w:rsidRDefault="00B176F2" w:rsidP="00E62991">
            <w:pPr>
              <w:jc w:val="both"/>
            </w:pPr>
          </w:p>
        </w:tc>
      </w:tr>
    </w:tbl>
    <w:p w14:paraId="40BE1F6D" w14:textId="77777777" w:rsidR="00B176F2" w:rsidRDefault="00B176F2" w:rsidP="004E3969">
      <w:pPr>
        <w:jc w:val="both"/>
        <w:rPr>
          <w:rFonts w:cstheme="minorHAnsi"/>
        </w:rPr>
      </w:pPr>
    </w:p>
    <w:p w14:paraId="58C86A45"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5650D1AF" w14:textId="77777777" w:rsidTr="00E62991">
        <w:trPr>
          <w:trHeight w:val="304"/>
        </w:trPr>
        <w:tc>
          <w:tcPr>
            <w:tcW w:w="562" w:type="dxa"/>
            <w:shd w:val="clear" w:color="auto" w:fill="002060"/>
            <w:vAlign w:val="center"/>
          </w:tcPr>
          <w:p w14:paraId="1BA1B275"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54800BB"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6577B895" w14:textId="77777777" w:rsidTr="00E62991">
        <w:trPr>
          <w:trHeight w:val="867"/>
        </w:trPr>
        <w:tc>
          <w:tcPr>
            <w:tcW w:w="8494" w:type="dxa"/>
            <w:gridSpan w:val="2"/>
            <w:shd w:val="clear" w:color="auto" w:fill="FFFFFF" w:themeFill="background1"/>
            <w:vAlign w:val="center"/>
          </w:tcPr>
          <w:p w14:paraId="758918E9" w14:textId="77777777" w:rsidR="00B176F2" w:rsidRPr="00330CFF" w:rsidRDefault="00B176F2" w:rsidP="00E62991">
            <w:r w:rsidRPr="00330CFF">
              <w:t xml:space="preserve">Además de las penalizaciones generales establecidas en la LCSP, se exige otro tipo de penalizaciones por incumplimiento:   </w:t>
            </w:r>
          </w:p>
          <w:p w14:paraId="278DA9E4" w14:textId="77777777" w:rsidR="00E149B9" w:rsidRDefault="007C3844"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0BB646D" w14:textId="77777777" w:rsidR="00E149B9" w:rsidRDefault="007C3844"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30085FD9" w14:textId="77777777" w:rsidR="00B176F2" w:rsidRDefault="00B176F2" w:rsidP="00E62991">
            <w:pPr>
              <w:rPr>
                <w:rFonts w:ascii="Segoe UI Symbol" w:hAnsi="Segoe UI Symbol" w:cs="Segoe UI Symbol"/>
              </w:rPr>
            </w:pPr>
          </w:p>
          <w:p w14:paraId="4C51CECA"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7977013F" w14:textId="77777777" w:rsidR="00B176F2" w:rsidRPr="0086220D" w:rsidRDefault="00B176F2" w:rsidP="00E62991">
            <w:pPr>
              <w:rPr>
                <w:rFonts w:ascii="Segoe UI Symbol" w:hAnsi="Segoe UI Symbol" w:cs="Segoe UI Symbol"/>
              </w:rPr>
            </w:pPr>
          </w:p>
        </w:tc>
      </w:tr>
    </w:tbl>
    <w:p w14:paraId="3CF11F25" w14:textId="77777777" w:rsidR="00B176F2" w:rsidRDefault="00B176F2" w:rsidP="004E3969">
      <w:pPr>
        <w:jc w:val="both"/>
        <w:rPr>
          <w:rFonts w:cstheme="minorHAnsi"/>
        </w:rPr>
      </w:pPr>
    </w:p>
    <w:p w14:paraId="0944A151"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089BA227" w14:textId="77777777" w:rsidTr="00E62991">
        <w:trPr>
          <w:trHeight w:val="304"/>
        </w:trPr>
        <w:tc>
          <w:tcPr>
            <w:tcW w:w="562" w:type="dxa"/>
            <w:shd w:val="clear" w:color="auto" w:fill="002060"/>
            <w:vAlign w:val="center"/>
          </w:tcPr>
          <w:p w14:paraId="28ED4FDB"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31D5D93"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6AD0D77D" w14:textId="77777777" w:rsidTr="00E62991">
        <w:trPr>
          <w:trHeight w:val="867"/>
        </w:trPr>
        <w:tc>
          <w:tcPr>
            <w:tcW w:w="8494" w:type="dxa"/>
            <w:gridSpan w:val="2"/>
            <w:shd w:val="clear" w:color="auto" w:fill="FFFFFF" w:themeFill="background1"/>
            <w:vAlign w:val="center"/>
          </w:tcPr>
          <w:p w14:paraId="55A86C29" w14:textId="77777777" w:rsidR="00E149B9" w:rsidRDefault="007C3844"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94A515D" w14:textId="77777777" w:rsidR="00E149B9" w:rsidRDefault="007C3844"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732028E9" w14:textId="77777777" w:rsidR="00E149B9" w:rsidRDefault="00E149B9" w:rsidP="00E62991">
            <w:pPr>
              <w:rPr>
                <w:rFonts w:ascii="Segoe UI Symbol" w:hAnsi="Segoe UI Symbol" w:cs="Segoe UI Symbol"/>
              </w:rPr>
            </w:pPr>
          </w:p>
          <w:p w14:paraId="33CE6177"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0F7DDE96" w14:textId="77777777" w:rsidR="00E149B9" w:rsidRPr="0086220D" w:rsidRDefault="00E149B9" w:rsidP="00E62991">
            <w:pPr>
              <w:rPr>
                <w:rFonts w:ascii="Segoe UI Symbol" w:hAnsi="Segoe UI Symbol" w:cs="Segoe UI Symbol"/>
              </w:rPr>
            </w:pPr>
          </w:p>
        </w:tc>
      </w:tr>
    </w:tbl>
    <w:p w14:paraId="68E7BCAF" w14:textId="77777777" w:rsidR="00E149B9" w:rsidRDefault="00E149B9" w:rsidP="004E3969">
      <w:pPr>
        <w:jc w:val="both"/>
        <w:rPr>
          <w:rFonts w:cstheme="minorHAnsi"/>
        </w:rPr>
      </w:pPr>
    </w:p>
    <w:p w14:paraId="1D3E8388"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6349356" w14:textId="77777777" w:rsidTr="00210B22">
        <w:trPr>
          <w:trHeight w:val="304"/>
        </w:trPr>
        <w:tc>
          <w:tcPr>
            <w:tcW w:w="608" w:type="dxa"/>
            <w:shd w:val="clear" w:color="auto" w:fill="002060"/>
            <w:vAlign w:val="center"/>
          </w:tcPr>
          <w:p w14:paraId="0248B8D9"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AE81867"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74FCEA67" w14:textId="77777777" w:rsidR="00370C5C" w:rsidRPr="00370C5C" w:rsidRDefault="00370C5C" w:rsidP="00370C5C">
            <w:pPr>
              <w:jc w:val="both"/>
            </w:pPr>
          </w:p>
          <w:p w14:paraId="25B97119"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66B26EC" w14:textId="77777777" w:rsidTr="00E62991">
        <w:trPr>
          <w:trHeight w:val="867"/>
        </w:trPr>
        <w:tc>
          <w:tcPr>
            <w:tcW w:w="8494" w:type="dxa"/>
            <w:gridSpan w:val="2"/>
            <w:shd w:val="clear" w:color="auto" w:fill="FFFFFF" w:themeFill="background1"/>
            <w:vAlign w:val="center"/>
          </w:tcPr>
          <w:p w14:paraId="3A05407B" w14:textId="77777777" w:rsidR="00370C5C" w:rsidRDefault="007C3844"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76877A49" w14:textId="77777777" w:rsidR="00370C5C" w:rsidRPr="00370C5C" w:rsidRDefault="007C3844"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17C114DD" w14:textId="77777777" w:rsidR="00370C5C" w:rsidRDefault="00370C5C" w:rsidP="004E3969">
      <w:pPr>
        <w:jc w:val="both"/>
        <w:rPr>
          <w:rFonts w:cstheme="minorHAnsi"/>
        </w:rPr>
      </w:pPr>
    </w:p>
    <w:p w14:paraId="654A0FB1"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3A339FFC" w14:textId="77777777" w:rsidTr="00E62991">
        <w:trPr>
          <w:trHeight w:val="304"/>
        </w:trPr>
        <w:tc>
          <w:tcPr>
            <w:tcW w:w="562" w:type="dxa"/>
            <w:shd w:val="clear" w:color="auto" w:fill="002060"/>
            <w:vAlign w:val="center"/>
          </w:tcPr>
          <w:p w14:paraId="6548D5FC"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64618D6" w14:textId="77777777" w:rsidR="00370C5C" w:rsidRPr="001B11CB" w:rsidRDefault="00370C5C" w:rsidP="00E62991">
            <w:pPr>
              <w:jc w:val="both"/>
              <w:rPr>
                <w:b/>
              </w:rPr>
            </w:pPr>
            <w:r w:rsidRPr="00370C5C">
              <w:rPr>
                <w:b/>
                <w:sz w:val="24"/>
              </w:rPr>
              <w:t>FORMA DE PAGO</w:t>
            </w:r>
          </w:p>
        </w:tc>
      </w:tr>
      <w:tr w:rsidR="00370C5C" w14:paraId="744C2162" w14:textId="77777777" w:rsidTr="00E62991">
        <w:trPr>
          <w:trHeight w:val="867"/>
        </w:trPr>
        <w:tc>
          <w:tcPr>
            <w:tcW w:w="8494" w:type="dxa"/>
            <w:gridSpan w:val="2"/>
            <w:shd w:val="clear" w:color="auto" w:fill="FFFFFF" w:themeFill="background1"/>
            <w:vAlign w:val="center"/>
          </w:tcPr>
          <w:p w14:paraId="698D6302" w14:textId="77777777" w:rsidR="00370C5C" w:rsidRDefault="007C3844"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701C231C" w14:textId="77777777" w:rsidR="00370C5C" w:rsidRDefault="007C3844"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027BCBC8" w14:textId="77777777" w:rsidR="00370C5C" w:rsidRDefault="00370C5C" w:rsidP="00E62991">
            <w:pPr>
              <w:rPr>
                <w:rFonts w:ascii="Segoe UI Symbol" w:hAnsi="Segoe UI Symbol" w:cs="Segoe UI Symbol"/>
              </w:rPr>
            </w:pPr>
          </w:p>
          <w:p w14:paraId="62456CA1"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1C654671" w14:textId="77777777" w:rsidR="00370C5C" w:rsidRPr="0086220D" w:rsidRDefault="00370C5C" w:rsidP="00E62991">
            <w:pPr>
              <w:rPr>
                <w:rFonts w:ascii="Segoe UI Symbol" w:hAnsi="Segoe UI Symbol" w:cs="Segoe UI Symbol"/>
              </w:rPr>
            </w:pPr>
          </w:p>
        </w:tc>
      </w:tr>
    </w:tbl>
    <w:p w14:paraId="27A99F9E" w14:textId="77777777" w:rsidR="00370C5C" w:rsidRDefault="00370C5C" w:rsidP="004E3969">
      <w:pPr>
        <w:jc w:val="both"/>
        <w:rPr>
          <w:rFonts w:cstheme="minorHAnsi"/>
        </w:rPr>
      </w:pPr>
    </w:p>
    <w:p w14:paraId="315D4358"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0BD98424" w14:textId="77777777" w:rsidTr="00E62991">
        <w:trPr>
          <w:trHeight w:val="304"/>
        </w:trPr>
        <w:tc>
          <w:tcPr>
            <w:tcW w:w="562" w:type="dxa"/>
            <w:shd w:val="clear" w:color="auto" w:fill="002060"/>
            <w:vAlign w:val="center"/>
          </w:tcPr>
          <w:p w14:paraId="61ED63BA"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B17D1D3" w14:textId="77777777" w:rsidR="00813389" w:rsidRPr="001B11CB" w:rsidRDefault="00813389" w:rsidP="00E62991">
            <w:pPr>
              <w:jc w:val="both"/>
              <w:rPr>
                <w:b/>
              </w:rPr>
            </w:pPr>
            <w:r w:rsidRPr="00813389">
              <w:rPr>
                <w:b/>
                <w:sz w:val="24"/>
              </w:rPr>
              <w:t>ASISTENCIA TÉCNICA OBLIGATORIA Y GRATUITA</w:t>
            </w:r>
          </w:p>
        </w:tc>
      </w:tr>
      <w:tr w:rsidR="00813389" w14:paraId="3ED91CF0" w14:textId="77777777" w:rsidTr="00E62991">
        <w:trPr>
          <w:trHeight w:val="867"/>
        </w:trPr>
        <w:tc>
          <w:tcPr>
            <w:tcW w:w="8494" w:type="dxa"/>
            <w:gridSpan w:val="2"/>
            <w:shd w:val="clear" w:color="auto" w:fill="FFFFFF" w:themeFill="background1"/>
            <w:vAlign w:val="center"/>
          </w:tcPr>
          <w:p w14:paraId="32AF0F8D" w14:textId="77777777" w:rsidR="00813389" w:rsidRDefault="007C3844"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00F47017" w14:textId="77777777" w:rsidR="00813389" w:rsidRDefault="007C3844"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3C7CC9FE" w14:textId="77777777" w:rsidR="00813389" w:rsidRDefault="00813389" w:rsidP="00E62991">
            <w:pPr>
              <w:rPr>
                <w:rFonts w:ascii="Segoe UI Symbol" w:hAnsi="Segoe UI Symbol" w:cs="Segoe UI Symbol"/>
              </w:rPr>
            </w:pPr>
          </w:p>
          <w:p w14:paraId="1A5DF27D"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212C62DB" w14:textId="77777777" w:rsidR="00813389" w:rsidRPr="0086220D" w:rsidRDefault="00813389" w:rsidP="00E62991">
            <w:pPr>
              <w:rPr>
                <w:rFonts w:ascii="Segoe UI Symbol" w:hAnsi="Segoe UI Symbol" w:cs="Segoe UI Symbol"/>
              </w:rPr>
            </w:pPr>
          </w:p>
        </w:tc>
      </w:tr>
    </w:tbl>
    <w:p w14:paraId="2A37F190" w14:textId="77777777" w:rsidR="00813389" w:rsidRDefault="00813389" w:rsidP="004E3969">
      <w:pPr>
        <w:jc w:val="both"/>
        <w:rPr>
          <w:rFonts w:cstheme="minorHAnsi"/>
        </w:rPr>
      </w:pPr>
    </w:p>
    <w:p w14:paraId="3F3AFB01"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7516FAF4" w14:textId="77777777" w:rsidTr="00C04AF1">
        <w:trPr>
          <w:trHeight w:val="292"/>
        </w:trPr>
        <w:tc>
          <w:tcPr>
            <w:tcW w:w="562" w:type="dxa"/>
            <w:shd w:val="clear" w:color="auto" w:fill="002060"/>
            <w:vAlign w:val="center"/>
          </w:tcPr>
          <w:p w14:paraId="54BC1919"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4F1BB5B7" w14:textId="77777777" w:rsidR="00C04AF1" w:rsidRPr="001B11CB" w:rsidRDefault="00C04AF1" w:rsidP="00E62991">
            <w:pPr>
              <w:rPr>
                <w:b/>
              </w:rPr>
            </w:pPr>
            <w:r w:rsidRPr="00C04AF1">
              <w:rPr>
                <w:b/>
                <w:sz w:val="24"/>
              </w:rPr>
              <w:t>PRESENTACIÓN DE DOCUMENTACIÓN</w:t>
            </w:r>
          </w:p>
        </w:tc>
      </w:tr>
      <w:tr w:rsidR="00C04AF1" w14:paraId="421C965F" w14:textId="77777777" w:rsidTr="00E62991">
        <w:trPr>
          <w:trHeight w:val="228"/>
        </w:trPr>
        <w:tc>
          <w:tcPr>
            <w:tcW w:w="8494" w:type="dxa"/>
            <w:gridSpan w:val="2"/>
            <w:shd w:val="clear" w:color="auto" w:fill="002060"/>
            <w:vAlign w:val="center"/>
          </w:tcPr>
          <w:p w14:paraId="0DA65BCE" w14:textId="77777777" w:rsidR="00C04AF1" w:rsidRPr="00517E3C" w:rsidRDefault="00C04AF1" w:rsidP="00E62991">
            <w:pPr>
              <w:jc w:val="both"/>
            </w:pPr>
            <w:r>
              <w:t xml:space="preserve">Presentación de contratos suscritos con empresas externas para el control higiénico y sanitario: </w:t>
            </w:r>
          </w:p>
        </w:tc>
      </w:tr>
      <w:tr w:rsidR="00C04AF1" w14:paraId="67EEE0A6" w14:textId="77777777" w:rsidTr="00E62991">
        <w:trPr>
          <w:trHeight w:val="353"/>
        </w:trPr>
        <w:tc>
          <w:tcPr>
            <w:tcW w:w="8494" w:type="dxa"/>
            <w:gridSpan w:val="2"/>
            <w:shd w:val="clear" w:color="auto" w:fill="FFFFFF" w:themeFill="background1"/>
            <w:vAlign w:val="center"/>
          </w:tcPr>
          <w:p w14:paraId="5DC19E9D"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28E05D24" w14:textId="77777777" w:rsidTr="00E62991">
        <w:trPr>
          <w:trHeight w:val="88"/>
        </w:trPr>
        <w:tc>
          <w:tcPr>
            <w:tcW w:w="8494" w:type="dxa"/>
            <w:gridSpan w:val="2"/>
            <w:shd w:val="clear" w:color="auto" w:fill="002060"/>
            <w:vAlign w:val="center"/>
          </w:tcPr>
          <w:p w14:paraId="522D248F"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406A3282" w14:textId="77777777" w:rsidTr="00E62991">
        <w:trPr>
          <w:trHeight w:val="436"/>
        </w:trPr>
        <w:tc>
          <w:tcPr>
            <w:tcW w:w="8494" w:type="dxa"/>
            <w:gridSpan w:val="2"/>
            <w:shd w:val="clear" w:color="auto" w:fill="FFFFFF" w:themeFill="background1"/>
            <w:vAlign w:val="center"/>
          </w:tcPr>
          <w:p w14:paraId="4261E3BA"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09FCA942" w14:textId="77777777" w:rsidTr="00E62991">
        <w:trPr>
          <w:trHeight w:val="88"/>
        </w:trPr>
        <w:tc>
          <w:tcPr>
            <w:tcW w:w="8494" w:type="dxa"/>
            <w:gridSpan w:val="2"/>
            <w:shd w:val="clear" w:color="auto" w:fill="002060"/>
            <w:vAlign w:val="center"/>
          </w:tcPr>
          <w:p w14:paraId="45207A32"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43B7A1C1" w14:textId="77777777" w:rsidTr="00E62991">
        <w:trPr>
          <w:trHeight w:val="436"/>
        </w:trPr>
        <w:tc>
          <w:tcPr>
            <w:tcW w:w="8494" w:type="dxa"/>
            <w:gridSpan w:val="2"/>
            <w:shd w:val="clear" w:color="auto" w:fill="FFFFFF" w:themeFill="background1"/>
            <w:vAlign w:val="center"/>
          </w:tcPr>
          <w:p w14:paraId="3CF5FB54"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065916D4" w14:textId="77777777" w:rsidTr="00E62991">
        <w:trPr>
          <w:trHeight w:val="226"/>
        </w:trPr>
        <w:tc>
          <w:tcPr>
            <w:tcW w:w="8494" w:type="dxa"/>
            <w:gridSpan w:val="2"/>
            <w:shd w:val="clear" w:color="auto" w:fill="002060"/>
            <w:vAlign w:val="center"/>
          </w:tcPr>
          <w:p w14:paraId="76C53397"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3F58D0AB" w14:textId="77777777" w:rsidTr="00E62991">
        <w:trPr>
          <w:trHeight w:val="437"/>
        </w:trPr>
        <w:tc>
          <w:tcPr>
            <w:tcW w:w="8494" w:type="dxa"/>
            <w:gridSpan w:val="2"/>
            <w:shd w:val="clear" w:color="auto" w:fill="FFFFFF" w:themeFill="background1"/>
            <w:vAlign w:val="center"/>
          </w:tcPr>
          <w:p w14:paraId="22CD76F1"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D4A1726" w14:textId="77777777" w:rsidR="00C04AF1" w:rsidRDefault="00C04AF1" w:rsidP="004E3969">
      <w:pPr>
        <w:jc w:val="both"/>
        <w:rPr>
          <w:rFonts w:cstheme="minorHAnsi"/>
        </w:rPr>
      </w:pPr>
    </w:p>
    <w:p w14:paraId="2E66DD47"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5C1C7B7A" w14:textId="77777777" w:rsidTr="00322CBC">
        <w:trPr>
          <w:trHeight w:val="304"/>
        </w:trPr>
        <w:tc>
          <w:tcPr>
            <w:tcW w:w="608" w:type="dxa"/>
            <w:shd w:val="clear" w:color="auto" w:fill="002060"/>
            <w:vAlign w:val="center"/>
          </w:tcPr>
          <w:p w14:paraId="3B43C9C8"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32A0C118"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0266948F" w14:textId="77777777" w:rsidTr="00E62991">
        <w:trPr>
          <w:trHeight w:val="867"/>
        </w:trPr>
        <w:tc>
          <w:tcPr>
            <w:tcW w:w="8494" w:type="dxa"/>
            <w:gridSpan w:val="2"/>
            <w:shd w:val="clear" w:color="auto" w:fill="FFFFFF" w:themeFill="background1"/>
            <w:vAlign w:val="center"/>
          </w:tcPr>
          <w:p w14:paraId="4BB9D548" w14:textId="77777777" w:rsidR="00E62991" w:rsidRPr="004C0D86" w:rsidRDefault="007C3844"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3337FC74" w14:textId="77777777" w:rsidR="00E62991" w:rsidRPr="004C0D86" w:rsidRDefault="007C3844"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05DCCB0E" w14:textId="77777777" w:rsidR="00E62991" w:rsidRPr="000951C8" w:rsidRDefault="00E62991" w:rsidP="00210B22">
            <w:pPr>
              <w:rPr>
                <w:rFonts w:cstheme="minorHAnsi"/>
                <w:color w:val="FF0000"/>
              </w:rPr>
            </w:pPr>
          </w:p>
        </w:tc>
      </w:tr>
    </w:tbl>
    <w:p w14:paraId="345DD577" w14:textId="77777777" w:rsidR="00E62991" w:rsidRDefault="00E62991" w:rsidP="004E3969">
      <w:pPr>
        <w:jc w:val="both"/>
        <w:rPr>
          <w:rFonts w:cstheme="minorHAnsi"/>
        </w:rPr>
      </w:pPr>
    </w:p>
    <w:p w14:paraId="0ED313D2"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2149EA18" w14:textId="77777777" w:rsidTr="00497E48">
        <w:trPr>
          <w:trHeight w:val="304"/>
        </w:trPr>
        <w:tc>
          <w:tcPr>
            <w:tcW w:w="608" w:type="dxa"/>
            <w:shd w:val="clear" w:color="auto" w:fill="002060"/>
            <w:vAlign w:val="center"/>
          </w:tcPr>
          <w:p w14:paraId="52AC24BF"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10A9BD7" w14:textId="77777777" w:rsidR="00A61A44" w:rsidRDefault="00A61A44" w:rsidP="00497E48">
            <w:pPr>
              <w:jc w:val="both"/>
              <w:rPr>
                <w:b/>
                <w:sz w:val="24"/>
              </w:rPr>
            </w:pPr>
            <w:r w:rsidRPr="003C0720">
              <w:rPr>
                <w:b/>
                <w:sz w:val="24"/>
              </w:rPr>
              <w:t>CONFIDENCIALIDAD</w:t>
            </w:r>
            <w:r>
              <w:rPr>
                <w:b/>
                <w:sz w:val="24"/>
              </w:rPr>
              <w:t>.</w:t>
            </w:r>
          </w:p>
          <w:p w14:paraId="7F094285" w14:textId="77777777" w:rsidR="00A61A44" w:rsidRPr="003C0720" w:rsidRDefault="00A61A44" w:rsidP="00497E48">
            <w:pPr>
              <w:jc w:val="both"/>
            </w:pPr>
            <w:r w:rsidRPr="003C0720">
              <w:t>En todos los casos se exigirá un mínimo de 5 años, sin que, en ningún caso, pueda ser a perpetuidad</w:t>
            </w:r>
          </w:p>
        </w:tc>
      </w:tr>
      <w:tr w:rsidR="00A61A44" w14:paraId="3553612B" w14:textId="77777777" w:rsidTr="00EB703E">
        <w:trPr>
          <w:trHeight w:val="1334"/>
        </w:trPr>
        <w:tc>
          <w:tcPr>
            <w:tcW w:w="8494" w:type="dxa"/>
            <w:gridSpan w:val="2"/>
            <w:shd w:val="clear" w:color="auto" w:fill="FFFFFF" w:themeFill="background1"/>
            <w:vAlign w:val="center"/>
          </w:tcPr>
          <w:p w14:paraId="2BA66546"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2987FE01" w14:textId="77777777" w:rsidR="00A61A44" w:rsidRDefault="00A61A44" w:rsidP="00497E48">
            <w:pPr>
              <w:rPr>
                <w:rFonts w:ascii="Segoe UI Symbol" w:hAnsi="Segoe UI Symbol" w:cs="Segoe UI Symbol"/>
              </w:rPr>
            </w:pPr>
          </w:p>
          <w:p w14:paraId="61284274"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608A5107" w14:textId="77777777" w:rsidR="00A61A44" w:rsidRPr="0086220D" w:rsidRDefault="00A61A44" w:rsidP="00497E48">
            <w:pPr>
              <w:rPr>
                <w:rFonts w:ascii="Segoe UI Symbol" w:hAnsi="Segoe UI Symbol" w:cs="Segoe UI Symbol"/>
              </w:rPr>
            </w:pPr>
          </w:p>
        </w:tc>
      </w:tr>
    </w:tbl>
    <w:p w14:paraId="5AC3907A" w14:textId="77777777" w:rsidR="00A61A44" w:rsidRDefault="00A61A44" w:rsidP="004E3969">
      <w:pPr>
        <w:jc w:val="both"/>
        <w:rPr>
          <w:rFonts w:cstheme="minorHAnsi"/>
        </w:rPr>
      </w:pPr>
    </w:p>
    <w:p w14:paraId="1B8A7AB4"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04D83585" w14:textId="77777777" w:rsidTr="00322CBC">
        <w:trPr>
          <w:trHeight w:val="304"/>
        </w:trPr>
        <w:tc>
          <w:tcPr>
            <w:tcW w:w="608" w:type="dxa"/>
            <w:shd w:val="clear" w:color="auto" w:fill="002060"/>
            <w:vAlign w:val="center"/>
          </w:tcPr>
          <w:p w14:paraId="2A9211D3"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40C29B9A"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8D02A3">
              <w:t xml:space="preserve"> Asimismo, en la selección de los miembros de la Comisión Técnica deberá contemplarse la ausencia de conflicto de intereses en la licitación.</w:t>
            </w:r>
          </w:p>
        </w:tc>
      </w:tr>
      <w:tr w:rsidR="003C0720" w14:paraId="572B85F9" w14:textId="77777777" w:rsidTr="00497E48">
        <w:trPr>
          <w:trHeight w:val="867"/>
        </w:trPr>
        <w:tc>
          <w:tcPr>
            <w:tcW w:w="8494" w:type="dxa"/>
            <w:gridSpan w:val="2"/>
            <w:shd w:val="clear" w:color="auto" w:fill="FFFFFF" w:themeFill="background1"/>
            <w:vAlign w:val="center"/>
          </w:tcPr>
          <w:p w14:paraId="7589E93C"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8013300" w14:textId="77777777" w:rsidTr="00322141">
              <w:tc>
                <w:tcPr>
                  <w:tcW w:w="1041" w:type="dxa"/>
                  <w:shd w:val="clear" w:color="auto" w:fill="000000" w:themeFill="text1"/>
                </w:tcPr>
                <w:p w14:paraId="46C58C4C" w14:textId="77777777" w:rsidR="003C0720" w:rsidRPr="00006095" w:rsidRDefault="003C0720" w:rsidP="003C0720">
                  <w:pPr>
                    <w:jc w:val="both"/>
                    <w:rPr>
                      <w:b/>
                    </w:rPr>
                  </w:pPr>
                  <w:r>
                    <w:rPr>
                      <w:b/>
                    </w:rPr>
                    <w:t>Nombre:</w:t>
                  </w:r>
                </w:p>
              </w:tc>
              <w:tc>
                <w:tcPr>
                  <w:tcW w:w="7227" w:type="dxa"/>
                </w:tcPr>
                <w:p w14:paraId="23A40FDC" w14:textId="77777777" w:rsidR="003C0720" w:rsidRDefault="003C0720" w:rsidP="003C0720">
                  <w:pPr>
                    <w:jc w:val="both"/>
                  </w:pPr>
                  <w:r>
                    <w:t xml:space="preserve">D./Dª. </w:t>
                  </w:r>
                </w:p>
              </w:tc>
            </w:tr>
            <w:tr w:rsidR="003C0720" w14:paraId="1EFEAB5B" w14:textId="77777777" w:rsidTr="00322141">
              <w:tc>
                <w:tcPr>
                  <w:tcW w:w="1041" w:type="dxa"/>
                  <w:shd w:val="clear" w:color="auto" w:fill="000000" w:themeFill="text1"/>
                </w:tcPr>
                <w:p w14:paraId="110E7D2A" w14:textId="77777777" w:rsidR="003C0720" w:rsidRPr="00006095" w:rsidRDefault="003C0720" w:rsidP="003C0720">
                  <w:pPr>
                    <w:jc w:val="both"/>
                    <w:rPr>
                      <w:b/>
                    </w:rPr>
                  </w:pPr>
                  <w:r w:rsidRPr="00006095">
                    <w:rPr>
                      <w:b/>
                    </w:rPr>
                    <w:t>Cargo:</w:t>
                  </w:r>
                </w:p>
              </w:tc>
              <w:tc>
                <w:tcPr>
                  <w:tcW w:w="7227" w:type="dxa"/>
                </w:tcPr>
                <w:p w14:paraId="73E478E4" w14:textId="77777777" w:rsidR="003C0720" w:rsidRDefault="003C0720" w:rsidP="003C0720">
                  <w:pPr>
                    <w:jc w:val="both"/>
                  </w:pPr>
                  <w:r>
                    <w:t>de la Universidad Pablo de Olavide</w:t>
                  </w:r>
                </w:p>
              </w:tc>
            </w:tr>
            <w:tr w:rsidR="003C0720" w14:paraId="7530B492" w14:textId="77777777" w:rsidTr="00322141">
              <w:tc>
                <w:tcPr>
                  <w:tcW w:w="1041" w:type="dxa"/>
                  <w:shd w:val="clear" w:color="auto" w:fill="000000" w:themeFill="text1"/>
                </w:tcPr>
                <w:p w14:paraId="2B008486" w14:textId="77777777" w:rsidR="003C0720" w:rsidRPr="00006095" w:rsidRDefault="003C0720" w:rsidP="003C0720">
                  <w:pPr>
                    <w:jc w:val="both"/>
                    <w:rPr>
                      <w:b/>
                    </w:rPr>
                  </w:pPr>
                  <w:r>
                    <w:rPr>
                      <w:b/>
                    </w:rPr>
                    <w:t>Teléfono Contacto</w:t>
                  </w:r>
                </w:p>
              </w:tc>
              <w:tc>
                <w:tcPr>
                  <w:tcW w:w="7227" w:type="dxa"/>
                  <w:vAlign w:val="center"/>
                </w:tcPr>
                <w:p w14:paraId="4DE8C093" w14:textId="77777777" w:rsidR="003C0720" w:rsidRDefault="003C0720" w:rsidP="003C0720">
                  <w:pPr>
                    <w:jc w:val="both"/>
                  </w:pPr>
                </w:p>
              </w:tc>
            </w:tr>
          </w:tbl>
          <w:p w14:paraId="688C37D4"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22C0F185" w14:textId="77777777" w:rsidTr="00322141">
              <w:tc>
                <w:tcPr>
                  <w:tcW w:w="1026" w:type="dxa"/>
                  <w:shd w:val="clear" w:color="auto" w:fill="000000" w:themeFill="text1"/>
                </w:tcPr>
                <w:p w14:paraId="6646A458" w14:textId="77777777" w:rsidR="003C0720" w:rsidRPr="00006095" w:rsidRDefault="003C0720" w:rsidP="003C0720">
                  <w:pPr>
                    <w:jc w:val="both"/>
                    <w:rPr>
                      <w:b/>
                    </w:rPr>
                  </w:pPr>
                  <w:r>
                    <w:rPr>
                      <w:b/>
                    </w:rPr>
                    <w:t>Nombre:</w:t>
                  </w:r>
                </w:p>
              </w:tc>
              <w:tc>
                <w:tcPr>
                  <w:tcW w:w="7242" w:type="dxa"/>
                </w:tcPr>
                <w:p w14:paraId="3F1BA620" w14:textId="77777777" w:rsidR="003C0720" w:rsidRDefault="003C0720" w:rsidP="003C0720">
                  <w:pPr>
                    <w:jc w:val="both"/>
                  </w:pPr>
                  <w:r>
                    <w:t xml:space="preserve">D./Dª. </w:t>
                  </w:r>
                </w:p>
              </w:tc>
            </w:tr>
            <w:tr w:rsidR="003C0720" w14:paraId="2B7BCFA7" w14:textId="77777777" w:rsidTr="00322141">
              <w:tc>
                <w:tcPr>
                  <w:tcW w:w="1026" w:type="dxa"/>
                  <w:shd w:val="clear" w:color="auto" w:fill="000000" w:themeFill="text1"/>
                </w:tcPr>
                <w:p w14:paraId="5EFE3143" w14:textId="77777777" w:rsidR="003C0720" w:rsidRPr="00006095" w:rsidRDefault="003C0720" w:rsidP="003C0720">
                  <w:pPr>
                    <w:jc w:val="both"/>
                    <w:rPr>
                      <w:b/>
                    </w:rPr>
                  </w:pPr>
                  <w:r w:rsidRPr="00006095">
                    <w:rPr>
                      <w:b/>
                    </w:rPr>
                    <w:t>Cargo:</w:t>
                  </w:r>
                </w:p>
              </w:tc>
              <w:tc>
                <w:tcPr>
                  <w:tcW w:w="7242" w:type="dxa"/>
                </w:tcPr>
                <w:p w14:paraId="58B4CF26" w14:textId="77777777" w:rsidR="003C0720" w:rsidRDefault="003C0720" w:rsidP="003C0720">
                  <w:pPr>
                    <w:jc w:val="both"/>
                  </w:pPr>
                  <w:r>
                    <w:t>de la Universidad Pablo de Olavide</w:t>
                  </w:r>
                </w:p>
              </w:tc>
            </w:tr>
            <w:tr w:rsidR="003C0720" w14:paraId="2732FADA" w14:textId="77777777" w:rsidTr="00322141">
              <w:tc>
                <w:tcPr>
                  <w:tcW w:w="1026" w:type="dxa"/>
                  <w:shd w:val="clear" w:color="auto" w:fill="000000" w:themeFill="text1"/>
                </w:tcPr>
                <w:p w14:paraId="47DA1442" w14:textId="77777777" w:rsidR="003C0720" w:rsidRPr="00006095" w:rsidRDefault="003C0720" w:rsidP="00497E48">
                  <w:pPr>
                    <w:jc w:val="both"/>
                    <w:rPr>
                      <w:b/>
                    </w:rPr>
                  </w:pPr>
                  <w:r>
                    <w:rPr>
                      <w:b/>
                    </w:rPr>
                    <w:t>Teléfono Contacto</w:t>
                  </w:r>
                </w:p>
              </w:tc>
              <w:tc>
                <w:tcPr>
                  <w:tcW w:w="7242" w:type="dxa"/>
                  <w:vAlign w:val="center"/>
                </w:tcPr>
                <w:p w14:paraId="1447F29C" w14:textId="77777777" w:rsidR="003C0720" w:rsidRDefault="003C0720" w:rsidP="00497E48">
                  <w:pPr>
                    <w:jc w:val="both"/>
                  </w:pPr>
                </w:p>
              </w:tc>
            </w:tr>
          </w:tbl>
          <w:p w14:paraId="69CE4F2A"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952117C" w14:textId="77777777" w:rsidTr="00322141">
              <w:tc>
                <w:tcPr>
                  <w:tcW w:w="1026" w:type="dxa"/>
                  <w:shd w:val="clear" w:color="auto" w:fill="000000" w:themeFill="text1"/>
                </w:tcPr>
                <w:p w14:paraId="2ABFF386" w14:textId="77777777" w:rsidR="003C0720" w:rsidRPr="00006095" w:rsidRDefault="003C0720" w:rsidP="003C0720">
                  <w:pPr>
                    <w:jc w:val="both"/>
                    <w:rPr>
                      <w:b/>
                    </w:rPr>
                  </w:pPr>
                  <w:r>
                    <w:rPr>
                      <w:b/>
                    </w:rPr>
                    <w:t>Nombre:</w:t>
                  </w:r>
                </w:p>
              </w:tc>
              <w:tc>
                <w:tcPr>
                  <w:tcW w:w="7242" w:type="dxa"/>
                </w:tcPr>
                <w:p w14:paraId="20EE196C" w14:textId="77777777" w:rsidR="003C0720" w:rsidRDefault="003C0720" w:rsidP="003C0720">
                  <w:pPr>
                    <w:jc w:val="both"/>
                  </w:pPr>
                  <w:r>
                    <w:t xml:space="preserve">D./Dª. </w:t>
                  </w:r>
                </w:p>
              </w:tc>
            </w:tr>
            <w:tr w:rsidR="003C0720" w14:paraId="0FDB07E9" w14:textId="77777777" w:rsidTr="00322141">
              <w:tc>
                <w:tcPr>
                  <w:tcW w:w="1026" w:type="dxa"/>
                  <w:shd w:val="clear" w:color="auto" w:fill="000000" w:themeFill="text1"/>
                </w:tcPr>
                <w:p w14:paraId="0C75A64E" w14:textId="77777777" w:rsidR="003C0720" w:rsidRPr="00006095" w:rsidRDefault="003C0720" w:rsidP="003C0720">
                  <w:pPr>
                    <w:jc w:val="both"/>
                    <w:rPr>
                      <w:b/>
                    </w:rPr>
                  </w:pPr>
                  <w:r w:rsidRPr="00006095">
                    <w:rPr>
                      <w:b/>
                    </w:rPr>
                    <w:t>Cargo:</w:t>
                  </w:r>
                </w:p>
              </w:tc>
              <w:tc>
                <w:tcPr>
                  <w:tcW w:w="7242" w:type="dxa"/>
                </w:tcPr>
                <w:p w14:paraId="1879B32A" w14:textId="77777777" w:rsidR="003C0720" w:rsidRDefault="003C0720" w:rsidP="003C0720">
                  <w:pPr>
                    <w:jc w:val="both"/>
                  </w:pPr>
                  <w:r>
                    <w:t>de la Universidad Pablo de Olavide</w:t>
                  </w:r>
                </w:p>
              </w:tc>
            </w:tr>
            <w:tr w:rsidR="003C0720" w14:paraId="2B884E27" w14:textId="77777777" w:rsidTr="00322141">
              <w:tc>
                <w:tcPr>
                  <w:tcW w:w="1026" w:type="dxa"/>
                  <w:shd w:val="clear" w:color="auto" w:fill="000000" w:themeFill="text1"/>
                </w:tcPr>
                <w:p w14:paraId="60CB2B37" w14:textId="77777777" w:rsidR="003C0720" w:rsidRPr="00006095" w:rsidRDefault="003C0720" w:rsidP="00497E48">
                  <w:pPr>
                    <w:jc w:val="both"/>
                    <w:rPr>
                      <w:b/>
                    </w:rPr>
                  </w:pPr>
                  <w:r>
                    <w:rPr>
                      <w:b/>
                    </w:rPr>
                    <w:t>Teléfono Contacto</w:t>
                  </w:r>
                </w:p>
              </w:tc>
              <w:tc>
                <w:tcPr>
                  <w:tcW w:w="7242" w:type="dxa"/>
                  <w:vAlign w:val="center"/>
                </w:tcPr>
                <w:p w14:paraId="6D45D84F" w14:textId="77777777" w:rsidR="003C0720" w:rsidRDefault="003C0720" w:rsidP="00497E48">
                  <w:pPr>
                    <w:jc w:val="both"/>
                  </w:pPr>
                </w:p>
              </w:tc>
            </w:tr>
          </w:tbl>
          <w:p w14:paraId="272B06F6" w14:textId="77777777" w:rsidR="003C0720" w:rsidRDefault="003C0720" w:rsidP="00497E48">
            <w:pPr>
              <w:rPr>
                <w:bCs/>
              </w:rPr>
            </w:pPr>
          </w:p>
          <w:p w14:paraId="38B6C836" w14:textId="77777777" w:rsidR="003C0720" w:rsidRPr="0078359A" w:rsidRDefault="003C0720" w:rsidP="00497E48">
            <w:pPr>
              <w:rPr>
                <w:bCs/>
              </w:rPr>
            </w:pPr>
          </w:p>
        </w:tc>
      </w:tr>
    </w:tbl>
    <w:p w14:paraId="3BBF90CD" w14:textId="77777777" w:rsidR="003C0720" w:rsidRDefault="003C0720" w:rsidP="004E3969">
      <w:pPr>
        <w:jc w:val="both"/>
        <w:rPr>
          <w:rFonts w:cstheme="minorHAnsi"/>
        </w:rPr>
      </w:pPr>
    </w:p>
    <w:p w14:paraId="3F22DF2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014FEA6" w14:textId="77777777" w:rsidTr="00497E48">
        <w:trPr>
          <w:trHeight w:val="304"/>
        </w:trPr>
        <w:tc>
          <w:tcPr>
            <w:tcW w:w="562" w:type="dxa"/>
            <w:shd w:val="clear" w:color="auto" w:fill="002060"/>
            <w:vAlign w:val="center"/>
          </w:tcPr>
          <w:p w14:paraId="37D82E2B"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B6FEE46" w14:textId="77777777" w:rsidR="0076528E" w:rsidRPr="001B11CB" w:rsidRDefault="0076528E" w:rsidP="00497E48">
            <w:pPr>
              <w:jc w:val="both"/>
              <w:rPr>
                <w:b/>
              </w:rPr>
            </w:pPr>
            <w:r w:rsidRPr="0076528E">
              <w:rPr>
                <w:b/>
                <w:sz w:val="24"/>
              </w:rPr>
              <w:t xml:space="preserve">POSIBILIDAD DE MODIFICACIÓN DEL CONTRATO </w:t>
            </w:r>
            <w:r w:rsidR="00210B22">
              <w:t>(</w:t>
            </w:r>
            <w:proofErr w:type="spellStart"/>
            <w:r w:rsidR="00210B22">
              <w:t>Artº</w:t>
            </w:r>
            <w:proofErr w:type="spellEnd"/>
            <w:r w:rsidR="00210B22">
              <w:t xml:space="preserve">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75FA6A80" w14:textId="77777777" w:rsidTr="00497E48">
        <w:trPr>
          <w:trHeight w:val="867"/>
        </w:trPr>
        <w:tc>
          <w:tcPr>
            <w:tcW w:w="8494" w:type="dxa"/>
            <w:gridSpan w:val="2"/>
            <w:shd w:val="clear" w:color="auto" w:fill="FFFFFF" w:themeFill="background1"/>
            <w:vAlign w:val="center"/>
          </w:tcPr>
          <w:p w14:paraId="1079ECAA"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3078FEBD" w14:textId="77777777" w:rsidR="0076528E" w:rsidRDefault="0076528E" w:rsidP="00497E48">
            <w:pPr>
              <w:rPr>
                <w:bCs/>
              </w:rPr>
            </w:pPr>
          </w:p>
          <w:p w14:paraId="2CD16F5B" w14:textId="77777777" w:rsidR="0076528E" w:rsidRPr="0076528E" w:rsidRDefault="0076528E" w:rsidP="0076528E">
            <w:pPr>
              <w:rPr>
                <w:bCs/>
              </w:rPr>
            </w:pPr>
            <w:r w:rsidRPr="0076528E">
              <w:rPr>
                <w:bCs/>
              </w:rPr>
              <w:t>En caso afirmativo indicar:</w:t>
            </w:r>
          </w:p>
          <w:p w14:paraId="79A9AF9A"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7DC293F6" w14:textId="77777777" w:rsidR="0076528E" w:rsidRPr="0076528E" w:rsidRDefault="0076528E" w:rsidP="0076528E">
            <w:pPr>
              <w:rPr>
                <w:bCs/>
              </w:rPr>
            </w:pPr>
          </w:p>
          <w:p w14:paraId="2CB34FA9"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7603D3A5" w14:textId="77777777" w:rsidR="0076528E" w:rsidRPr="0076528E" w:rsidRDefault="0076528E" w:rsidP="0076528E">
            <w:pPr>
              <w:pStyle w:val="Prrafodelista"/>
              <w:rPr>
                <w:bCs/>
              </w:rPr>
            </w:pPr>
          </w:p>
          <w:p w14:paraId="0BDB4533" w14:textId="77777777" w:rsidR="0076528E" w:rsidRPr="0076528E" w:rsidRDefault="0076528E" w:rsidP="0076528E">
            <w:pPr>
              <w:rPr>
                <w:bCs/>
              </w:rPr>
            </w:pPr>
          </w:p>
        </w:tc>
      </w:tr>
    </w:tbl>
    <w:p w14:paraId="22D49A73" w14:textId="77777777" w:rsidR="003C0720" w:rsidRDefault="003C0720" w:rsidP="004E3969">
      <w:pPr>
        <w:jc w:val="both"/>
        <w:rPr>
          <w:rFonts w:cstheme="minorHAnsi"/>
        </w:rPr>
      </w:pPr>
    </w:p>
    <w:p w14:paraId="5136019F"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498FC177" w14:textId="77777777" w:rsidTr="00497E48">
        <w:trPr>
          <w:trHeight w:val="304"/>
        </w:trPr>
        <w:tc>
          <w:tcPr>
            <w:tcW w:w="562" w:type="dxa"/>
            <w:shd w:val="clear" w:color="auto" w:fill="002060"/>
            <w:vAlign w:val="center"/>
          </w:tcPr>
          <w:p w14:paraId="1FE9146B"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BC116AD"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656821C3" w14:textId="77777777" w:rsidTr="00497E48">
        <w:trPr>
          <w:trHeight w:val="867"/>
        </w:trPr>
        <w:tc>
          <w:tcPr>
            <w:tcW w:w="8494" w:type="dxa"/>
            <w:gridSpan w:val="2"/>
            <w:shd w:val="clear" w:color="auto" w:fill="FFFFFF" w:themeFill="background1"/>
            <w:vAlign w:val="center"/>
          </w:tcPr>
          <w:p w14:paraId="2AFDCB2C" w14:textId="77777777" w:rsidR="0076528E" w:rsidRPr="0086220D" w:rsidRDefault="0076528E" w:rsidP="0076528E">
            <w:pPr>
              <w:rPr>
                <w:rFonts w:ascii="Segoe UI Symbol" w:hAnsi="Segoe UI Symbol" w:cs="Segoe UI Symbol"/>
              </w:rPr>
            </w:pPr>
          </w:p>
        </w:tc>
      </w:tr>
    </w:tbl>
    <w:p w14:paraId="66E41A51" w14:textId="77777777" w:rsidR="0076528E" w:rsidRDefault="0076528E" w:rsidP="004E3969">
      <w:pPr>
        <w:jc w:val="both"/>
        <w:rPr>
          <w:rFonts w:cstheme="minorHAnsi"/>
        </w:rPr>
      </w:pPr>
    </w:p>
    <w:p w14:paraId="57D28584"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CCB9427" w14:textId="77777777" w:rsidTr="00322CBC">
        <w:trPr>
          <w:trHeight w:val="304"/>
        </w:trPr>
        <w:tc>
          <w:tcPr>
            <w:tcW w:w="608" w:type="dxa"/>
            <w:shd w:val="clear" w:color="auto" w:fill="002060"/>
            <w:vAlign w:val="center"/>
          </w:tcPr>
          <w:p w14:paraId="42590EF7"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6D9FF6CA"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71747DA6" w14:textId="77777777" w:rsidTr="00497E48">
        <w:trPr>
          <w:trHeight w:val="867"/>
        </w:trPr>
        <w:tc>
          <w:tcPr>
            <w:tcW w:w="8494" w:type="dxa"/>
            <w:gridSpan w:val="2"/>
            <w:shd w:val="clear" w:color="auto" w:fill="FFFFFF" w:themeFill="background1"/>
            <w:vAlign w:val="center"/>
          </w:tcPr>
          <w:p w14:paraId="18FF5DE2" w14:textId="77777777" w:rsidR="00AB15FE" w:rsidRDefault="007C3844"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17C1660B" w14:textId="77777777" w:rsidR="00AB15FE" w:rsidRPr="0078359A" w:rsidRDefault="007C3844"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1D05385A" w14:textId="77777777" w:rsidR="0076528E" w:rsidRDefault="0076528E" w:rsidP="004E3969">
      <w:pPr>
        <w:jc w:val="both"/>
        <w:rPr>
          <w:rFonts w:cstheme="minorHAnsi"/>
        </w:rPr>
      </w:pPr>
    </w:p>
    <w:p w14:paraId="6C4F8FA9"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C36587B" w14:textId="77777777" w:rsidTr="00A61A44">
        <w:trPr>
          <w:trHeight w:val="304"/>
        </w:trPr>
        <w:tc>
          <w:tcPr>
            <w:tcW w:w="421" w:type="dxa"/>
            <w:shd w:val="clear" w:color="auto" w:fill="002060"/>
            <w:vAlign w:val="center"/>
          </w:tcPr>
          <w:p w14:paraId="434744B9"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202450A4" w14:textId="77777777" w:rsidR="00AB15FE" w:rsidRPr="0076528E" w:rsidRDefault="00AB15FE" w:rsidP="00497E48">
            <w:pPr>
              <w:jc w:val="both"/>
              <w:rPr>
                <w:b/>
                <w:sz w:val="24"/>
              </w:rPr>
            </w:pPr>
            <w:r w:rsidRPr="00AB15FE">
              <w:rPr>
                <w:b/>
                <w:sz w:val="24"/>
              </w:rPr>
              <w:t>TRATAMIENTO DE DATOS</w:t>
            </w:r>
          </w:p>
        </w:tc>
      </w:tr>
      <w:tr w:rsidR="00AB15FE" w14:paraId="166C7919" w14:textId="77777777" w:rsidTr="00497E48">
        <w:trPr>
          <w:trHeight w:val="867"/>
        </w:trPr>
        <w:tc>
          <w:tcPr>
            <w:tcW w:w="8494" w:type="dxa"/>
            <w:gridSpan w:val="2"/>
            <w:shd w:val="clear" w:color="auto" w:fill="FFFFFF" w:themeFill="background1"/>
            <w:vAlign w:val="center"/>
          </w:tcPr>
          <w:p w14:paraId="3BED234D" w14:textId="77777777" w:rsidR="00AB5E5D" w:rsidRDefault="007C3844" w:rsidP="00AB5E5D">
            <w:pPr>
              <w:rPr>
                <w:bCs/>
              </w:rPr>
            </w:pPr>
            <w:sdt>
              <w:sdtPr>
                <w:id w:val="1122115651"/>
                <w14:checkbox>
                  <w14:checked w14:val="0"/>
                  <w14:checkedState w14:val="2612" w14:font="MS Gothic"/>
                  <w14:uncheckedState w14:val="2610" w14:font="MS Gothic"/>
                </w14:checkbox>
              </w:sdtPr>
              <w:sdtEndPr/>
              <w:sdtContent>
                <w:r w:rsidR="00AB5E5D" w:rsidRPr="00406E2C">
                  <w:rPr>
                    <w:rFonts w:ascii="MS Gothic" w:eastAsia="MS Gothic" w:hAnsi="MS Gothic" w:hint="eastAsia"/>
                  </w:rPr>
                  <w:t>☐</w:t>
                </w:r>
              </w:sdtContent>
            </w:sdt>
            <w:r w:rsidR="00AB5E5D">
              <w:rPr>
                <w:bCs/>
              </w:rPr>
              <w:t xml:space="preserve"> Sí</w:t>
            </w:r>
          </w:p>
          <w:p w14:paraId="137018CB" w14:textId="77777777" w:rsidR="00AB5E5D" w:rsidRDefault="007C3844" w:rsidP="00AB5E5D">
            <w:pPr>
              <w:rPr>
                <w:bCs/>
              </w:rPr>
            </w:pPr>
            <w:sdt>
              <w:sdtPr>
                <w:id w:val="56370442"/>
                <w14:checkbox>
                  <w14:checked w14:val="0"/>
                  <w14:checkedState w14:val="2612" w14:font="MS Gothic"/>
                  <w14:uncheckedState w14:val="2610" w14:font="MS Gothic"/>
                </w14:checkbox>
              </w:sdtPr>
              <w:sdtEndPr/>
              <w:sdtContent>
                <w:r w:rsidR="00AB5E5D" w:rsidRPr="00406E2C">
                  <w:rPr>
                    <w:rFonts w:ascii="MS Gothic" w:eastAsia="MS Gothic" w:hAnsi="MS Gothic" w:hint="eastAsia"/>
                  </w:rPr>
                  <w:t>☐</w:t>
                </w:r>
              </w:sdtContent>
            </w:sdt>
            <w:r w:rsidR="00AB5E5D">
              <w:rPr>
                <w:bCs/>
              </w:rPr>
              <w:t xml:space="preserve"> No</w:t>
            </w:r>
          </w:p>
          <w:p w14:paraId="4E73D2BA" w14:textId="77777777" w:rsidR="00AB5E5D" w:rsidRDefault="00AB5E5D" w:rsidP="00AB5E5D">
            <w:pPr>
              <w:rPr>
                <w:bCs/>
              </w:rPr>
            </w:pPr>
          </w:p>
          <w:p w14:paraId="4C67FF23" w14:textId="77777777" w:rsidR="00AB5E5D" w:rsidRDefault="00AB5E5D" w:rsidP="00AB5E5D">
            <w:pPr>
              <w:rPr>
                <w:bCs/>
              </w:rPr>
            </w:pPr>
            <w:r>
              <w:rPr>
                <w:bCs/>
              </w:rPr>
              <w:t>En caso afirmativo:</w:t>
            </w:r>
          </w:p>
          <w:p w14:paraId="4CB3CC30" w14:textId="77777777" w:rsidR="00AB5E5D" w:rsidRDefault="00AB5E5D" w:rsidP="00AB5E5D">
            <w:pPr>
              <w:pStyle w:val="Prrafodelista"/>
              <w:numPr>
                <w:ilvl w:val="0"/>
                <w:numId w:val="14"/>
              </w:numPr>
              <w:spacing w:line="256" w:lineRule="auto"/>
              <w:rPr>
                <w:rFonts w:ascii="Segoe UI Symbol" w:hAnsi="Segoe UI Symbol" w:cs="Segoe UI Symbol"/>
              </w:rPr>
            </w:pPr>
            <w:r>
              <w:rPr>
                <w:bCs/>
              </w:rPr>
              <w:t>Cumplimentar el ANEXO I</w:t>
            </w:r>
          </w:p>
          <w:p w14:paraId="28AD2B8D" w14:textId="77777777" w:rsidR="00AB15FE" w:rsidRPr="00AB5E5D" w:rsidRDefault="00AB5E5D" w:rsidP="00AB5E5D">
            <w:pPr>
              <w:pStyle w:val="Prrafodelista"/>
              <w:numPr>
                <w:ilvl w:val="0"/>
                <w:numId w:val="14"/>
              </w:numPr>
              <w:jc w:val="both"/>
              <w:rPr>
                <w:rFonts w:ascii="Segoe UI Symbol" w:hAnsi="Segoe UI Symbol" w:cs="Segoe UI Symbol"/>
              </w:rPr>
            </w:pPr>
            <w:r w:rsidRPr="00AB5E5D">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5A6E6263" w14:textId="77777777" w:rsidR="00AB15FE" w:rsidRDefault="00AB15FE" w:rsidP="004E3969">
      <w:pPr>
        <w:jc w:val="both"/>
        <w:rPr>
          <w:rFonts w:cstheme="minorHAnsi"/>
        </w:rPr>
      </w:pPr>
    </w:p>
    <w:p w14:paraId="57C1538B"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382756FC" w14:textId="77777777" w:rsidTr="00497E48">
        <w:trPr>
          <w:trHeight w:val="304"/>
        </w:trPr>
        <w:tc>
          <w:tcPr>
            <w:tcW w:w="562" w:type="dxa"/>
            <w:shd w:val="clear" w:color="auto" w:fill="002060"/>
            <w:vAlign w:val="center"/>
          </w:tcPr>
          <w:p w14:paraId="2EAEE4B2"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6885B68" w14:textId="77777777" w:rsidR="00AB15FE" w:rsidRPr="0076528E" w:rsidRDefault="00AB15FE" w:rsidP="00497E48">
            <w:pPr>
              <w:jc w:val="both"/>
              <w:rPr>
                <w:b/>
                <w:sz w:val="24"/>
              </w:rPr>
            </w:pPr>
            <w:r w:rsidRPr="00AB15FE">
              <w:rPr>
                <w:b/>
                <w:sz w:val="24"/>
              </w:rPr>
              <w:t>PERSONA DE CONTACTO PARA ACLARACIONES</w:t>
            </w:r>
          </w:p>
        </w:tc>
      </w:tr>
      <w:tr w:rsidR="00AB15FE" w14:paraId="25046F44" w14:textId="77777777" w:rsidTr="00497E48">
        <w:trPr>
          <w:trHeight w:val="867"/>
        </w:trPr>
        <w:tc>
          <w:tcPr>
            <w:tcW w:w="8494" w:type="dxa"/>
            <w:gridSpan w:val="2"/>
            <w:shd w:val="clear" w:color="auto" w:fill="FFFFFF" w:themeFill="background1"/>
            <w:vAlign w:val="center"/>
          </w:tcPr>
          <w:p w14:paraId="5840CFD9"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35879D4F" w14:textId="77777777" w:rsidTr="00AB15FE">
              <w:tc>
                <w:tcPr>
                  <w:tcW w:w="1872" w:type="dxa"/>
                  <w:shd w:val="clear" w:color="auto" w:fill="D9D9D9" w:themeFill="background1" w:themeFillShade="D9"/>
                </w:tcPr>
                <w:p w14:paraId="49728A8D"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4A3A3171" w14:textId="77777777" w:rsidR="00AB15FE" w:rsidRDefault="00AB15FE" w:rsidP="00497E48">
                  <w:pPr>
                    <w:rPr>
                      <w:rFonts w:ascii="Segoe UI Symbol" w:hAnsi="Segoe UI Symbol" w:cs="Segoe UI Symbol"/>
                    </w:rPr>
                  </w:pPr>
                </w:p>
              </w:tc>
            </w:tr>
            <w:tr w:rsidR="00AB15FE" w14:paraId="505C4D20" w14:textId="77777777" w:rsidTr="00AB15FE">
              <w:tc>
                <w:tcPr>
                  <w:tcW w:w="1872" w:type="dxa"/>
                  <w:shd w:val="clear" w:color="auto" w:fill="D9D9D9" w:themeFill="background1" w:themeFillShade="D9"/>
                </w:tcPr>
                <w:p w14:paraId="2EAAB0B3"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65498410" w14:textId="77777777" w:rsidR="00AB15FE" w:rsidRDefault="00AB15FE" w:rsidP="00497E48">
                  <w:pPr>
                    <w:rPr>
                      <w:rFonts w:ascii="Segoe UI Symbol" w:hAnsi="Segoe UI Symbol" w:cs="Segoe UI Symbol"/>
                    </w:rPr>
                  </w:pPr>
                </w:p>
              </w:tc>
            </w:tr>
            <w:tr w:rsidR="00AB15FE" w14:paraId="38543ACE" w14:textId="77777777" w:rsidTr="00AB15FE">
              <w:tc>
                <w:tcPr>
                  <w:tcW w:w="1872" w:type="dxa"/>
                  <w:shd w:val="clear" w:color="auto" w:fill="D9D9D9" w:themeFill="background1" w:themeFillShade="D9"/>
                </w:tcPr>
                <w:p w14:paraId="0007B360"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427908D2" w14:textId="77777777" w:rsidR="00AB15FE" w:rsidRDefault="00AB15FE" w:rsidP="00497E48">
                  <w:pPr>
                    <w:rPr>
                      <w:rFonts w:ascii="Segoe UI Symbol" w:hAnsi="Segoe UI Symbol" w:cs="Segoe UI Symbol"/>
                    </w:rPr>
                  </w:pPr>
                </w:p>
              </w:tc>
            </w:tr>
          </w:tbl>
          <w:p w14:paraId="1260C223"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362D402C" w14:textId="77777777" w:rsidR="001A0D2B" w:rsidRDefault="001A0D2B" w:rsidP="004E3969">
      <w:pPr>
        <w:jc w:val="both"/>
        <w:rPr>
          <w:rFonts w:cstheme="minorHAnsi"/>
        </w:rPr>
      </w:pPr>
    </w:p>
    <w:p w14:paraId="0103A1DE" w14:textId="77777777" w:rsidR="003B087E" w:rsidRDefault="003B087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B087E" w14:paraId="5AAA3D8B" w14:textId="77777777" w:rsidTr="00F524E0">
        <w:trPr>
          <w:trHeight w:val="304"/>
        </w:trPr>
        <w:tc>
          <w:tcPr>
            <w:tcW w:w="421" w:type="dxa"/>
            <w:shd w:val="clear" w:color="auto" w:fill="002060"/>
            <w:vAlign w:val="center"/>
          </w:tcPr>
          <w:p w14:paraId="036578E0" w14:textId="77777777" w:rsidR="003B087E" w:rsidRPr="001B11CB" w:rsidRDefault="003B087E" w:rsidP="00F524E0">
            <w:pPr>
              <w:rPr>
                <w:b/>
              </w:rPr>
            </w:pPr>
            <w:r>
              <w:rPr>
                <w:rFonts w:ascii="Century Gothic" w:hAnsi="Century Gothic" w:cstheme="minorHAnsi"/>
                <w:b/>
                <w:color w:val="FFC000" w:themeColor="accent4"/>
                <w:sz w:val="28"/>
              </w:rPr>
              <w:lastRenderedPageBreak/>
              <w:t>34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66DAD7D4" w14:textId="77777777" w:rsidR="003B087E" w:rsidRDefault="003B087E" w:rsidP="00F524E0">
            <w:pPr>
              <w:jc w:val="both"/>
              <w:rPr>
                <w:b/>
                <w:sz w:val="24"/>
              </w:rPr>
            </w:pPr>
            <w:r w:rsidRPr="001621CE">
              <w:rPr>
                <w:b/>
                <w:sz w:val="24"/>
              </w:rPr>
              <w:t>INFRAESTRUCTURAS</w:t>
            </w:r>
          </w:p>
          <w:p w14:paraId="7496DD07" w14:textId="77777777" w:rsidR="003B087E" w:rsidRPr="001621CE" w:rsidRDefault="003B087E" w:rsidP="00F524E0">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3B087E" w14:paraId="25A1EED7" w14:textId="77777777" w:rsidTr="00F524E0">
        <w:trPr>
          <w:trHeight w:val="867"/>
        </w:trPr>
        <w:tc>
          <w:tcPr>
            <w:tcW w:w="8494" w:type="dxa"/>
            <w:gridSpan w:val="2"/>
            <w:shd w:val="clear" w:color="auto" w:fill="FFFFFF" w:themeFill="background1"/>
            <w:vAlign w:val="center"/>
          </w:tcPr>
          <w:p w14:paraId="5007DBD5" w14:textId="77777777" w:rsidR="003B087E" w:rsidRDefault="007C3844" w:rsidP="00F524E0">
            <w:pPr>
              <w:jc w:val="both"/>
              <w:rPr>
                <w:bCs/>
              </w:rPr>
            </w:pPr>
            <w:sdt>
              <w:sdtPr>
                <w:id w:val="1216625875"/>
                <w14:checkbox>
                  <w14:checked w14:val="0"/>
                  <w14:checkedState w14:val="2612" w14:font="MS Gothic"/>
                  <w14:uncheckedState w14:val="2610" w14:font="MS Gothic"/>
                </w14:checkbox>
              </w:sdtPr>
              <w:sdtEndPr/>
              <w:sdtContent>
                <w:r w:rsidR="003B087E">
                  <w:rPr>
                    <w:rFonts w:ascii="MS Gothic" w:eastAsia="MS Gothic" w:hAnsi="MS Gothic" w:hint="eastAsia"/>
                  </w:rPr>
                  <w:t>☐</w:t>
                </w:r>
              </w:sdtContent>
            </w:sdt>
            <w:r w:rsidR="003B087E" w:rsidRPr="00BD6972">
              <w:rPr>
                <w:bCs/>
              </w:rPr>
              <w:t xml:space="preserve"> </w:t>
            </w:r>
            <w:r w:rsidR="003B087E" w:rsidRPr="00736297">
              <w:rPr>
                <w:bCs/>
              </w:rPr>
              <w:t>Sí</w:t>
            </w:r>
          </w:p>
          <w:p w14:paraId="58894827" w14:textId="77777777" w:rsidR="003B087E" w:rsidRPr="001621CE" w:rsidRDefault="007C3844" w:rsidP="00F524E0">
            <w:pPr>
              <w:jc w:val="both"/>
              <w:rPr>
                <w:bCs/>
              </w:rPr>
            </w:pPr>
            <w:sdt>
              <w:sdtPr>
                <w:id w:val="-957488077"/>
                <w14:checkbox>
                  <w14:checked w14:val="0"/>
                  <w14:checkedState w14:val="2612" w14:font="MS Gothic"/>
                  <w14:uncheckedState w14:val="2610" w14:font="MS Gothic"/>
                </w14:checkbox>
              </w:sdtPr>
              <w:sdtEndPr/>
              <w:sdtContent>
                <w:r w:rsidR="003B087E">
                  <w:rPr>
                    <w:rFonts w:ascii="MS Gothic" w:eastAsia="MS Gothic" w:hAnsi="MS Gothic" w:hint="eastAsia"/>
                  </w:rPr>
                  <w:t>☐</w:t>
                </w:r>
              </w:sdtContent>
            </w:sdt>
            <w:r w:rsidR="003B087E">
              <w:rPr>
                <w:bCs/>
              </w:rPr>
              <w:t xml:space="preserve"> No</w:t>
            </w:r>
          </w:p>
        </w:tc>
      </w:tr>
    </w:tbl>
    <w:p w14:paraId="50546C72" w14:textId="77777777" w:rsidR="001621CE" w:rsidRDefault="001621CE" w:rsidP="004E3969">
      <w:pPr>
        <w:jc w:val="both"/>
        <w:rPr>
          <w:rFonts w:cstheme="minorHAnsi"/>
        </w:rPr>
      </w:pPr>
    </w:p>
    <w:p w14:paraId="51D1300C" w14:textId="77777777" w:rsidR="001621CE" w:rsidRDefault="001621CE" w:rsidP="004E3969">
      <w:pPr>
        <w:jc w:val="both"/>
        <w:rPr>
          <w:rFonts w:cstheme="minorHAnsi"/>
        </w:rPr>
      </w:pPr>
    </w:p>
    <w:p w14:paraId="612D2602"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1C17F8EA" w14:textId="77777777" w:rsidR="001A0D2B" w:rsidRPr="001A0D2B" w:rsidRDefault="001A0D2B" w:rsidP="001A0D2B">
      <w:pPr>
        <w:rPr>
          <w:rFonts w:cstheme="minorHAnsi"/>
        </w:rPr>
      </w:pPr>
      <w:r w:rsidRPr="001A0D2B">
        <w:rPr>
          <w:rFonts w:cstheme="minorHAnsi"/>
        </w:rPr>
        <w:t xml:space="preserve">EL RESPONSABLE DEL GASTO, </w:t>
      </w:r>
    </w:p>
    <w:p w14:paraId="5EB4E8D8" w14:textId="77777777" w:rsidR="001A0D2B" w:rsidRPr="001A0D2B" w:rsidRDefault="001A0D2B" w:rsidP="001A0D2B">
      <w:pPr>
        <w:rPr>
          <w:rFonts w:cstheme="minorHAnsi"/>
        </w:rPr>
      </w:pPr>
      <w:r w:rsidRPr="001A0D2B">
        <w:rPr>
          <w:rFonts w:cstheme="minorHAnsi"/>
        </w:rPr>
        <w:t>(Nombre, apellidos y cargo)</w:t>
      </w:r>
    </w:p>
    <w:p w14:paraId="5D559D61" w14:textId="77777777" w:rsidR="001A0D2B" w:rsidRPr="001A0D2B" w:rsidRDefault="001A0D2B" w:rsidP="001A0D2B">
      <w:pPr>
        <w:rPr>
          <w:rFonts w:cstheme="minorHAnsi"/>
        </w:rPr>
      </w:pPr>
    </w:p>
    <w:p w14:paraId="38837632" w14:textId="77777777" w:rsidR="001A0D2B" w:rsidRPr="001A0D2B" w:rsidRDefault="001A0D2B" w:rsidP="001A0D2B">
      <w:pPr>
        <w:rPr>
          <w:rFonts w:cstheme="minorHAnsi"/>
        </w:rPr>
      </w:pPr>
    </w:p>
    <w:p w14:paraId="265A1B7B"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69DD03D0" w14:textId="77777777" w:rsidR="001A0D2B" w:rsidRDefault="001A0D2B" w:rsidP="001A0D2B">
      <w:pPr>
        <w:rPr>
          <w:rFonts w:cstheme="minorHAnsi"/>
        </w:rPr>
      </w:pPr>
    </w:p>
    <w:p w14:paraId="5EE8435D" w14:textId="77777777" w:rsidR="00322CBC" w:rsidRDefault="00322CBC">
      <w:pPr>
        <w:rPr>
          <w:rFonts w:cstheme="minorHAnsi"/>
        </w:rPr>
      </w:pPr>
      <w:r>
        <w:rPr>
          <w:rFonts w:cstheme="minorHAnsi"/>
        </w:rPr>
        <w:br w:type="page"/>
      </w:r>
    </w:p>
    <w:p w14:paraId="0F6D29D8" w14:textId="77777777" w:rsidR="001A0D2B" w:rsidRDefault="001A0D2B" w:rsidP="001A0D2B">
      <w:pPr>
        <w:rPr>
          <w:rFonts w:cstheme="minorHAnsi"/>
        </w:rPr>
      </w:pPr>
    </w:p>
    <w:p w14:paraId="69EAFBE3" w14:textId="77777777" w:rsidR="00D7560D" w:rsidRDefault="00D7560D" w:rsidP="00D7560D">
      <w:pPr>
        <w:jc w:val="both"/>
        <w:rPr>
          <w:b/>
        </w:rPr>
      </w:pPr>
      <w:r w:rsidRPr="00AA661B">
        <w:rPr>
          <w:b/>
        </w:rPr>
        <w:t>ANEXO I “TRATAMIENTO DE DATOS PERSONALES”</w:t>
      </w:r>
    </w:p>
    <w:p w14:paraId="76CE2B0C" w14:textId="77777777" w:rsidR="00D7560D" w:rsidRPr="00AA661B" w:rsidRDefault="00D7560D" w:rsidP="00D7560D">
      <w:pPr>
        <w:jc w:val="both"/>
        <w:rPr>
          <w:b/>
        </w:rPr>
      </w:pPr>
    </w:p>
    <w:p w14:paraId="5E5667AA" w14:textId="77777777" w:rsidR="00D7560D" w:rsidRDefault="00D7560D" w:rsidP="00D7560D">
      <w:pPr>
        <w:jc w:val="both"/>
        <w:rPr>
          <w:b/>
          <w:u w:val="single"/>
        </w:rPr>
      </w:pPr>
      <w:r w:rsidRPr="00696A79">
        <w:rPr>
          <w:b/>
          <w:u w:val="single"/>
        </w:rPr>
        <w:t>Descripción general del tratamiento de Datos Personales a efectuar</w:t>
      </w:r>
    </w:p>
    <w:p w14:paraId="33D3CBC9" w14:textId="77777777" w:rsidR="00D7560D" w:rsidRPr="00696A79" w:rsidRDefault="00D7560D" w:rsidP="00D7560D">
      <w:pPr>
        <w:jc w:val="both"/>
        <w:rPr>
          <w:b/>
          <w:u w:val="single"/>
        </w:rPr>
      </w:pPr>
    </w:p>
    <w:p w14:paraId="5F3DAE7E" w14:textId="77777777" w:rsidR="00D7560D" w:rsidRDefault="00D7560D" w:rsidP="00D7560D">
      <w:pPr>
        <w:jc w:val="both"/>
      </w:pPr>
      <w:r>
        <w:t>Descripción</w:t>
      </w:r>
    </w:p>
    <w:p w14:paraId="5C5BF4C2" w14:textId="77777777" w:rsidR="00D7560D" w:rsidRDefault="00D7560D" w:rsidP="00D7560D">
      <w:pPr>
        <w:jc w:val="both"/>
      </w:pPr>
    </w:p>
    <w:p w14:paraId="4EC9A046"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2816898E" w14:textId="77777777" w:rsidR="00D7560D" w:rsidRDefault="00D7560D" w:rsidP="00D7560D">
      <w:pPr>
        <w:jc w:val="both"/>
        <w:rPr>
          <w:color w:val="FF0000"/>
        </w:rPr>
      </w:pPr>
      <w:r w:rsidRPr="00705383">
        <w:rPr>
          <w:color w:val="FF0000"/>
        </w:rPr>
        <w:t>____________________________________________________________________________</w:t>
      </w:r>
    </w:p>
    <w:p w14:paraId="03A7C430" w14:textId="77777777" w:rsidR="00D7560D" w:rsidRPr="00EE1A47" w:rsidRDefault="00D7560D" w:rsidP="00D7560D">
      <w:pPr>
        <w:jc w:val="both"/>
        <w:rPr>
          <w:color w:val="FF0000"/>
        </w:rPr>
      </w:pPr>
    </w:p>
    <w:p w14:paraId="561E105F"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5A66E96C" w14:textId="77777777" w:rsidR="00D7560D" w:rsidRPr="00BB3D19" w:rsidRDefault="00D7560D" w:rsidP="00D7560D">
      <w:pPr>
        <w:jc w:val="both"/>
      </w:pPr>
    </w:p>
    <w:p w14:paraId="3915B711"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111CD10F" w14:textId="77777777" w:rsidR="00D7560D" w:rsidRPr="00EE1A47" w:rsidRDefault="00D7560D" w:rsidP="00D7560D">
      <w:pPr>
        <w:jc w:val="both"/>
      </w:pPr>
    </w:p>
    <w:p w14:paraId="198CE3AD" w14:textId="77777777" w:rsidR="00D7560D" w:rsidRDefault="00D7560D" w:rsidP="00D7560D">
      <w:pPr>
        <w:jc w:val="both"/>
        <w:rPr>
          <w:b/>
          <w:u w:val="single"/>
        </w:rPr>
      </w:pPr>
      <w:r w:rsidRPr="00696A79">
        <w:rPr>
          <w:b/>
          <w:u w:val="single"/>
        </w:rPr>
        <w:t>Colectivos y Datos Tratados</w:t>
      </w:r>
    </w:p>
    <w:p w14:paraId="4D07124D" w14:textId="77777777" w:rsidR="00D7560D" w:rsidRPr="00696A79" w:rsidRDefault="00D7560D" w:rsidP="00D7560D">
      <w:pPr>
        <w:jc w:val="both"/>
        <w:rPr>
          <w:b/>
          <w:u w:val="single"/>
        </w:rPr>
      </w:pPr>
    </w:p>
    <w:p w14:paraId="2356057E" w14:textId="77777777" w:rsidR="00D7560D" w:rsidRDefault="00D7560D" w:rsidP="00D7560D">
      <w:pPr>
        <w:jc w:val="both"/>
      </w:pPr>
      <w:r>
        <w:t>Los colectivos de interesados y de Datos Personales tratados a los que puede tener acceso el adjudicatario son:</w:t>
      </w:r>
    </w:p>
    <w:p w14:paraId="361D6D5E"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CB3FE1D" w14:textId="77777777" w:rsidTr="00497E48">
        <w:tc>
          <w:tcPr>
            <w:tcW w:w="4247" w:type="dxa"/>
            <w:shd w:val="clear" w:color="auto" w:fill="auto"/>
          </w:tcPr>
          <w:p w14:paraId="21F98AA3"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7D4860BC" w14:textId="77777777" w:rsidR="00D7560D" w:rsidRPr="006F5794" w:rsidRDefault="00D7560D" w:rsidP="00497E48">
            <w:pPr>
              <w:jc w:val="both"/>
              <w:rPr>
                <w:b/>
              </w:rPr>
            </w:pPr>
            <w:r w:rsidRPr="006F5794">
              <w:rPr>
                <w:b/>
              </w:rPr>
              <w:t>Datos Personales del tratamiento a los que se puede acceder</w:t>
            </w:r>
          </w:p>
        </w:tc>
      </w:tr>
      <w:tr w:rsidR="00D7560D" w14:paraId="7F710F0B" w14:textId="77777777" w:rsidTr="00497E48">
        <w:tc>
          <w:tcPr>
            <w:tcW w:w="4247" w:type="dxa"/>
            <w:shd w:val="clear" w:color="auto" w:fill="auto"/>
          </w:tcPr>
          <w:p w14:paraId="00287515"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2B20523D" w14:textId="77777777" w:rsidR="00D7560D" w:rsidRDefault="00D7560D" w:rsidP="00497E48">
            <w:pPr>
              <w:jc w:val="both"/>
            </w:pPr>
            <w:r>
              <w:t>D.N.I./N.I.F.</w:t>
            </w:r>
          </w:p>
          <w:p w14:paraId="11FFBD10" w14:textId="77777777" w:rsidR="00D7560D" w:rsidRDefault="00D7560D" w:rsidP="00497E48">
            <w:pPr>
              <w:jc w:val="both"/>
            </w:pPr>
            <w:r>
              <w:t>NOMBRE Y APELLIDOS</w:t>
            </w:r>
          </w:p>
          <w:p w14:paraId="1B04DAF1" w14:textId="77777777" w:rsidR="00D7560D" w:rsidRDefault="00D7560D" w:rsidP="00497E48">
            <w:pPr>
              <w:jc w:val="both"/>
            </w:pPr>
            <w:r>
              <w:t>DIRECCION</w:t>
            </w:r>
          </w:p>
          <w:p w14:paraId="24501802" w14:textId="77777777" w:rsidR="00D7560D" w:rsidRDefault="00D7560D" w:rsidP="00497E48">
            <w:pPr>
              <w:jc w:val="both"/>
            </w:pPr>
            <w:r>
              <w:t>TELEFONO</w:t>
            </w:r>
          </w:p>
          <w:p w14:paraId="2FB5D101" w14:textId="77777777" w:rsidR="00D7560D" w:rsidRDefault="00D7560D" w:rsidP="00497E48">
            <w:pPr>
              <w:jc w:val="both"/>
            </w:pPr>
            <w:r>
              <w:t>FIRMA</w:t>
            </w:r>
          </w:p>
          <w:p w14:paraId="6D1FE9C1" w14:textId="77777777" w:rsidR="00D7560D" w:rsidRDefault="00D7560D" w:rsidP="00497E48">
            <w:pPr>
              <w:jc w:val="both"/>
            </w:pPr>
            <w:r>
              <w:lastRenderedPageBreak/>
              <w:t>NACIONALIDAD, FECHA NACIMIENTO, CORREO ELECTRONICO</w:t>
            </w:r>
          </w:p>
          <w:p w14:paraId="7C577B82" w14:textId="77777777" w:rsidR="00D7560D" w:rsidRDefault="00D7560D" w:rsidP="00497E48">
            <w:pPr>
              <w:jc w:val="both"/>
            </w:pPr>
            <w:r>
              <w:t>CARACTERISTICAS PERSONALES</w:t>
            </w:r>
          </w:p>
          <w:p w14:paraId="432A27BB" w14:textId="77777777" w:rsidR="00D7560D" w:rsidRDefault="00D7560D" w:rsidP="00497E48">
            <w:pPr>
              <w:jc w:val="both"/>
            </w:pPr>
            <w:r>
              <w:t>ECONOMICOS, FINANCIEROS Y DE SEGUROS</w:t>
            </w:r>
          </w:p>
          <w:p w14:paraId="4343145D" w14:textId="77777777" w:rsidR="00D7560D" w:rsidRDefault="00D7560D" w:rsidP="00497E48">
            <w:pPr>
              <w:jc w:val="both"/>
            </w:pPr>
            <w:r>
              <w:t>XXX</w:t>
            </w:r>
          </w:p>
        </w:tc>
      </w:tr>
      <w:tr w:rsidR="00D7560D" w14:paraId="5E3D245C" w14:textId="77777777" w:rsidTr="00497E48">
        <w:tc>
          <w:tcPr>
            <w:tcW w:w="4247" w:type="dxa"/>
            <w:shd w:val="clear" w:color="auto" w:fill="auto"/>
          </w:tcPr>
          <w:p w14:paraId="2F5B2257"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56413B7F" w14:textId="77777777" w:rsidR="00D7560D" w:rsidRDefault="00D7560D" w:rsidP="00497E48">
            <w:pPr>
              <w:jc w:val="both"/>
            </w:pPr>
            <w:r>
              <w:t>D.N.I./N.I.F.</w:t>
            </w:r>
          </w:p>
          <w:p w14:paraId="1F945373" w14:textId="77777777" w:rsidR="00D7560D" w:rsidRDefault="00D7560D" w:rsidP="00497E48">
            <w:pPr>
              <w:jc w:val="both"/>
            </w:pPr>
            <w:r>
              <w:t>NOMBRE Y APELLIDOS</w:t>
            </w:r>
          </w:p>
          <w:p w14:paraId="1852343A" w14:textId="77777777" w:rsidR="00D7560D" w:rsidRDefault="00D7560D" w:rsidP="00497E48">
            <w:pPr>
              <w:jc w:val="both"/>
            </w:pPr>
            <w:r>
              <w:t>DIRECCION</w:t>
            </w:r>
          </w:p>
          <w:p w14:paraId="24AA598F" w14:textId="77777777" w:rsidR="00D7560D" w:rsidRDefault="00D7560D" w:rsidP="00497E48">
            <w:pPr>
              <w:jc w:val="both"/>
            </w:pPr>
            <w:r>
              <w:t>FIRMA</w:t>
            </w:r>
          </w:p>
          <w:p w14:paraId="363A772D" w14:textId="77777777" w:rsidR="00D7560D" w:rsidRDefault="00D7560D" w:rsidP="00497E48">
            <w:pPr>
              <w:jc w:val="both"/>
            </w:pPr>
            <w:r>
              <w:t>DETALLES DEL EMPLEO</w:t>
            </w:r>
          </w:p>
          <w:p w14:paraId="7BFAC3F9" w14:textId="77777777" w:rsidR="00D7560D" w:rsidRDefault="00D7560D" w:rsidP="00497E48">
            <w:pPr>
              <w:jc w:val="both"/>
            </w:pPr>
            <w:r>
              <w:t>XXX</w:t>
            </w:r>
          </w:p>
        </w:tc>
      </w:tr>
    </w:tbl>
    <w:p w14:paraId="6AA8D5D4" w14:textId="77777777" w:rsidR="00D7560D" w:rsidRDefault="00D7560D" w:rsidP="00D7560D">
      <w:pPr>
        <w:jc w:val="both"/>
        <w:rPr>
          <w:b/>
        </w:rPr>
      </w:pPr>
    </w:p>
    <w:p w14:paraId="6A20223F" w14:textId="77777777" w:rsidR="00D7560D" w:rsidRPr="00696A79" w:rsidRDefault="00D7560D" w:rsidP="00D7560D">
      <w:pPr>
        <w:jc w:val="both"/>
        <w:rPr>
          <w:b/>
        </w:rPr>
      </w:pPr>
      <w:r w:rsidRPr="00696A79">
        <w:rPr>
          <w:b/>
        </w:rPr>
        <w:t>Elementos del tratamiento</w:t>
      </w:r>
    </w:p>
    <w:p w14:paraId="6DCEAADE"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2C7DFAA4" w14:textId="77777777" w:rsidR="00D7560D" w:rsidRDefault="00D7560D" w:rsidP="00D7560D">
      <w:pPr>
        <w:spacing w:after="120"/>
        <w:jc w:val="both"/>
      </w:pPr>
      <w:r>
        <w:t>Concreción de los tratamientos a realizar:</w:t>
      </w:r>
    </w:p>
    <w:p w14:paraId="78051FF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7C3844">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Registro (grabación)</w:t>
      </w:r>
    </w:p>
    <w:p w14:paraId="77A773D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Modificación</w:t>
      </w:r>
    </w:p>
    <w:p w14:paraId="6E149CF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Extracción (</w:t>
      </w:r>
      <w:proofErr w:type="spellStart"/>
      <w:r>
        <w:t>retrieval</w:t>
      </w:r>
      <w:proofErr w:type="spellEnd"/>
      <w:r>
        <w:t>)</w:t>
      </w:r>
    </w:p>
    <w:p w14:paraId="27D63B5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Cesión</w:t>
      </w:r>
    </w:p>
    <w:p w14:paraId="60AF7EC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Interconexión (cruce)</w:t>
      </w:r>
    </w:p>
    <w:p w14:paraId="47A0648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Limitación</w:t>
      </w:r>
    </w:p>
    <w:p w14:paraId="6F3D51A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Destrucción (de copias temporales)</w:t>
      </w:r>
    </w:p>
    <w:p w14:paraId="1E725FD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Duplicado</w:t>
      </w:r>
    </w:p>
    <w:p w14:paraId="24D4863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Copia de seguridad</w:t>
      </w:r>
    </w:p>
    <w:p w14:paraId="082DB92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7C3844">
        <w:fldChar w:fldCharType="separate"/>
      </w:r>
      <w:r>
        <w:fldChar w:fldCharType="end"/>
      </w:r>
      <w:r>
        <w:t xml:space="preserve"> </w:t>
      </w:r>
      <w:proofErr w:type="gramStart"/>
      <w:r>
        <w:t>Otros:_</w:t>
      </w:r>
      <w:proofErr w:type="gramEnd"/>
      <w:r>
        <w:t>___________</w:t>
      </w:r>
    </w:p>
    <w:p w14:paraId="5D2510D1" w14:textId="77777777" w:rsidR="00D7560D" w:rsidRDefault="00D7560D" w:rsidP="00D7560D">
      <w:pPr>
        <w:tabs>
          <w:tab w:val="left" w:pos="4820"/>
        </w:tabs>
        <w:spacing w:after="120"/>
        <w:jc w:val="both"/>
      </w:pPr>
      <w:r>
        <w:tab/>
      </w:r>
    </w:p>
    <w:p w14:paraId="7203013B" w14:textId="77777777" w:rsidR="00D7560D" w:rsidRDefault="00D7560D" w:rsidP="00D7560D">
      <w:pPr>
        <w:jc w:val="both"/>
        <w:rPr>
          <w:b/>
        </w:rPr>
      </w:pPr>
    </w:p>
    <w:p w14:paraId="7853366E" w14:textId="77777777" w:rsidR="00D7560D" w:rsidRDefault="00D7560D" w:rsidP="00D7560D">
      <w:pPr>
        <w:jc w:val="both"/>
        <w:rPr>
          <w:b/>
        </w:rPr>
      </w:pPr>
      <w:r w:rsidRPr="00F11B38">
        <w:rPr>
          <w:b/>
        </w:rPr>
        <w:t>Disposición de los datos al terminar el Servicio</w:t>
      </w:r>
    </w:p>
    <w:p w14:paraId="2B5C1FDC" w14:textId="77777777" w:rsidR="00D7560D" w:rsidRPr="00F11B38" w:rsidRDefault="00D7560D" w:rsidP="00D7560D">
      <w:pPr>
        <w:jc w:val="both"/>
        <w:rPr>
          <w:b/>
        </w:rPr>
      </w:pPr>
    </w:p>
    <w:p w14:paraId="083F052E" w14:textId="77777777" w:rsidR="00D7560D" w:rsidRDefault="00D7560D" w:rsidP="00D7560D">
      <w:pPr>
        <w:jc w:val="both"/>
      </w:pPr>
      <w:r w:rsidRPr="00F11B38">
        <w:t>Una vez finalice el encargo, el adjudicatario debe:</w:t>
      </w:r>
    </w:p>
    <w:p w14:paraId="74B66969" w14:textId="77777777" w:rsidR="00D7560D" w:rsidRDefault="00D7560D" w:rsidP="00D7560D">
      <w:pPr>
        <w:jc w:val="both"/>
      </w:pPr>
    </w:p>
    <w:p w14:paraId="14F6C7B9"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5A58D14F" w14:textId="77777777" w:rsidR="00D7560D" w:rsidRDefault="00D7560D" w:rsidP="00D7560D">
      <w:pPr>
        <w:jc w:val="both"/>
      </w:pPr>
    </w:p>
    <w:p w14:paraId="1C629A05"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DBB6EE3" w14:textId="77777777" w:rsidR="00D7560D" w:rsidRDefault="00D7560D" w:rsidP="00D7560D">
      <w:pPr>
        <w:jc w:val="both"/>
      </w:pPr>
    </w:p>
    <w:p w14:paraId="6A99AF5D"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24E965C4" w14:textId="77777777" w:rsidR="00D7560D" w:rsidRPr="00C82405" w:rsidRDefault="00D7560D" w:rsidP="00D7560D">
      <w:pPr>
        <w:jc w:val="both"/>
        <w:rPr>
          <w:i/>
        </w:rPr>
      </w:pPr>
    </w:p>
    <w:p w14:paraId="28F1E805"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635EDD28" w14:textId="77777777" w:rsidR="00D7560D" w:rsidRDefault="00D7560D" w:rsidP="00D7560D">
      <w:pPr>
        <w:jc w:val="both"/>
      </w:pPr>
    </w:p>
    <w:p w14:paraId="49574376"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3C3F057" w14:textId="77777777" w:rsidR="00D7560D" w:rsidRDefault="00D7560D" w:rsidP="00D7560D">
      <w:pPr>
        <w:jc w:val="both"/>
      </w:pPr>
    </w:p>
    <w:p w14:paraId="7EE817B6"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28E2A6B7" w14:textId="77777777" w:rsidR="00D7560D" w:rsidRDefault="00D7560D" w:rsidP="00D7560D">
      <w:pPr>
        <w:jc w:val="both"/>
      </w:pPr>
    </w:p>
    <w:p w14:paraId="1A228F3A"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ADD6841" w14:textId="77777777" w:rsidR="00D7560D" w:rsidRDefault="00D7560D" w:rsidP="00D7560D">
      <w:pPr>
        <w:jc w:val="both"/>
      </w:pPr>
    </w:p>
    <w:p w14:paraId="5AF56AB1" w14:textId="77777777" w:rsidR="00D7560D" w:rsidRDefault="00D7560D" w:rsidP="00D7560D">
      <w:pPr>
        <w:jc w:val="both"/>
        <w:rPr>
          <w:b/>
          <w:u w:val="single"/>
        </w:rPr>
      </w:pPr>
      <w:r w:rsidRPr="00F11B38">
        <w:rPr>
          <w:b/>
          <w:u w:val="single"/>
        </w:rPr>
        <w:t>Medidas de seguridad</w:t>
      </w:r>
    </w:p>
    <w:p w14:paraId="140AE36B" w14:textId="77777777" w:rsidR="00D7560D" w:rsidRPr="00F11B38" w:rsidRDefault="00D7560D" w:rsidP="00D7560D">
      <w:pPr>
        <w:jc w:val="both"/>
        <w:rPr>
          <w:b/>
          <w:u w:val="single"/>
        </w:rPr>
      </w:pPr>
    </w:p>
    <w:p w14:paraId="00C32E8E"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5ADDB748"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06CD19C1" w14:textId="77777777" w:rsidR="00D7560D" w:rsidRDefault="00D7560D" w:rsidP="00D7560D">
      <w:pPr>
        <w:jc w:val="both"/>
      </w:pPr>
    </w:p>
    <w:p w14:paraId="0561C2D4" w14:textId="77777777" w:rsidR="00D7560D" w:rsidRDefault="00D7560D" w:rsidP="00D7560D">
      <w:pPr>
        <w:jc w:val="both"/>
      </w:pPr>
    </w:p>
    <w:p w14:paraId="127BFDF5" w14:textId="77777777" w:rsidR="00D7560D" w:rsidRPr="00AA661B" w:rsidRDefault="00D7560D" w:rsidP="00D7560D">
      <w:pPr>
        <w:jc w:val="both"/>
      </w:pPr>
    </w:p>
    <w:p w14:paraId="39CA69A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25444114"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4681571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6AF6B105"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14F1F857" w14:textId="77777777" w:rsidR="00D7560D" w:rsidRDefault="00D7560D" w:rsidP="00D7560D">
      <w:pPr>
        <w:ind w:left="709"/>
        <w:jc w:val="both"/>
        <w:rPr>
          <w:color w:val="FF0000"/>
        </w:rPr>
      </w:pPr>
    </w:p>
    <w:p w14:paraId="21D0EE42" w14:textId="77777777" w:rsidR="00D7560D" w:rsidRDefault="00D7560D" w:rsidP="00D7560D">
      <w:pPr>
        <w:ind w:left="709"/>
        <w:jc w:val="both"/>
        <w:rPr>
          <w:color w:val="FF0000"/>
        </w:rPr>
      </w:pPr>
    </w:p>
    <w:p w14:paraId="67512CD8"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303256A0" w14:textId="77777777" w:rsidR="00D7560D" w:rsidRPr="00AA661B" w:rsidRDefault="00D7560D" w:rsidP="00D7560D">
      <w:pPr>
        <w:ind w:left="709"/>
        <w:jc w:val="both"/>
        <w:rPr>
          <w:color w:val="FF0000"/>
        </w:rPr>
      </w:pPr>
    </w:p>
    <w:p w14:paraId="16321125"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19C863D4" w14:textId="77777777" w:rsidR="00D7560D" w:rsidRPr="00BB3D19" w:rsidRDefault="00D7560D" w:rsidP="00D7560D">
      <w:pPr>
        <w:jc w:val="both"/>
      </w:pPr>
    </w:p>
    <w:p w14:paraId="37AA7603"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217E1B32" w14:textId="77777777" w:rsidR="00D7560D" w:rsidRPr="00BD6972" w:rsidRDefault="00D7560D" w:rsidP="00D7560D">
      <w:pPr>
        <w:pStyle w:val="NormalWeb"/>
        <w:spacing w:before="0" w:beforeAutospacing="0" w:after="0"/>
        <w:ind w:right="1191"/>
        <w:rPr>
          <w:sz w:val="22"/>
          <w:szCs w:val="22"/>
        </w:rPr>
      </w:pPr>
    </w:p>
    <w:p w14:paraId="7DE6194A" w14:textId="77777777" w:rsidR="00AB15FE" w:rsidRDefault="00AB15FE" w:rsidP="001A0D2B">
      <w:pPr>
        <w:rPr>
          <w:rFonts w:cstheme="minorHAnsi"/>
        </w:rPr>
      </w:pPr>
    </w:p>
    <w:p w14:paraId="7F651AB3" w14:textId="77777777" w:rsidR="008D02A3" w:rsidRDefault="008D02A3" w:rsidP="001A0D2B">
      <w:pPr>
        <w:rPr>
          <w:rFonts w:cstheme="minorHAnsi"/>
        </w:rPr>
      </w:pPr>
    </w:p>
    <w:p w14:paraId="64BE37BE" w14:textId="77777777" w:rsidR="008D02A3" w:rsidRDefault="008D02A3" w:rsidP="001A0D2B">
      <w:pPr>
        <w:rPr>
          <w:rFonts w:cstheme="minorHAnsi"/>
        </w:rPr>
      </w:pPr>
    </w:p>
    <w:p w14:paraId="706D5175" w14:textId="77777777" w:rsidR="008D02A3" w:rsidRDefault="008D02A3" w:rsidP="001A0D2B">
      <w:pPr>
        <w:rPr>
          <w:rFonts w:cstheme="minorHAnsi"/>
        </w:rPr>
      </w:pPr>
    </w:p>
    <w:p w14:paraId="2CDAE2C0" w14:textId="77777777" w:rsidR="008D02A3" w:rsidRDefault="008D02A3" w:rsidP="001A0D2B">
      <w:pPr>
        <w:rPr>
          <w:rFonts w:cstheme="minorHAnsi"/>
        </w:rPr>
      </w:pPr>
    </w:p>
    <w:p w14:paraId="6439B34B" w14:textId="77777777" w:rsidR="008D02A3" w:rsidRDefault="008D02A3" w:rsidP="001A0D2B">
      <w:pPr>
        <w:rPr>
          <w:rFonts w:cstheme="minorHAnsi"/>
        </w:rPr>
      </w:pPr>
    </w:p>
    <w:p w14:paraId="14A03265" w14:textId="77777777" w:rsidR="008D02A3" w:rsidRDefault="008D02A3" w:rsidP="001A0D2B">
      <w:pPr>
        <w:rPr>
          <w:rFonts w:cstheme="minorHAnsi"/>
        </w:rPr>
      </w:pPr>
    </w:p>
    <w:p w14:paraId="60BA009D" w14:textId="77777777" w:rsidR="008D02A3" w:rsidRDefault="008D02A3" w:rsidP="001A0D2B">
      <w:pPr>
        <w:rPr>
          <w:rFonts w:cstheme="minorHAnsi"/>
        </w:rPr>
      </w:pPr>
    </w:p>
    <w:p w14:paraId="5AB68284" w14:textId="77777777" w:rsidR="008D02A3" w:rsidRDefault="008D02A3" w:rsidP="001A0D2B">
      <w:pPr>
        <w:rPr>
          <w:rFonts w:cstheme="minorHAnsi"/>
        </w:rPr>
      </w:pPr>
    </w:p>
    <w:p w14:paraId="26B9E8FB" w14:textId="77777777" w:rsidR="008D02A3" w:rsidRDefault="008D02A3" w:rsidP="001A0D2B">
      <w:pPr>
        <w:rPr>
          <w:rFonts w:cstheme="minorHAnsi"/>
        </w:rPr>
      </w:pPr>
    </w:p>
    <w:p w14:paraId="452BB5A8" w14:textId="77777777" w:rsidR="008D02A3" w:rsidRDefault="008D02A3" w:rsidP="001A0D2B">
      <w:pPr>
        <w:rPr>
          <w:rFonts w:cstheme="minorHAnsi"/>
        </w:rPr>
      </w:pPr>
    </w:p>
    <w:p w14:paraId="38E4CB05" w14:textId="77777777" w:rsidR="008D02A3" w:rsidRDefault="008D02A3" w:rsidP="001A0D2B">
      <w:pPr>
        <w:rPr>
          <w:rFonts w:cstheme="minorHAnsi"/>
        </w:rPr>
      </w:pPr>
    </w:p>
    <w:p w14:paraId="3C4D4241" w14:textId="77777777" w:rsidR="008D02A3" w:rsidRDefault="008D02A3" w:rsidP="001A0D2B">
      <w:pPr>
        <w:rPr>
          <w:rFonts w:cstheme="minorHAnsi"/>
        </w:rPr>
      </w:pPr>
    </w:p>
    <w:p w14:paraId="7AF37D5E" w14:textId="77777777" w:rsidR="008D02A3" w:rsidRDefault="008D02A3" w:rsidP="001A0D2B">
      <w:pPr>
        <w:rPr>
          <w:rFonts w:cstheme="minorHAnsi"/>
        </w:rPr>
      </w:pPr>
    </w:p>
    <w:p w14:paraId="6A1D8378" w14:textId="77777777" w:rsidR="008D02A3" w:rsidRDefault="008D02A3" w:rsidP="008D02A3">
      <w:pPr>
        <w:jc w:val="center"/>
        <w:rPr>
          <w:b/>
          <w:color w:val="002060"/>
          <w:sz w:val="24"/>
          <w:szCs w:val="24"/>
        </w:rPr>
      </w:pPr>
      <w:r>
        <w:rPr>
          <w:b/>
          <w:color w:val="002060"/>
          <w:sz w:val="24"/>
          <w:szCs w:val="24"/>
        </w:rPr>
        <w:lastRenderedPageBreak/>
        <w:t>ANEXO II</w:t>
      </w:r>
    </w:p>
    <w:p w14:paraId="09498A68" w14:textId="77777777" w:rsidR="008D02A3" w:rsidRPr="005D1FE0" w:rsidRDefault="008D02A3" w:rsidP="008D02A3">
      <w:pPr>
        <w:jc w:val="both"/>
        <w:rPr>
          <w:b/>
          <w:color w:val="002060"/>
          <w:sz w:val="24"/>
          <w:szCs w:val="24"/>
        </w:rPr>
      </w:pPr>
      <w:r w:rsidRPr="005D1FE0">
        <w:rPr>
          <w:b/>
          <w:color w:val="002060"/>
          <w:sz w:val="24"/>
          <w:szCs w:val="24"/>
        </w:rPr>
        <w:t>DECLARACIÓN RESPONSABLE DE AUSENCIA DE CONFLICTO DE INTERESES (DACI) (ANEXO IV.A Orden HFP/1030/2021)</w:t>
      </w:r>
    </w:p>
    <w:p w14:paraId="654F7C44" w14:textId="77777777" w:rsidR="008D02A3" w:rsidRPr="005D1FE0" w:rsidRDefault="008D02A3" w:rsidP="008D02A3">
      <w:pPr>
        <w:rPr>
          <w:sz w:val="24"/>
          <w:szCs w:val="24"/>
        </w:rPr>
      </w:pPr>
      <w:r w:rsidRPr="005D1FE0">
        <w:rPr>
          <w:sz w:val="24"/>
          <w:szCs w:val="24"/>
        </w:rPr>
        <w:t>Expediente:</w:t>
      </w:r>
    </w:p>
    <w:p w14:paraId="355F174B" w14:textId="77777777" w:rsidR="008D02A3" w:rsidRPr="005D1FE0" w:rsidRDefault="008D02A3" w:rsidP="008D02A3">
      <w:pPr>
        <w:rPr>
          <w:sz w:val="24"/>
          <w:szCs w:val="24"/>
        </w:rPr>
      </w:pPr>
      <w:r>
        <w:rPr>
          <w:sz w:val="24"/>
          <w:szCs w:val="24"/>
        </w:rPr>
        <w:t>Contrato:</w:t>
      </w:r>
    </w:p>
    <w:p w14:paraId="1C0D62E1" w14:textId="77777777" w:rsidR="008D02A3" w:rsidRPr="005D1FE0" w:rsidRDefault="008D02A3" w:rsidP="008D02A3">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489701EB" w14:textId="77777777" w:rsidR="008D02A3" w:rsidRPr="005D1FE0" w:rsidRDefault="008D02A3" w:rsidP="008D02A3">
      <w:pPr>
        <w:jc w:val="both"/>
        <w:rPr>
          <w:sz w:val="24"/>
          <w:szCs w:val="24"/>
        </w:rPr>
      </w:pPr>
      <w:r w:rsidRPr="005D1FE0">
        <w:rPr>
          <w:sz w:val="24"/>
          <w:szCs w:val="24"/>
        </w:rPr>
        <w:t>Primero. Estar informado de lo siguiente:</w:t>
      </w:r>
    </w:p>
    <w:p w14:paraId="64316657" w14:textId="77777777" w:rsidR="008D02A3" w:rsidRPr="005D1FE0" w:rsidRDefault="008D02A3" w:rsidP="008D02A3">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6300CDE" w14:textId="77777777" w:rsidR="008D02A3" w:rsidRPr="005D1FE0" w:rsidRDefault="008D02A3" w:rsidP="008D02A3">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0C6A84C2" w14:textId="77777777" w:rsidR="008D02A3" w:rsidRPr="005D1FE0" w:rsidRDefault="008D02A3" w:rsidP="008D02A3">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6D73AD5D" w14:textId="77777777" w:rsidR="008D02A3" w:rsidRPr="005D1FE0" w:rsidRDefault="008D02A3" w:rsidP="008D02A3">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09CEAD0B" w14:textId="77777777" w:rsidR="008D02A3" w:rsidRPr="005D1FE0" w:rsidRDefault="008D02A3" w:rsidP="008D02A3">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58D133F8" w14:textId="77777777" w:rsidR="008D02A3" w:rsidRDefault="008D02A3" w:rsidP="008D02A3">
      <w:pPr>
        <w:jc w:val="both"/>
        <w:rPr>
          <w:sz w:val="24"/>
          <w:szCs w:val="24"/>
        </w:rPr>
      </w:pPr>
      <w:r w:rsidRPr="005D1FE0">
        <w:rPr>
          <w:sz w:val="24"/>
          <w:szCs w:val="24"/>
        </w:rPr>
        <w:t>c) Tener amistad íntima o enemistad manifiesta con alguna de las personas mencionadas en el apartado anterior.</w:t>
      </w:r>
    </w:p>
    <w:p w14:paraId="6CC39B0A" w14:textId="77777777" w:rsidR="008D02A3" w:rsidRPr="005D1FE0" w:rsidRDefault="008D02A3" w:rsidP="008D02A3">
      <w:pPr>
        <w:jc w:val="both"/>
        <w:rPr>
          <w:sz w:val="24"/>
          <w:szCs w:val="24"/>
        </w:rPr>
      </w:pPr>
      <w:r w:rsidRPr="005D1FE0">
        <w:rPr>
          <w:sz w:val="24"/>
          <w:szCs w:val="24"/>
        </w:rPr>
        <w:t>d) Haber intervenido como perito o como testigo en el procedimiento de que se trate.</w:t>
      </w:r>
    </w:p>
    <w:p w14:paraId="271FC8B1" w14:textId="77777777" w:rsidR="008D02A3" w:rsidRPr="005D1FE0" w:rsidRDefault="008D02A3" w:rsidP="008D02A3">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09630419" w14:textId="77777777" w:rsidR="008D02A3" w:rsidRPr="005D1FE0" w:rsidRDefault="008D02A3" w:rsidP="008D02A3">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36A0E5BC" w14:textId="77777777" w:rsidR="008D02A3" w:rsidRPr="005D1FE0" w:rsidRDefault="008D02A3" w:rsidP="008D02A3">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559A2F0B" w14:textId="77777777" w:rsidR="008D02A3" w:rsidRPr="005D1FE0" w:rsidRDefault="008D02A3" w:rsidP="008D02A3">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170B995B" w14:textId="77777777" w:rsidR="008D02A3" w:rsidRPr="005D1FE0" w:rsidRDefault="008D02A3" w:rsidP="008D02A3">
      <w:pPr>
        <w:jc w:val="both"/>
        <w:rPr>
          <w:sz w:val="24"/>
          <w:szCs w:val="24"/>
        </w:rPr>
      </w:pPr>
    </w:p>
    <w:p w14:paraId="3307022A" w14:textId="77777777" w:rsidR="008D02A3" w:rsidRPr="00501ABB" w:rsidRDefault="008D02A3" w:rsidP="008D02A3">
      <w:pPr>
        <w:rPr>
          <w:rFonts w:cstheme="minorHAnsi"/>
          <w:b/>
        </w:rPr>
      </w:pPr>
      <w:r w:rsidRPr="00501ABB">
        <w:rPr>
          <w:b/>
          <w:sz w:val="24"/>
          <w:szCs w:val="24"/>
        </w:rPr>
        <w:t>(Fecha y firma, nombre completo y DNI)</w:t>
      </w:r>
    </w:p>
    <w:p w14:paraId="2EEAD163" w14:textId="77777777" w:rsidR="008D02A3" w:rsidRDefault="008D02A3" w:rsidP="001A0D2B">
      <w:pPr>
        <w:rPr>
          <w:rFonts w:cstheme="minorHAnsi"/>
        </w:rPr>
      </w:pPr>
    </w:p>
    <w:p w14:paraId="016F8B6D" w14:textId="77777777" w:rsidR="008D02A3" w:rsidRDefault="008D02A3" w:rsidP="001A0D2B">
      <w:pPr>
        <w:rPr>
          <w:rFonts w:cstheme="minorHAnsi"/>
        </w:rPr>
      </w:pPr>
    </w:p>
    <w:p w14:paraId="2F447A83" w14:textId="77777777" w:rsidR="008D02A3" w:rsidRPr="001A0D2B" w:rsidRDefault="008D02A3" w:rsidP="001A0D2B">
      <w:pPr>
        <w:rPr>
          <w:rFonts w:cstheme="minorHAnsi"/>
        </w:rPr>
      </w:pPr>
    </w:p>
    <w:sectPr w:rsidR="008D02A3"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09C4" w14:textId="77777777" w:rsidR="00410A1D" w:rsidRDefault="00410A1D" w:rsidP="00787B71">
      <w:pPr>
        <w:spacing w:after="0" w:line="240" w:lineRule="auto"/>
      </w:pPr>
      <w:r>
        <w:separator/>
      </w:r>
    </w:p>
  </w:endnote>
  <w:endnote w:type="continuationSeparator" w:id="0">
    <w:p w14:paraId="452F959C" w14:textId="77777777" w:rsidR="00410A1D" w:rsidRDefault="00410A1D"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CD00" w14:textId="77777777" w:rsidR="00F524E0" w:rsidRDefault="00F524E0" w:rsidP="003230CC">
    <w:pPr>
      <w:pStyle w:val="Piedepgina"/>
      <w:rPr>
        <w:noProof/>
        <w:lang w:eastAsia="es-ES"/>
      </w:rPr>
    </w:pPr>
  </w:p>
  <w:p w14:paraId="3B4E3C23" w14:textId="77777777" w:rsidR="00F524E0" w:rsidRDefault="00F524E0" w:rsidP="00F953F8">
    <w:pPr>
      <w:pStyle w:val="Piedepgina"/>
      <w:jc w:val="right"/>
    </w:pPr>
    <w:r>
      <w:rPr>
        <w:noProof/>
        <w:lang w:eastAsia="es-ES"/>
      </w:rPr>
      <w:drawing>
        <wp:anchor distT="0" distB="0" distL="114300" distR="114300" simplePos="0" relativeHeight="251669504" behindDoc="0" locked="0" layoutInCell="1" allowOverlap="1" wp14:anchorId="7DDBA248" wp14:editId="6DED9CCA">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4FA4DC4E" wp14:editId="02A47DF9">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7B816091" wp14:editId="2D6293D7">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39CE5E92" wp14:editId="3D0EDB1C">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7DF8935D" wp14:editId="443A60F4">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AB5E5D" w:rsidRPr="00AB5E5D">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F89A" w14:textId="77777777" w:rsidR="00410A1D" w:rsidRDefault="00410A1D" w:rsidP="00787B71">
      <w:pPr>
        <w:spacing w:after="0" w:line="240" w:lineRule="auto"/>
      </w:pPr>
      <w:r>
        <w:separator/>
      </w:r>
    </w:p>
  </w:footnote>
  <w:footnote w:type="continuationSeparator" w:id="0">
    <w:p w14:paraId="1EA68ED4" w14:textId="77777777" w:rsidR="00410A1D" w:rsidRDefault="00410A1D"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06C5" w14:textId="77777777" w:rsidR="00F524E0" w:rsidRDefault="00F524E0">
    <w:pPr>
      <w:pStyle w:val="Encabezado"/>
    </w:pPr>
    <w:r>
      <w:rPr>
        <w:noProof/>
        <w:lang w:eastAsia="es-ES"/>
      </w:rPr>
      <mc:AlternateContent>
        <mc:Choice Requires="wps">
          <w:drawing>
            <wp:anchor distT="0" distB="0" distL="114300" distR="114300" simplePos="0" relativeHeight="251662336" behindDoc="0" locked="0" layoutInCell="1" allowOverlap="1" wp14:anchorId="234EE45D" wp14:editId="249B886C">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DCD5965" wp14:editId="49EB6071">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65DFA67D" wp14:editId="500308A3">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0EA64863" w14:textId="77777777" w:rsidR="00F524E0" w:rsidRPr="00CC128E" w:rsidRDefault="00F524E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DFA67D"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0EA64863" w14:textId="77777777" w:rsidR="00F524E0" w:rsidRPr="00CC128E" w:rsidRDefault="00F524E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1F6F3F64" wp14:editId="09DFA192">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3460107" wp14:editId="0FA26314">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34183" w14:textId="77777777" w:rsidR="00F524E0" w:rsidRPr="009E26BA" w:rsidRDefault="00F524E0"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PROCEDIMIENTO DE CONTRATACIÓN ABIERTO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60107"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04734183" w14:textId="77777777" w:rsidR="00F524E0" w:rsidRPr="009E26BA" w:rsidRDefault="00F524E0"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PROCEDIMIENTO DE CONTRATACIÓN ABIERTO 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63BFC191" wp14:editId="4E71C692">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13320"/>
    <w:multiLevelType w:val="hybridMultilevel"/>
    <w:tmpl w:val="0C101E74"/>
    <w:lvl w:ilvl="0" w:tplc="8ECCA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9356E980"/>
    <w:lvl w:ilvl="0" w:tplc="0C0A000F">
      <w:start w:val="1"/>
      <w:numFmt w:val="decimal"/>
      <w:lvlText w:val="%1."/>
      <w:lvlJc w:val="left"/>
      <w:pPr>
        <w:ind w:left="766" w:hanging="360"/>
      </w:pPr>
    </w:lvl>
    <w:lvl w:ilvl="1" w:tplc="0C0A0003">
      <w:start w:val="1"/>
      <w:numFmt w:val="bullet"/>
      <w:lvlText w:val="o"/>
      <w:lvlJc w:val="left"/>
      <w:pPr>
        <w:ind w:left="1486" w:hanging="360"/>
      </w:pPr>
      <w:rPr>
        <w:rFonts w:ascii="Courier New" w:hAnsi="Courier New" w:cs="Courier New" w:hint="default"/>
      </w:rPr>
    </w:lvl>
    <w:lvl w:ilvl="2" w:tplc="0C0A0005">
      <w:start w:val="1"/>
      <w:numFmt w:val="bullet"/>
      <w:lvlText w:val=""/>
      <w:lvlJc w:val="left"/>
      <w:pPr>
        <w:ind w:left="2206" w:hanging="360"/>
      </w:pPr>
      <w:rPr>
        <w:rFonts w:ascii="Wingdings" w:hAnsi="Wingdings" w:hint="default"/>
      </w:rPr>
    </w:lvl>
    <w:lvl w:ilvl="3" w:tplc="0C0A0001">
      <w:start w:val="1"/>
      <w:numFmt w:val="bullet"/>
      <w:lvlText w:val=""/>
      <w:lvlJc w:val="left"/>
      <w:pPr>
        <w:ind w:left="2926" w:hanging="360"/>
      </w:pPr>
      <w:rPr>
        <w:rFonts w:ascii="Symbol" w:hAnsi="Symbol" w:hint="default"/>
      </w:rPr>
    </w:lvl>
    <w:lvl w:ilvl="4" w:tplc="0C0A0003">
      <w:start w:val="1"/>
      <w:numFmt w:val="bullet"/>
      <w:lvlText w:val="o"/>
      <w:lvlJc w:val="left"/>
      <w:pPr>
        <w:ind w:left="3646" w:hanging="360"/>
      </w:pPr>
      <w:rPr>
        <w:rFonts w:ascii="Courier New" w:hAnsi="Courier New" w:cs="Courier New" w:hint="default"/>
      </w:rPr>
    </w:lvl>
    <w:lvl w:ilvl="5" w:tplc="0C0A0005">
      <w:start w:val="1"/>
      <w:numFmt w:val="bullet"/>
      <w:lvlText w:val=""/>
      <w:lvlJc w:val="left"/>
      <w:pPr>
        <w:ind w:left="4366" w:hanging="360"/>
      </w:pPr>
      <w:rPr>
        <w:rFonts w:ascii="Wingdings" w:hAnsi="Wingdings" w:hint="default"/>
      </w:rPr>
    </w:lvl>
    <w:lvl w:ilvl="6" w:tplc="0C0A0001">
      <w:start w:val="1"/>
      <w:numFmt w:val="bullet"/>
      <w:lvlText w:val=""/>
      <w:lvlJc w:val="left"/>
      <w:pPr>
        <w:ind w:left="5086" w:hanging="360"/>
      </w:pPr>
      <w:rPr>
        <w:rFonts w:ascii="Symbol" w:hAnsi="Symbol" w:hint="default"/>
      </w:rPr>
    </w:lvl>
    <w:lvl w:ilvl="7" w:tplc="0C0A0003">
      <w:start w:val="1"/>
      <w:numFmt w:val="bullet"/>
      <w:lvlText w:val="o"/>
      <w:lvlJc w:val="left"/>
      <w:pPr>
        <w:ind w:left="5806" w:hanging="360"/>
      </w:pPr>
      <w:rPr>
        <w:rFonts w:ascii="Courier New" w:hAnsi="Courier New" w:cs="Courier New" w:hint="default"/>
      </w:rPr>
    </w:lvl>
    <w:lvl w:ilvl="8" w:tplc="0C0A0005">
      <w:start w:val="1"/>
      <w:numFmt w:val="bullet"/>
      <w:lvlText w:val=""/>
      <w:lvlJc w:val="left"/>
      <w:pPr>
        <w:ind w:left="6526" w:hanging="360"/>
      </w:pPr>
      <w:rPr>
        <w:rFonts w:ascii="Wingdings" w:hAnsi="Wingdings" w:hint="default"/>
      </w:rPr>
    </w:lvl>
  </w:abstractNum>
  <w:abstractNum w:abstractNumId="12"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7769110">
    <w:abstractNumId w:val="2"/>
  </w:num>
  <w:num w:numId="2" w16cid:durableId="50463958">
    <w:abstractNumId w:val="3"/>
  </w:num>
  <w:num w:numId="3" w16cid:durableId="544297062">
    <w:abstractNumId w:val="9"/>
  </w:num>
  <w:num w:numId="4" w16cid:durableId="352419610">
    <w:abstractNumId w:val="13"/>
  </w:num>
  <w:num w:numId="5" w16cid:durableId="1729453564">
    <w:abstractNumId w:val="6"/>
  </w:num>
  <w:num w:numId="6" w16cid:durableId="796027269">
    <w:abstractNumId w:val="8"/>
  </w:num>
  <w:num w:numId="7" w16cid:durableId="1488783922">
    <w:abstractNumId w:val="10"/>
  </w:num>
  <w:num w:numId="8" w16cid:durableId="342783090">
    <w:abstractNumId w:val="0"/>
  </w:num>
  <w:num w:numId="9" w16cid:durableId="1027097913">
    <w:abstractNumId w:val="1"/>
  </w:num>
  <w:num w:numId="10" w16cid:durableId="63186715">
    <w:abstractNumId w:val="7"/>
  </w:num>
  <w:num w:numId="11" w16cid:durableId="662242868">
    <w:abstractNumId w:val="12"/>
  </w:num>
  <w:num w:numId="12" w16cid:durableId="228267913">
    <w:abstractNumId w:val="4"/>
  </w:num>
  <w:num w:numId="13" w16cid:durableId="2125884564">
    <w:abstractNumId w:val="5"/>
  </w:num>
  <w:num w:numId="14" w16cid:durableId="1531213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73836"/>
    <w:rsid w:val="00075E2F"/>
    <w:rsid w:val="0009280D"/>
    <w:rsid w:val="000951C8"/>
    <w:rsid w:val="000B11C6"/>
    <w:rsid w:val="000C0FF9"/>
    <w:rsid w:val="001124A8"/>
    <w:rsid w:val="001215AC"/>
    <w:rsid w:val="0013351D"/>
    <w:rsid w:val="001621CE"/>
    <w:rsid w:val="00170536"/>
    <w:rsid w:val="001A0D2B"/>
    <w:rsid w:val="00210B22"/>
    <w:rsid w:val="00212DBB"/>
    <w:rsid w:val="00214B46"/>
    <w:rsid w:val="002178E1"/>
    <w:rsid w:val="00251002"/>
    <w:rsid w:val="002A5B49"/>
    <w:rsid w:val="002D02E4"/>
    <w:rsid w:val="002E1E3E"/>
    <w:rsid w:val="002F19FA"/>
    <w:rsid w:val="003057BA"/>
    <w:rsid w:val="00311A95"/>
    <w:rsid w:val="00320431"/>
    <w:rsid w:val="00322141"/>
    <w:rsid w:val="00322CBC"/>
    <w:rsid w:val="003230CC"/>
    <w:rsid w:val="00330CFF"/>
    <w:rsid w:val="00333545"/>
    <w:rsid w:val="00370C5C"/>
    <w:rsid w:val="00372DF2"/>
    <w:rsid w:val="00377D0C"/>
    <w:rsid w:val="00384E3A"/>
    <w:rsid w:val="00385B1D"/>
    <w:rsid w:val="003B087E"/>
    <w:rsid w:val="003C0720"/>
    <w:rsid w:val="003D6F04"/>
    <w:rsid w:val="003E559A"/>
    <w:rsid w:val="003E6F2F"/>
    <w:rsid w:val="004027C6"/>
    <w:rsid w:val="00403429"/>
    <w:rsid w:val="00406E2C"/>
    <w:rsid w:val="00410A1D"/>
    <w:rsid w:val="004268A1"/>
    <w:rsid w:val="0046070D"/>
    <w:rsid w:val="004730E4"/>
    <w:rsid w:val="00495128"/>
    <w:rsid w:val="00497E48"/>
    <w:rsid w:val="004C0D86"/>
    <w:rsid w:val="004C4D8E"/>
    <w:rsid w:val="004D14FD"/>
    <w:rsid w:val="004E1A8B"/>
    <w:rsid w:val="004E3969"/>
    <w:rsid w:val="00504D05"/>
    <w:rsid w:val="0052104E"/>
    <w:rsid w:val="00525C82"/>
    <w:rsid w:val="00541BE2"/>
    <w:rsid w:val="0054277A"/>
    <w:rsid w:val="0055334C"/>
    <w:rsid w:val="005561F4"/>
    <w:rsid w:val="005701EE"/>
    <w:rsid w:val="005C5312"/>
    <w:rsid w:val="005E6207"/>
    <w:rsid w:val="00600129"/>
    <w:rsid w:val="006179AB"/>
    <w:rsid w:val="00617E8E"/>
    <w:rsid w:val="0063157A"/>
    <w:rsid w:val="00660439"/>
    <w:rsid w:val="00687232"/>
    <w:rsid w:val="006904C4"/>
    <w:rsid w:val="006A7A48"/>
    <w:rsid w:val="006B6E73"/>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C3844"/>
    <w:rsid w:val="007D10F1"/>
    <w:rsid w:val="008051F8"/>
    <w:rsid w:val="00813389"/>
    <w:rsid w:val="00817551"/>
    <w:rsid w:val="008363BC"/>
    <w:rsid w:val="00836E68"/>
    <w:rsid w:val="00855CE5"/>
    <w:rsid w:val="00872DAE"/>
    <w:rsid w:val="008939E1"/>
    <w:rsid w:val="008D02A3"/>
    <w:rsid w:val="008D2B41"/>
    <w:rsid w:val="008E66E1"/>
    <w:rsid w:val="00914900"/>
    <w:rsid w:val="00915846"/>
    <w:rsid w:val="00932E26"/>
    <w:rsid w:val="00933853"/>
    <w:rsid w:val="00934503"/>
    <w:rsid w:val="0094067E"/>
    <w:rsid w:val="00956A12"/>
    <w:rsid w:val="00983A3B"/>
    <w:rsid w:val="009857E9"/>
    <w:rsid w:val="0099183D"/>
    <w:rsid w:val="00994FA7"/>
    <w:rsid w:val="00995B92"/>
    <w:rsid w:val="009A604C"/>
    <w:rsid w:val="009B7112"/>
    <w:rsid w:val="009C3767"/>
    <w:rsid w:val="009D6F26"/>
    <w:rsid w:val="009E26BA"/>
    <w:rsid w:val="009E5DC8"/>
    <w:rsid w:val="009F5280"/>
    <w:rsid w:val="00A01670"/>
    <w:rsid w:val="00A07159"/>
    <w:rsid w:val="00A33272"/>
    <w:rsid w:val="00A44263"/>
    <w:rsid w:val="00A50CBC"/>
    <w:rsid w:val="00A61A44"/>
    <w:rsid w:val="00A901D4"/>
    <w:rsid w:val="00AA3EC0"/>
    <w:rsid w:val="00AB15FE"/>
    <w:rsid w:val="00AB5E5D"/>
    <w:rsid w:val="00AC42F0"/>
    <w:rsid w:val="00B0459D"/>
    <w:rsid w:val="00B176F2"/>
    <w:rsid w:val="00B23D8B"/>
    <w:rsid w:val="00B2650F"/>
    <w:rsid w:val="00B26C12"/>
    <w:rsid w:val="00B30013"/>
    <w:rsid w:val="00B553EB"/>
    <w:rsid w:val="00B55A2B"/>
    <w:rsid w:val="00B91BAD"/>
    <w:rsid w:val="00BA1133"/>
    <w:rsid w:val="00BB30D0"/>
    <w:rsid w:val="00BC71EA"/>
    <w:rsid w:val="00BD6305"/>
    <w:rsid w:val="00BD67D2"/>
    <w:rsid w:val="00BE61A3"/>
    <w:rsid w:val="00BE77C6"/>
    <w:rsid w:val="00C04AF1"/>
    <w:rsid w:val="00C0549E"/>
    <w:rsid w:val="00C27386"/>
    <w:rsid w:val="00C51772"/>
    <w:rsid w:val="00C54062"/>
    <w:rsid w:val="00C61457"/>
    <w:rsid w:val="00C61F4A"/>
    <w:rsid w:val="00C72C98"/>
    <w:rsid w:val="00C77A05"/>
    <w:rsid w:val="00C92C55"/>
    <w:rsid w:val="00CA30A6"/>
    <w:rsid w:val="00CA371F"/>
    <w:rsid w:val="00CC128E"/>
    <w:rsid w:val="00CC2796"/>
    <w:rsid w:val="00CC5271"/>
    <w:rsid w:val="00CD3B1F"/>
    <w:rsid w:val="00CF1BB8"/>
    <w:rsid w:val="00D03372"/>
    <w:rsid w:val="00D23DF2"/>
    <w:rsid w:val="00D26B62"/>
    <w:rsid w:val="00D34DA9"/>
    <w:rsid w:val="00D369AC"/>
    <w:rsid w:val="00D4197F"/>
    <w:rsid w:val="00D47070"/>
    <w:rsid w:val="00D5116C"/>
    <w:rsid w:val="00D52F82"/>
    <w:rsid w:val="00D7560D"/>
    <w:rsid w:val="00DA22EE"/>
    <w:rsid w:val="00DA5B32"/>
    <w:rsid w:val="00DB32BE"/>
    <w:rsid w:val="00DE08EF"/>
    <w:rsid w:val="00DF5CB1"/>
    <w:rsid w:val="00E0402C"/>
    <w:rsid w:val="00E05BB3"/>
    <w:rsid w:val="00E149B9"/>
    <w:rsid w:val="00E2638B"/>
    <w:rsid w:val="00E301F0"/>
    <w:rsid w:val="00E578B3"/>
    <w:rsid w:val="00E60F99"/>
    <w:rsid w:val="00E62991"/>
    <w:rsid w:val="00E67A2D"/>
    <w:rsid w:val="00E76106"/>
    <w:rsid w:val="00E8686A"/>
    <w:rsid w:val="00EB53DF"/>
    <w:rsid w:val="00EB5707"/>
    <w:rsid w:val="00EB6844"/>
    <w:rsid w:val="00EB703E"/>
    <w:rsid w:val="00ED649E"/>
    <w:rsid w:val="00EE761E"/>
    <w:rsid w:val="00EF27B5"/>
    <w:rsid w:val="00F524E0"/>
    <w:rsid w:val="00F5771C"/>
    <w:rsid w:val="00F70439"/>
    <w:rsid w:val="00F72B34"/>
    <w:rsid w:val="00F85A39"/>
    <w:rsid w:val="00F953F8"/>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39EE"/>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BD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33826">
      <w:bodyDiv w:val="1"/>
      <w:marLeft w:val="0"/>
      <w:marRight w:val="0"/>
      <w:marTop w:val="0"/>
      <w:marBottom w:val="0"/>
      <w:divBdr>
        <w:top w:val="none" w:sz="0" w:space="0" w:color="auto"/>
        <w:left w:val="none" w:sz="0" w:space="0" w:color="auto"/>
        <w:bottom w:val="none" w:sz="0" w:space="0" w:color="auto"/>
        <w:right w:val="none" w:sz="0" w:space="0" w:color="auto"/>
      </w:divBdr>
    </w:div>
    <w:div w:id="1151602792">
      <w:bodyDiv w:val="1"/>
      <w:marLeft w:val="0"/>
      <w:marRight w:val="0"/>
      <w:marTop w:val="0"/>
      <w:marBottom w:val="0"/>
      <w:divBdr>
        <w:top w:val="none" w:sz="0" w:space="0" w:color="auto"/>
        <w:left w:val="none" w:sz="0" w:space="0" w:color="auto"/>
        <w:bottom w:val="none" w:sz="0" w:space="0" w:color="auto"/>
        <w:right w:val="none" w:sz="0" w:space="0" w:color="auto"/>
      </w:divBdr>
    </w:div>
    <w:div w:id="1159735827">
      <w:bodyDiv w:val="1"/>
      <w:marLeft w:val="0"/>
      <w:marRight w:val="0"/>
      <w:marTop w:val="0"/>
      <w:marBottom w:val="0"/>
      <w:divBdr>
        <w:top w:val="none" w:sz="0" w:space="0" w:color="auto"/>
        <w:left w:val="none" w:sz="0" w:space="0" w:color="auto"/>
        <w:bottom w:val="none" w:sz="0" w:space="0" w:color="auto"/>
        <w:right w:val="none" w:sz="0" w:space="0" w:color="auto"/>
      </w:divBdr>
    </w:div>
    <w:div w:id="1226337773">
      <w:bodyDiv w:val="1"/>
      <w:marLeft w:val="0"/>
      <w:marRight w:val="0"/>
      <w:marTop w:val="0"/>
      <w:marBottom w:val="0"/>
      <w:divBdr>
        <w:top w:val="none" w:sz="0" w:space="0" w:color="auto"/>
        <w:left w:val="none" w:sz="0" w:space="0" w:color="auto"/>
        <w:bottom w:val="none" w:sz="0" w:space="0" w:color="auto"/>
        <w:right w:val="none" w:sz="0" w:space="0" w:color="auto"/>
      </w:divBdr>
    </w:div>
    <w:div w:id="1254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461B5-BA74-4603-93EF-7F6918F27D4F}">
  <ds:schemaRefs>
    <ds:schemaRef ds:uri="http://schemas.microsoft.com/sharepoint/v3/contenttype/forms"/>
  </ds:schemaRefs>
</ds:datastoreItem>
</file>

<file path=customXml/itemProps2.xml><?xml version="1.0" encoding="utf-8"?>
<ds:datastoreItem xmlns:ds="http://schemas.openxmlformats.org/officeDocument/2006/customXml" ds:itemID="{4D1D8826-66C9-4BB9-B9D1-EF94CAFD876C}">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3.xml><?xml version="1.0" encoding="utf-8"?>
<ds:datastoreItem xmlns:ds="http://schemas.openxmlformats.org/officeDocument/2006/customXml" ds:itemID="{D9D1813A-3BC0-4898-A283-DB0E18F38FFB}">
  <ds:schemaRefs>
    <ds:schemaRef ds:uri="http://schemas.openxmlformats.org/officeDocument/2006/bibliography"/>
  </ds:schemaRefs>
</ds:datastoreItem>
</file>

<file path=customXml/itemProps4.xml><?xml version="1.0" encoding="utf-8"?>
<ds:datastoreItem xmlns:ds="http://schemas.openxmlformats.org/officeDocument/2006/customXml" ds:itemID="{066CDE08-EDD8-4DEF-B04F-4EFFE1F3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7032</TotalTime>
  <Pages>26</Pages>
  <Words>6579</Words>
  <Characters>36185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45</cp:revision>
  <cp:lastPrinted>2021-10-25T09:52:00Z</cp:lastPrinted>
  <dcterms:created xsi:type="dcterms:W3CDTF">2021-11-17T11:47:00Z</dcterms:created>
  <dcterms:modified xsi:type="dcterms:W3CDTF">2025-02-14T11:04:00Z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5590400</vt:r8>
  </property>
  <property fmtid="{D5CDD505-2E9C-101B-9397-08002B2CF9AE}" pid="4" name="MediaServiceImageTags">
    <vt:lpwstr/>
  </property>
</Properties>
</file>