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Spec="center" w:tblpY="32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1"/>
      </w:tblGrid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4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FORMULARIO PARA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EL DESARROLLO DE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ACCIONES</w:t>
            </w:r>
            <w:r>
              <w:rPr>
                <w:rFonts w:ascii="Cambria"/>
                <w:b/>
                <w:spacing w:val="2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PARA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FAVORECER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LA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DOCENCIA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pacing w:val="-5"/>
                <w:sz w:val="16"/>
              </w:rPr>
              <w:t>CON</w:t>
            </w:r>
          </w:p>
          <w:p w:rsidR="00850A34" w:rsidRDefault="00850A34" w:rsidP="00850A34">
            <w:pPr>
              <w:pStyle w:val="TableParagraph"/>
              <w:spacing w:before="22" w:line="240" w:lineRule="auto"/>
              <w:ind w:left="90"/>
              <w:jc w:val="left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PERSPECTIVA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DE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GÉNERO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EN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LOS</w:t>
            </w:r>
            <w:r>
              <w:rPr>
                <w:rFonts w:ascii="Cambria" w:hAnsi="Cambria"/>
                <w:b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TÍTULOS DE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GRADO DE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 xml:space="preserve">LA </w:t>
            </w:r>
            <w:r>
              <w:rPr>
                <w:rFonts w:ascii="Cambria" w:hAnsi="Cambria"/>
                <w:b/>
                <w:spacing w:val="-5"/>
                <w:sz w:val="16"/>
              </w:rPr>
              <w:t>UPO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2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Nombre de</w:t>
            </w:r>
            <w:r>
              <w:rPr>
                <w:rFonts w:asci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 xml:space="preserve">la </w:t>
            </w:r>
            <w:r>
              <w:rPr>
                <w:rFonts w:ascii="Cambria"/>
                <w:b/>
                <w:spacing w:val="-2"/>
                <w:sz w:val="16"/>
              </w:rPr>
              <w:t>actividad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Objetivos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Justificación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de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la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propuesta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Qué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aporta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la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propuesta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a</w:t>
            </w:r>
            <w:r>
              <w:rPr>
                <w:rFonts w:ascii="Cambria" w:hAnsi="Cambria"/>
                <w:b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la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docencia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con perspectiva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de</w:t>
            </w:r>
            <w:r>
              <w:rPr>
                <w:rFonts w:ascii="Cambria" w:hAnsi="Cambria"/>
                <w:b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género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Personas</w:t>
            </w:r>
            <w:r>
              <w:rPr>
                <w:rFonts w:asci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sz w:val="16"/>
              </w:rPr>
              <w:t>destinatarias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Desarrollo</w:t>
            </w:r>
            <w:r>
              <w:rPr>
                <w:rFonts w:asci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de la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sz w:val="16"/>
              </w:rPr>
              <w:t>actividad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Calendario</w:t>
            </w:r>
            <w:r>
              <w:rPr>
                <w:rFonts w:asci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de la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pacing w:val="-2"/>
                <w:sz w:val="16"/>
              </w:rPr>
              <w:t>actividad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Impacto</w:t>
            </w:r>
            <w:r>
              <w:rPr>
                <w:rFonts w:asci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esperado</w:t>
            </w:r>
            <w:r>
              <w:rPr>
                <w:rFonts w:asci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en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>la</w:t>
            </w:r>
            <w:r>
              <w:rPr>
                <w:rFonts w:asci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/>
                <w:b/>
                <w:sz w:val="16"/>
              </w:rPr>
              <w:t xml:space="preserve">Comunidad </w:t>
            </w:r>
            <w:r>
              <w:rPr>
                <w:rFonts w:ascii="Cambria"/>
                <w:b/>
                <w:spacing w:val="-2"/>
                <w:sz w:val="16"/>
              </w:rPr>
              <w:t>Universitaria</w:t>
            </w:r>
          </w:p>
        </w:tc>
      </w:tr>
      <w:tr w:rsidR="00850A34" w:rsidTr="00850A34">
        <w:trPr>
          <w:trHeight w:val="43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0" w:lineRule="auto"/>
              <w:ind w:left="90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Presupuesto</w:t>
            </w:r>
          </w:p>
        </w:tc>
      </w:tr>
      <w:tr w:rsidR="00850A34" w:rsidTr="00850A34">
        <w:trPr>
          <w:trHeight w:val="1082"/>
        </w:trPr>
        <w:tc>
          <w:tcPr>
            <w:tcW w:w="6871" w:type="dxa"/>
          </w:tcPr>
          <w:p w:rsidR="00850A34" w:rsidRDefault="00850A34" w:rsidP="00850A34">
            <w:pPr>
              <w:pStyle w:val="TableParagraph"/>
              <w:spacing w:before="0" w:line="242" w:lineRule="auto"/>
              <w:ind w:left="90" w:right="71"/>
              <w:jc w:val="both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Las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solicitudes deberán ser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presentadas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a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través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del Registro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Electrónico de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la</w:t>
            </w:r>
            <w:r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Universidad</w:t>
            </w:r>
            <w:r>
              <w:rPr>
                <w:rFonts w:ascii="Cambria" w:hAnsi="Cambria"/>
                <w:b/>
                <w:spacing w:val="40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Pablo de Olavide, a la Unidad de Políticas Sociales, Igualdad y Cultura. Una vez presentada</w:t>
            </w:r>
            <w:r>
              <w:rPr>
                <w:rFonts w:ascii="Cambria" w:hAnsi="Cambria"/>
                <w:b/>
                <w:spacing w:val="40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el justificante se remitirá a la Oficina para la Igualdad por email a</w:t>
            </w:r>
            <w:r>
              <w:rPr>
                <w:rFonts w:ascii="Cambria" w:hAnsi="Cambria"/>
                <w:b/>
                <w:spacing w:val="40"/>
                <w:sz w:val="16"/>
              </w:rPr>
              <w:t xml:space="preserve"> </w:t>
            </w:r>
            <w:hyperlink r:id="rId7">
              <w:r>
                <w:rPr>
                  <w:rFonts w:ascii="Cambria" w:hAnsi="Cambria"/>
                  <w:b/>
                  <w:spacing w:val="-2"/>
                  <w:sz w:val="16"/>
                </w:rPr>
                <w:t>oficinaparalaigualdad@upo.es</w:t>
              </w:r>
            </w:hyperlink>
          </w:p>
        </w:tc>
      </w:tr>
    </w:tbl>
    <w:p w:rsidR="00850A34" w:rsidRDefault="00850A34" w:rsidP="00850A34">
      <w:pPr>
        <w:ind w:left="2395"/>
      </w:pPr>
      <w:r w:rsidRPr="00850A34">
        <w:tab/>
      </w:r>
    </w:p>
    <w:p w:rsidR="00850A34" w:rsidRDefault="00850A34" w:rsidP="00850A34">
      <w:pPr>
        <w:ind w:left="2395"/>
        <w:rPr>
          <w:b/>
          <w:sz w:val="16"/>
          <w:lang w:val="en-US"/>
        </w:rPr>
      </w:pPr>
    </w:p>
    <w:p w:rsidR="001079C7" w:rsidRDefault="00850A34">
      <w:pPr>
        <w:pStyle w:val="Textoindependiente"/>
        <w:spacing w:before="138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Anexo I</w:t>
      </w:r>
      <w:bookmarkStart w:id="0" w:name="_GoBack"/>
      <w:bookmarkEnd w:id="0"/>
    </w:p>
    <w:sectPr w:rsidR="001079C7">
      <w:headerReference w:type="default" r:id="rId8"/>
      <w:footerReference w:type="default" r:id="rId9"/>
      <w:pgSz w:w="11900" w:h="16840"/>
      <w:pgMar w:top="1900" w:right="141" w:bottom="1500" w:left="141" w:header="939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202" w:rsidRDefault="00E40202">
      <w:r>
        <w:separator/>
      </w:r>
    </w:p>
  </w:endnote>
  <w:endnote w:type="continuationSeparator" w:id="0">
    <w:p w:rsidR="00E40202" w:rsidRDefault="00E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C7" w:rsidRDefault="001079C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202" w:rsidRDefault="00E40202">
      <w:r>
        <w:separator/>
      </w:r>
    </w:p>
  </w:footnote>
  <w:footnote w:type="continuationSeparator" w:id="0">
    <w:p w:rsidR="00E40202" w:rsidRDefault="00E4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C7" w:rsidRDefault="00C204C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8048" behindDoc="1" locked="0" layoutInCell="1" allowOverlap="1">
          <wp:simplePos x="0" y="0"/>
          <wp:positionH relativeFrom="page">
            <wp:posOffset>3479779</wp:posOffset>
          </wp:positionH>
          <wp:positionV relativeFrom="page">
            <wp:posOffset>596238</wp:posOffset>
          </wp:positionV>
          <wp:extent cx="523802" cy="52380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2" cy="523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5EA"/>
    <w:multiLevelType w:val="hybridMultilevel"/>
    <w:tmpl w:val="27425B9E"/>
    <w:lvl w:ilvl="0" w:tplc="1918F6DA">
      <w:numFmt w:val="bullet"/>
      <w:lvlText w:val="-"/>
      <w:lvlJc w:val="left"/>
      <w:pPr>
        <w:ind w:left="2814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A24CB3E">
      <w:numFmt w:val="bullet"/>
      <w:lvlText w:val="-"/>
      <w:lvlJc w:val="left"/>
      <w:pPr>
        <w:ind w:left="2898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 w:tplc="7CFE9834">
      <w:numFmt w:val="bullet"/>
      <w:lvlText w:val="•"/>
      <w:lvlJc w:val="left"/>
      <w:pPr>
        <w:ind w:left="3868" w:hanging="292"/>
      </w:pPr>
      <w:rPr>
        <w:rFonts w:hint="default"/>
        <w:lang w:val="es-ES" w:eastAsia="en-US" w:bidi="ar-SA"/>
      </w:rPr>
    </w:lvl>
    <w:lvl w:ilvl="3" w:tplc="AA0C2DD4">
      <w:numFmt w:val="bullet"/>
      <w:lvlText w:val="•"/>
      <w:lvlJc w:val="left"/>
      <w:pPr>
        <w:ind w:left="4837" w:hanging="292"/>
      </w:pPr>
      <w:rPr>
        <w:rFonts w:hint="default"/>
        <w:lang w:val="es-ES" w:eastAsia="en-US" w:bidi="ar-SA"/>
      </w:rPr>
    </w:lvl>
    <w:lvl w:ilvl="4" w:tplc="667AC232">
      <w:numFmt w:val="bullet"/>
      <w:lvlText w:val="•"/>
      <w:lvlJc w:val="left"/>
      <w:pPr>
        <w:ind w:left="5806" w:hanging="292"/>
      </w:pPr>
      <w:rPr>
        <w:rFonts w:hint="default"/>
        <w:lang w:val="es-ES" w:eastAsia="en-US" w:bidi="ar-SA"/>
      </w:rPr>
    </w:lvl>
    <w:lvl w:ilvl="5" w:tplc="7650481E">
      <w:numFmt w:val="bullet"/>
      <w:lvlText w:val="•"/>
      <w:lvlJc w:val="left"/>
      <w:pPr>
        <w:ind w:left="6774" w:hanging="292"/>
      </w:pPr>
      <w:rPr>
        <w:rFonts w:hint="default"/>
        <w:lang w:val="es-ES" w:eastAsia="en-US" w:bidi="ar-SA"/>
      </w:rPr>
    </w:lvl>
    <w:lvl w:ilvl="6" w:tplc="0CC8A870">
      <w:numFmt w:val="bullet"/>
      <w:lvlText w:val="•"/>
      <w:lvlJc w:val="left"/>
      <w:pPr>
        <w:ind w:left="7743" w:hanging="292"/>
      </w:pPr>
      <w:rPr>
        <w:rFonts w:hint="default"/>
        <w:lang w:val="es-ES" w:eastAsia="en-US" w:bidi="ar-SA"/>
      </w:rPr>
    </w:lvl>
    <w:lvl w:ilvl="7" w:tplc="4A82F5C4">
      <w:numFmt w:val="bullet"/>
      <w:lvlText w:val="•"/>
      <w:lvlJc w:val="left"/>
      <w:pPr>
        <w:ind w:left="8712" w:hanging="292"/>
      </w:pPr>
      <w:rPr>
        <w:rFonts w:hint="default"/>
        <w:lang w:val="es-ES" w:eastAsia="en-US" w:bidi="ar-SA"/>
      </w:rPr>
    </w:lvl>
    <w:lvl w:ilvl="8" w:tplc="FD8EECDE">
      <w:numFmt w:val="bullet"/>
      <w:lvlText w:val="•"/>
      <w:lvlJc w:val="left"/>
      <w:pPr>
        <w:ind w:left="9680" w:hanging="292"/>
      </w:pPr>
      <w:rPr>
        <w:rFonts w:hint="default"/>
        <w:lang w:val="es-ES" w:eastAsia="en-US" w:bidi="ar-SA"/>
      </w:rPr>
    </w:lvl>
  </w:abstractNum>
  <w:abstractNum w:abstractNumId="1" w15:restartNumberingAfterBreak="0">
    <w:nsid w:val="53996D8A"/>
    <w:multiLevelType w:val="hybridMultilevel"/>
    <w:tmpl w:val="3D5EB3EE"/>
    <w:lvl w:ilvl="0" w:tplc="3CF04872">
      <w:start w:val="1"/>
      <w:numFmt w:val="decimal"/>
      <w:lvlText w:val="%1."/>
      <w:lvlJc w:val="left"/>
      <w:pPr>
        <w:ind w:left="2896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AF608A76">
      <w:numFmt w:val="bullet"/>
      <w:lvlText w:val="•"/>
      <w:lvlJc w:val="left"/>
      <w:pPr>
        <w:ind w:left="3771" w:hanging="292"/>
      </w:pPr>
      <w:rPr>
        <w:rFonts w:hint="default"/>
        <w:lang w:val="es-ES" w:eastAsia="en-US" w:bidi="ar-SA"/>
      </w:rPr>
    </w:lvl>
    <w:lvl w:ilvl="2" w:tplc="69A424D4">
      <w:numFmt w:val="bullet"/>
      <w:lvlText w:val="•"/>
      <w:lvlJc w:val="left"/>
      <w:pPr>
        <w:ind w:left="4643" w:hanging="292"/>
      </w:pPr>
      <w:rPr>
        <w:rFonts w:hint="default"/>
        <w:lang w:val="es-ES" w:eastAsia="en-US" w:bidi="ar-SA"/>
      </w:rPr>
    </w:lvl>
    <w:lvl w:ilvl="3" w:tplc="1E60B088">
      <w:numFmt w:val="bullet"/>
      <w:lvlText w:val="•"/>
      <w:lvlJc w:val="left"/>
      <w:pPr>
        <w:ind w:left="5515" w:hanging="292"/>
      </w:pPr>
      <w:rPr>
        <w:rFonts w:hint="default"/>
        <w:lang w:val="es-ES" w:eastAsia="en-US" w:bidi="ar-SA"/>
      </w:rPr>
    </w:lvl>
    <w:lvl w:ilvl="4" w:tplc="FAE6CE92">
      <w:numFmt w:val="bullet"/>
      <w:lvlText w:val="•"/>
      <w:lvlJc w:val="left"/>
      <w:pPr>
        <w:ind w:left="6387" w:hanging="292"/>
      </w:pPr>
      <w:rPr>
        <w:rFonts w:hint="default"/>
        <w:lang w:val="es-ES" w:eastAsia="en-US" w:bidi="ar-SA"/>
      </w:rPr>
    </w:lvl>
    <w:lvl w:ilvl="5" w:tplc="611E167A">
      <w:numFmt w:val="bullet"/>
      <w:lvlText w:val="•"/>
      <w:lvlJc w:val="left"/>
      <w:pPr>
        <w:ind w:left="7259" w:hanging="292"/>
      </w:pPr>
      <w:rPr>
        <w:rFonts w:hint="default"/>
        <w:lang w:val="es-ES" w:eastAsia="en-US" w:bidi="ar-SA"/>
      </w:rPr>
    </w:lvl>
    <w:lvl w:ilvl="6" w:tplc="ADA87274">
      <w:numFmt w:val="bullet"/>
      <w:lvlText w:val="•"/>
      <w:lvlJc w:val="left"/>
      <w:pPr>
        <w:ind w:left="8130" w:hanging="292"/>
      </w:pPr>
      <w:rPr>
        <w:rFonts w:hint="default"/>
        <w:lang w:val="es-ES" w:eastAsia="en-US" w:bidi="ar-SA"/>
      </w:rPr>
    </w:lvl>
    <w:lvl w:ilvl="7" w:tplc="5BE0F352">
      <w:numFmt w:val="bullet"/>
      <w:lvlText w:val="•"/>
      <w:lvlJc w:val="left"/>
      <w:pPr>
        <w:ind w:left="9002" w:hanging="292"/>
      </w:pPr>
      <w:rPr>
        <w:rFonts w:hint="default"/>
        <w:lang w:val="es-ES" w:eastAsia="en-US" w:bidi="ar-SA"/>
      </w:rPr>
    </w:lvl>
    <w:lvl w:ilvl="8" w:tplc="2FF88652">
      <w:numFmt w:val="bullet"/>
      <w:lvlText w:val="•"/>
      <w:lvlJc w:val="left"/>
      <w:pPr>
        <w:ind w:left="9874" w:hanging="292"/>
      </w:pPr>
      <w:rPr>
        <w:rFonts w:hint="default"/>
        <w:lang w:val="es-ES" w:eastAsia="en-US" w:bidi="ar-SA"/>
      </w:rPr>
    </w:lvl>
  </w:abstractNum>
  <w:abstractNum w:abstractNumId="2" w15:restartNumberingAfterBreak="0">
    <w:nsid w:val="6FEB47EC"/>
    <w:multiLevelType w:val="hybridMultilevel"/>
    <w:tmpl w:val="C342666E"/>
    <w:lvl w:ilvl="0" w:tplc="15E2F8D4">
      <w:start w:val="1"/>
      <w:numFmt w:val="decimal"/>
      <w:lvlText w:val="%1."/>
      <w:lvlJc w:val="left"/>
      <w:pPr>
        <w:ind w:left="2896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88B87436">
      <w:start w:val="1"/>
      <w:numFmt w:val="lowerLetter"/>
      <w:lvlText w:val="%2)"/>
      <w:lvlJc w:val="left"/>
      <w:pPr>
        <w:ind w:left="2896" w:hanging="292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BA04A7E2">
      <w:numFmt w:val="bullet"/>
      <w:lvlText w:val="•"/>
      <w:lvlJc w:val="left"/>
      <w:pPr>
        <w:ind w:left="4643" w:hanging="292"/>
      </w:pPr>
      <w:rPr>
        <w:rFonts w:hint="default"/>
        <w:lang w:val="es-ES" w:eastAsia="en-US" w:bidi="ar-SA"/>
      </w:rPr>
    </w:lvl>
    <w:lvl w:ilvl="3" w:tplc="0F6050FA">
      <w:numFmt w:val="bullet"/>
      <w:lvlText w:val="•"/>
      <w:lvlJc w:val="left"/>
      <w:pPr>
        <w:ind w:left="5515" w:hanging="292"/>
      </w:pPr>
      <w:rPr>
        <w:rFonts w:hint="default"/>
        <w:lang w:val="es-ES" w:eastAsia="en-US" w:bidi="ar-SA"/>
      </w:rPr>
    </w:lvl>
    <w:lvl w:ilvl="4" w:tplc="0B4EEDCA">
      <w:numFmt w:val="bullet"/>
      <w:lvlText w:val="•"/>
      <w:lvlJc w:val="left"/>
      <w:pPr>
        <w:ind w:left="6387" w:hanging="292"/>
      </w:pPr>
      <w:rPr>
        <w:rFonts w:hint="default"/>
        <w:lang w:val="es-ES" w:eastAsia="en-US" w:bidi="ar-SA"/>
      </w:rPr>
    </w:lvl>
    <w:lvl w:ilvl="5" w:tplc="FF086276">
      <w:numFmt w:val="bullet"/>
      <w:lvlText w:val="•"/>
      <w:lvlJc w:val="left"/>
      <w:pPr>
        <w:ind w:left="7259" w:hanging="292"/>
      </w:pPr>
      <w:rPr>
        <w:rFonts w:hint="default"/>
        <w:lang w:val="es-ES" w:eastAsia="en-US" w:bidi="ar-SA"/>
      </w:rPr>
    </w:lvl>
    <w:lvl w:ilvl="6" w:tplc="D8AE1FBC">
      <w:numFmt w:val="bullet"/>
      <w:lvlText w:val="•"/>
      <w:lvlJc w:val="left"/>
      <w:pPr>
        <w:ind w:left="8130" w:hanging="292"/>
      </w:pPr>
      <w:rPr>
        <w:rFonts w:hint="default"/>
        <w:lang w:val="es-ES" w:eastAsia="en-US" w:bidi="ar-SA"/>
      </w:rPr>
    </w:lvl>
    <w:lvl w:ilvl="7" w:tplc="E940D894">
      <w:numFmt w:val="bullet"/>
      <w:lvlText w:val="•"/>
      <w:lvlJc w:val="left"/>
      <w:pPr>
        <w:ind w:left="9002" w:hanging="292"/>
      </w:pPr>
      <w:rPr>
        <w:rFonts w:hint="default"/>
        <w:lang w:val="es-ES" w:eastAsia="en-US" w:bidi="ar-SA"/>
      </w:rPr>
    </w:lvl>
    <w:lvl w:ilvl="8" w:tplc="524ED110">
      <w:numFmt w:val="bullet"/>
      <w:lvlText w:val="•"/>
      <w:lvlJc w:val="left"/>
      <w:pPr>
        <w:ind w:left="9874" w:hanging="292"/>
      </w:pPr>
      <w:rPr>
        <w:rFonts w:hint="default"/>
        <w:lang w:val="es-ES" w:eastAsia="en-US" w:bidi="ar-SA"/>
      </w:rPr>
    </w:lvl>
  </w:abstractNum>
  <w:abstractNum w:abstractNumId="3" w15:restartNumberingAfterBreak="0">
    <w:nsid w:val="738506FB"/>
    <w:multiLevelType w:val="hybridMultilevel"/>
    <w:tmpl w:val="D8A84A40"/>
    <w:lvl w:ilvl="0" w:tplc="C72A48B2">
      <w:start w:val="1"/>
      <w:numFmt w:val="decimal"/>
      <w:lvlText w:val="%1."/>
      <w:lvlJc w:val="left"/>
      <w:pPr>
        <w:ind w:left="2896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2FC043D0">
      <w:start w:val="1"/>
      <w:numFmt w:val="lowerLetter"/>
      <w:lvlText w:val="%2."/>
      <w:lvlJc w:val="left"/>
      <w:pPr>
        <w:ind w:left="3480" w:hanging="2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s-ES" w:eastAsia="en-US" w:bidi="ar-SA"/>
      </w:rPr>
    </w:lvl>
    <w:lvl w:ilvl="2" w:tplc="F6C46BA2">
      <w:numFmt w:val="bullet"/>
      <w:lvlText w:val="•"/>
      <w:lvlJc w:val="left"/>
      <w:pPr>
        <w:ind w:left="4384" w:hanging="292"/>
      </w:pPr>
      <w:rPr>
        <w:rFonts w:hint="default"/>
        <w:lang w:val="es-ES" w:eastAsia="en-US" w:bidi="ar-SA"/>
      </w:rPr>
    </w:lvl>
    <w:lvl w:ilvl="3" w:tplc="A64E70BC">
      <w:numFmt w:val="bullet"/>
      <w:lvlText w:val="•"/>
      <w:lvlJc w:val="left"/>
      <w:pPr>
        <w:ind w:left="5288" w:hanging="292"/>
      </w:pPr>
      <w:rPr>
        <w:rFonts w:hint="default"/>
        <w:lang w:val="es-ES" w:eastAsia="en-US" w:bidi="ar-SA"/>
      </w:rPr>
    </w:lvl>
    <w:lvl w:ilvl="4" w:tplc="359C0E8A">
      <w:numFmt w:val="bullet"/>
      <w:lvlText w:val="•"/>
      <w:lvlJc w:val="left"/>
      <w:pPr>
        <w:ind w:left="6192" w:hanging="292"/>
      </w:pPr>
      <w:rPr>
        <w:rFonts w:hint="default"/>
        <w:lang w:val="es-ES" w:eastAsia="en-US" w:bidi="ar-SA"/>
      </w:rPr>
    </w:lvl>
    <w:lvl w:ilvl="5" w:tplc="25F699B8">
      <w:numFmt w:val="bullet"/>
      <w:lvlText w:val="•"/>
      <w:lvlJc w:val="left"/>
      <w:pPr>
        <w:ind w:left="7096" w:hanging="292"/>
      </w:pPr>
      <w:rPr>
        <w:rFonts w:hint="default"/>
        <w:lang w:val="es-ES" w:eastAsia="en-US" w:bidi="ar-SA"/>
      </w:rPr>
    </w:lvl>
    <w:lvl w:ilvl="6" w:tplc="96A25B42">
      <w:numFmt w:val="bullet"/>
      <w:lvlText w:val="•"/>
      <w:lvlJc w:val="left"/>
      <w:pPr>
        <w:ind w:left="8001" w:hanging="292"/>
      </w:pPr>
      <w:rPr>
        <w:rFonts w:hint="default"/>
        <w:lang w:val="es-ES" w:eastAsia="en-US" w:bidi="ar-SA"/>
      </w:rPr>
    </w:lvl>
    <w:lvl w:ilvl="7" w:tplc="45CC25BC">
      <w:numFmt w:val="bullet"/>
      <w:lvlText w:val="•"/>
      <w:lvlJc w:val="left"/>
      <w:pPr>
        <w:ind w:left="8905" w:hanging="292"/>
      </w:pPr>
      <w:rPr>
        <w:rFonts w:hint="default"/>
        <w:lang w:val="es-ES" w:eastAsia="en-US" w:bidi="ar-SA"/>
      </w:rPr>
    </w:lvl>
    <w:lvl w:ilvl="8" w:tplc="03EE1F9A">
      <w:numFmt w:val="bullet"/>
      <w:lvlText w:val="•"/>
      <w:lvlJc w:val="left"/>
      <w:pPr>
        <w:ind w:left="9809" w:hanging="292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7"/>
    <w:rsid w:val="001079C7"/>
    <w:rsid w:val="00355DC3"/>
    <w:rsid w:val="00850A34"/>
    <w:rsid w:val="009A5319"/>
    <w:rsid w:val="00C204C2"/>
    <w:rsid w:val="00E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37B98"/>
  <w15:docId w15:val="{E9FBDECC-8E53-4E66-A844-CD2A93D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A34"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2395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2896" w:hanging="29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8" w:line="132" w:lineRule="exact"/>
      <w:ind w:left="10"/>
      <w:jc w:val="center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A53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319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53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319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paralaigualdad@up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mabarbar</dc:creator>
  <cp:lastModifiedBy>mabarbar</cp:lastModifiedBy>
  <cp:revision>2</cp:revision>
  <dcterms:created xsi:type="dcterms:W3CDTF">2025-12-18T13:11:00Z</dcterms:created>
  <dcterms:modified xsi:type="dcterms:W3CDTF">2025-12-18T13:11:00Z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iText 2.1.7 by 1T3XT</vt:lpwstr>
  </property>
</Properties>
</file>