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D3A" w:rsidRPr="00EB2A6A" w:rsidRDefault="00417304" w:rsidP="00F9497B">
      <w:pPr>
        <w:pStyle w:val="IATED-PaperTitle"/>
        <w:spacing w:before="0"/>
        <w:rPr>
          <w:sz w:val="24"/>
          <w:lang w:val="es-ES_tradnl"/>
        </w:rPr>
      </w:pPr>
      <w:r>
        <w:rPr>
          <w:sz w:val="24"/>
          <w:lang w:val="es-ES_tradnl"/>
        </w:rPr>
        <w:t xml:space="preserve">LA APLICACIÓN DE LAS </w:t>
      </w:r>
      <w:r w:rsidR="002C0B09" w:rsidRPr="00EB2A6A">
        <w:rPr>
          <w:sz w:val="24"/>
          <w:lang w:val="es-ES_tradnl"/>
        </w:rPr>
        <w:t xml:space="preserve">TIC Y </w:t>
      </w:r>
      <w:r>
        <w:rPr>
          <w:sz w:val="24"/>
          <w:lang w:val="es-ES_tradnl"/>
        </w:rPr>
        <w:t xml:space="preserve">A LA </w:t>
      </w:r>
      <w:r w:rsidR="002C0B09" w:rsidRPr="00EB2A6A">
        <w:rPr>
          <w:sz w:val="24"/>
          <w:lang w:val="es-ES_tradnl"/>
        </w:rPr>
        <w:t>FORMACIÓN</w:t>
      </w:r>
      <w:r>
        <w:rPr>
          <w:sz w:val="24"/>
          <w:lang w:val="es-ES_tradnl"/>
        </w:rPr>
        <w:t xml:space="preserve"> EN COMPETENCIAS TRANSVERSALES EN MATERIAS DEL GRADO EN DERECHO</w:t>
      </w:r>
    </w:p>
    <w:p w:rsidR="00B55A17" w:rsidRPr="00F21512" w:rsidRDefault="003D4A01" w:rsidP="00B55A17">
      <w:pPr>
        <w:pStyle w:val="IATED-Authors"/>
        <w:rPr>
          <w:color w:val="FFFFFF" w:themeColor="background1"/>
          <w:lang w:val="es-ES_tradnl"/>
        </w:rPr>
      </w:pPr>
      <w:r w:rsidRPr="00F21512">
        <w:rPr>
          <w:color w:val="FFFFFF" w:themeColor="background1"/>
          <w:lang w:val="es-ES_tradnl"/>
        </w:rPr>
        <w:t>Isabel Victoria Lucena Cid</w:t>
      </w:r>
    </w:p>
    <w:p w:rsidR="00B55A17" w:rsidRPr="00F21512" w:rsidRDefault="003D4A01" w:rsidP="00B55A17">
      <w:pPr>
        <w:pStyle w:val="IATED-Affiliation"/>
        <w:rPr>
          <w:color w:val="FFFFFF" w:themeColor="background1"/>
          <w:sz w:val="24"/>
          <w:lang w:val="es-ES_tradnl"/>
        </w:rPr>
      </w:pPr>
      <w:r w:rsidRPr="00F21512">
        <w:rPr>
          <w:color w:val="FFFFFF" w:themeColor="background1"/>
          <w:sz w:val="24"/>
          <w:lang w:val="es-ES_tradnl"/>
        </w:rPr>
        <w:t>Universidad Pablo de Olavide</w:t>
      </w:r>
    </w:p>
    <w:p w:rsidR="003D4A01" w:rsidRPr="00F21512" w:rsidRDefault="003D4A01" w:rsidP="00B55A17">
      <w:pPr>
        <w:pStyle w:val="IATED-Affiliation"/>
        <w:rPr>
          <w:color w:val="FFFFFF" w:themeColor="background1"/>
          <w:sz w:val="24"/>
          <w:lang w:val="es-ES_tradnl"/>
        </w:rPr>
      </w:pPr>
      <w:r w:rsidRPr="00F21512">
        <w:rPr>
          <w:color w:val="FFFFFF" w:themeColor="background1"/>
          <w:sz w:val="24"/>
          <w:lang w:val="es-ES_tradnl"/>
        </w:rPr>
        <w:t>miluccid@upo.es</w:t>
      </w:r>
    </w:p>
    <w:p w:rsidR="00B55A17" w:rsidRPr="00EB2A6A" w:rsidRDefault="00B55A17" w:rsidP="00B55A17">
      <w:pPr>
        <w:pStyle w:val="IATED-Affiliation"/>
        <w:rPr>
          <w:sz w:val="24"/>
          <w:lang w:val="es-ES_tradnl"/>
        </w:rPr>
      </w:pPr>
    </w:p>
    <w:p w:rsidR="00B55A17" w:rsidRPr="00EB2A6A" w:rsidRDefault="00542FAF" w:rsidP="00B55A17">
      <w:pPr>
        <w:pStyle w:val="Ttulo"/>
        <w:rPr>
          <w:rFonts w:cs="Arial"/>
          <w:lang w:val="es-ES_tradnl"/>
        </w:rPr>
      </w:pPr>
      <w:r w:rsidRPr="00EB2A6A">
        <w:rPr>
          <w:rFonts w:cs="Arial"/>
          <w:lang w:val="es-ES_tradnl"/>
        </w:rPr>
        <w:t>Resumen</w:t>
      </w:r>
      <w:r w:rsidR="00B55A17" w:rsidRPr="00EB2A6A">
        <w:rPr>
          <w:rFonts w:cs="Arial"/>
          <w:lang w:val="es-ES_tradnl"/>
        </w:rPr>
        <w:t xml:space="preserve"> </w:t>
      </w:r>
    </w:p>
    <w:p w:rsidR="003D4A01" w:rsidRPr="00EB2A6A" w:rsidRDefault="003D4A01" w:rsidP="00B55A17">
      <w:pPr>
        <w:rPr>
          <w:rFonts w:cs="Arial"/>
          <w:sz w:val="24"/>
          <w:lang w:val="es-ES_tradnl"/>
        </w:rPr>
      </w:pPr>
      <w:r w:rsidRPr="00EB2A6A">
        <w:rPr>
          <w:rFonts w:cs="Arial"/>
          <w:sz w:val="24"/>
          <w:lang w:val="es-ES_tradnl"/>
        </w:rPr>
        <w:t xml:space="preserve">El presente trabajo tiene como objeto </w:t>
      </w:r>
      <w:r w:rsidR="002F1AD1" w:rsidRPr="00EB2A6A">
        <w:rPr>
          <w:rFonts w:cs="Arial"/>
          <w:sz w:val="24"/>
          <w:lang w:val="es-ES_tradnl"/>
        </w:rPr>
        <w:t>proponer</w:t>
      </w:r>
      <w:r w:rsidRPr="00EB2A6A">
        <w:rPr>
          <w:rFonts w:cs="Arial"/>
          <w:sz w:val="24"/>
          <w:lang w:val="es-ES_tradnl"/>
        </w:rPr>
        <w:t xml:space="preserve"> una experiencia en la aplicación de las nuevas tecnologías de la comunicación y la información en el proceso de adquisición de competencias transversales en una materia del Grado en Derecho. Con este fin, desde el punto de vista metodológico, hemos tratado, en primer lugar, de utilizar los avances tecnológicos y el uso de </w:t>
      </w:r>
      <w:r w:rsidR="00F56237">
        <w:rPr>
          <w:rFonts w:cs="Arial"/>
          <w:sz w:val="24"/>
          <w:lang w:val="es-ES_tradnl"/>
        </w:rPr>
        <w:t>l</w:t>
      </w:r>
      <w:r w:rsidRPr="00EB2A6A">
        <w:rPr>
          <w:rFonts w:cs="Arial"/>
          <w:sz w:val="24"/>
          <w:lang w:val="es-ES_tradnl"/>
        </w:rPr>
        <w:t>as herramientas que nos proporcionan la Web.2.0 para crear nuevos entornos y métodos pedagógicos de aprendizaje que favorezcan prácticas innovadoras</w:t>
      </w:r>
      <w:r w:rsidR="00F56237">
        <w:rPr>
          <w:rFonts w:cs="Arial"/>
          <w:sz w:val="24"/>
          <w:lang w:val="es-ES_tradnl"/>
        </w:rPr>
        <w:t xml:space="preserve"> y</w:t>
      </w:r>
      <w:r w:rsidRPr="00EB2A6A">
        <w:rPr>
          <w:rFonts w:cs="Arial"/>
          <w:sz w:val="24"/>
          <w:lang w:val="es-ES_tradnl"/>
        </w:rPr>
        <w:t xml:space="preserve"> mejoren los resultados académicos actuales, especialmente aquellos relacionados con la adquisición de competencias. Para ello, hemos seleccionado algunas de las competencias transversales que consideramos esenciales para la asignatura y hemos diseñado un plan de actividades a través de herramientas TIC. En segundo lugar, </w:t>
      </w:r>
      <w:r w:rsidR="00047C87" w:rsidRPr="00EB2A6A">
        <w:rPr>
          <w:rFonts w:cs="Arial"/>
          <w:sz w:val="24"/>
          <w:lang w:val="es-ES_tradnl"/>
        </w:rPr>
        <w:t>se ha elaborado un sistema de evaluación del nivel competencial adquirido a través de una sencilla rúbrica</w:t>
      </w:r>
      <w:r w:rsidRPr="00EB2A6A">
        <w:rPr>
          <w:rFonts w:cs="Arial"/>
          <w:sz w:val="24"/>
          <w:lang w:val="es-ES_tradnl"/>
        </w:rPr>
        <w:t xml:space="preserve">. </w:t>
      </w:r>
      <w:r w:rsidR="00F56237">
        <w:rPr>
          <w:rFonts w:cs="Arial"/>
          <w:sz w:val="24"/>
          <w:lang w:val="es-ES_tradnl"/>
        </w:rPr>
        <w:t>Por, último, c</w:t>
      </w:r>
      <w:r w:rsidRPr="00EB2A6A">
        <w:rPr>
          <w:rFonts w:cs="Arial"/>
          <w:sz w:val="24"/>
          <w:lang w:val="es-ES_tradnl"/>
        </w:rPr>
        <w:t xml:space="preserve">oncluimos aportando </w:t>
      </w:r>
      <w:r w:rsidR="006C2331" w:rsidRPr="00EB2A6A">
        <w:rPr>
          <w:rFonts w:cs="Arial"/>
          <w:sz w:val="24"/>
          <w:lang w:val="es-ES_tradnl"/>
        </w:rPr>
        <w:t>los resultados</w:t>
      </w:r>
      <w:r w:rsidR="00F56237">
        <w:rPr>
          <w:rFonts w:cs="Arial"/>
          <w:sz w:val="24"/>
          <w:lang w:val="es-ES_tradnl"/>
        </w:rPr>
        <w:t xml:space="preserve"> más relevantes de</w:t>
      </w:r>
      <w:r w:rsidR="006C2331" w:rsidRPr="00EB2A6A">
        <w:rPr>
          <w:rFonts w:cs="Arial"/>
          <w:sz w:val="24"/>
          <w:lang w:val="es-ES_tradnl"/>
        </w:rPr>
        <w:t xml:space="preserve"> </w:t>
      </w:r>
      <w:r w:rsidRPr="00EB2A6A">
        <w:rPr>
          <w:rFonts w:cs="Arial"/>
          <w:sz w:val="24"/>
          <w:lang w:val="es-ES_tradnl"/>
        </w:rPr>
        <w:t xml:space="preserve">la experiencia realizada que creemos podrían ayudar a mejorar la calidad de la formación en competencias de nuestros estudiantes, en un momento en el que los modelos pedagógicos y la práctica educativa se encuentran sometidos a continuos procesos de cambios y evaluación docente. </w:t>
      </w:r>
    </w:p>
    <w:p w:rsidR="001218FD" w:rsidRPr="00C149B4" w:rsidRDefault="0037758C" w:rsidP="0037758C">
      <w:pPr>
        <w:jc w:val="center"/>
        <w:rPr>
          <w:rFonts w:cs="Arial"/>
          <w:b/>
          <w:sz w:val="24"/>
        </w:rPr>
      </w:pPr>
      <w:r w:rsidRPr="00C149B4">
        <w:rPr>
          <w:rFonts w:cs="Arial"/>
          <w:b/>
          <w:sz w:val="24"/>
        </w:rPr>
        <w:t>Abstract</w:t>
      </w:r>
    </w:p>
    <w:p w:rsidR="0037758C" w:rsidRPr="0037758C" w:rsidRDefault="0037758C" w:rsidP="0037758C">
      <w:pPr>
        <w:rPr>
          <w:rFonts w:cs="Arial"/>
          <w:sz w:val="24"/>
        </w:rPr>
      </w:pPr>
      <w:r w:rsidRPr="0037758C">
        <w:rPr>
          <w:rFonts w:cs="Arial"/>
          <w:sz w:val="24"/>
          <w:lang w:val="en"/>
        </w:rPr>
        <w:t xml:space="preserve">This paper aims to propose an experience in the application of new technologies of communication and information on the acquisition of </w:t>
      </w:r>
      <w:r w:rsidR="00E04D93">
        <w:rPr>
          <w:rFonts w:cs="Arial"/>
          <w:sz w:val="24"/>
          <w:lang w:val="en"/>
        </w:rPr>
        <w:t>transversal competences</w:t>
      </w:r>
      <w:r w:rsidRPr="0037758C">
        <w:rPr>
          <w:rFonts w:cs="Arial"/>
          <w:sz w:val="24"/>
          <w:lang w:val="en"/>
        </w:rPr>
        <w:t xml:space="preserve"> in a </w:t>
      </w:r>
      <w:r w:rsidR="00E04D93">
        <w:rPr>
          <w:rFonts w:cs="Arial"/>
          <w:sz w:val="24"/>
          <w:lang w:val="en"/>
        </w:rPr>
        <w:t>subject in the frame of the D</w:t>
      </w:r>
      <w:r w:rsidRPr="0037758C">
        <w:rPr>
          <w:rFonts w:cs="Arial"/>
          <w:sz w:val="24"/>
          <w:lang w:val="en"/>
        </w:rPr>
        <w:t xml:space="preserve">egree in </w:t>
      </w:r>
      <w:r w:rsidR="00E04D93">
        <w:rPr>
          <w:rFonts w:cs="Arial"/>
          <w:sz w:val="24"/>
          <w:lang w:val="en"/>
        </w:rPr>
        <w:t>L</w:t>
      </w:r>
      <w:r w:rsidRPr="0037758C">
        <w:rPr>
          <w:rFonts w:cs="Arial"/>
          <w:sz w:val="24"/>
          <w:lang w:val="en"/>
        </w:rPr>
        <w:t>aw. To this end, we have use</w:t>
      </w:r>
      <w:r>
        <w:rPr>
          <w:rFonts w:cs="Arial"/>
          <w:sz w:val="24"/>
          <w:lang w:val="en"/>
        </w:rPr>
        <w:t>d</w:t>
      </w:r>
      <w:r w:rsidRPr="0037758C">
        <w:rPr>
          <w:rFonts w:cs="Arial"/>
          <w:sz w:val="24"/>
          <w:lang w:val="en"/>
        </w:rPr>
        <w:t xml:space="preserve"> technological advances and the tools provided </w:t>
      </w:r>
      <w:r>
        <w:rPr>
          <w:rFonts w:cs="Arial"/>
          <w:sz w:val="24"/>
          <w:lang w:val="en"/>
        </w:rPr>
        <w:t xml:space="preserve">by </w:t>
      </w:r>
      <w:r w:rsidRPr="0037758C">
        <w:rPr>
          <w:rFonts w:cs="Arial"/>
          <w:sz w:val="24"/>
          <w:lang w:val="en"/>
        </w:rPr>
        <w:t xml:space="preserve">Web.2.0 </w:t>
      </w:r>
      <w:r>
        <w:rPr>
          <w:rFonts w:cs="Arial"/>
          <w:sz w:val="24"/>
          <w:lang w:val="en"/>
        </w:rPr>
        <w:t xml:space="preserve">to </w:t>
      </w:r>
      <w:r w:rsidRPr="0037758C">
        <w:rPr>
          <w:rFonts w:cs="Arial"/>
          <w:sz w:val="24"/>
          <w:lang w:val="en"/>
        </w:rPr>
        <w:t xml:space="preserve">create new environments for learning and teaching methods that promote innovative practices and improve academic performance, especially those related to the acquisition of skills. To do this, we have selected some of the transferable skills that we consider essential for the </w:t>
      </w:r>
      <w:r>
        <w:rPr>
          <w:rFonts w:cs="Arial"/>
          <w:sz w:val="24"/>
          <w:lang w:val="en"/>
        </w:rPr>
        <w:t>students</w:t>
      </w:r>
      <w:r w:rsidRPr="0037758C">
        <w:rPr>
          <w:rFonts w:cs="Arial"/>
          <w:sz w:val="24"/>
          <w:lang w:val="en"/>
        </w:rPr>
        <w:t xml:space="preserve"> and </w:t>
      </w:r>
      <w:r>
        <w:rPr>
          <w:rFonts w:cs="Arial"/>
          <w:sz w:val="24"/>
          <w:lang w:val="en"/>
        </w:rPr>
        <w:t xml:space="preserve">we </w:t>
      </w:r>
      <w:r w:rsidRPr="0037758C">
        <w:rPr>
          <w:rFonts w:cs="Arial"/>
          <w:sz w:val="24"/>
          <w:lang w:val="en"/>
        </w:rPr>
        <w:t xml:space="preserve">have designed a plan of activities through </w:t>
      </w:r>
      <w:r>
        <w:rPr>
          <w:rFonts w:cs="Arial"/>
          <w:sz w:val="24"/>
          <w:lang w:val="en"/>
        </w:rPr>
        <w:t>ICT</w:t>
      </w:r>
      <w:r w:rsidRPr="0037758C">
        <w:rPr>
          <w:rFonts w:cs="Arial"/>
          <w:sz w:val="24"/>
          <w:lang w:val="en"/>
        </w:rPr>
        <w:t xml:space="preserve"> tools. Second, </w:t>
      </w:r>
      <w:r>
        <w:rPr>
          <w:rFonts w:cs="Arial"/>
          <w:sz w:val="24"/>
          <w:lang w:val="en"/>
        </w:rPr>
        <w:t>we</w:t>
      </w:r>
      <w:r w:rsidRPr="0037758C">
        <w:rPr>
          <w:rFonts w:cs="Arial"/>
          <w:sz w:val="24"/>
          <w:lang w:val="en"/>
        </w:rPr>
        <w:t xml:space="preserve"> ha</w:t>
      </w:r>
      <w:r>
        <w:rPr>
          <w:rFonts w:cs="Arial"/>
          <w:sz w:val="24"/>
          <w:lang w:val="en"/>
        </w:rPr>
        <w:t>ve</w:t>
      </w:r>
      <w:r w:rsidRPr="0037758C">
        <w:rPr>
          <w:rFonts w:cs="Arial"/>
          <w:sz w:val="24"/>
          <w:lang w:val="en"/>
        </w:rPr>
        <w:t xml:space="preserve"> developed a system for evaluating </w:t>
      </w:r>
      <w:r>
        <w:rPr>
          <w:rFonts w:cs="Arial"/>
          <w:sz w:val="24"/>
          <w:lang w:val="en"/>
        </w:rPr>
        <w:t xml:space="preserve">the level of </w:t>
      </w:r>
      <w:r w:rsidRPr="0037758C">
        <w:rPr>
          <w:rFonts w:cs="Arial"/>
          <w:sz w:val="24"/>
          <w:lang w:val="en"/>
        </w:rPr>
        <w:t xml:space="preserve">competence acquired through a simple rubric. </w:t>
      </w:r>
      <w:r>
        <w:rPr>
          <w:rFonts w:cs="Arial"/>
          <w:sz w:val="24"/>
          <w:lang w:val="en"/>
        </w:rPr>
        <w:t>F</w:t>
      </w:r>
      <w:r w:rsidRPr="0037758C">
        <w:rPr>
          <w:rFonts w:cs="Arial"/>
          <w:sz w:val="24"/>
          <w:lang w:val="en"/>
        </w:rPr>
        <w:t xml:space="preserve">inally, </w:t>
      </w:r>
      <w:r>
        <w:rPr>
          <w:rFonts w:cs="Arial"/>
          <w:sz w:val="24"/>
          <w:lang w:val="en"/>
        </w:rPr>
        <w:t xml:space="preserve">we </w:t>
      </w:r>
      <w:r w:rsidRPr="0037758C">
        <w:rPr>
          <w:rFonts w:cs="Arial"/>
          <w:sz w:val="24"/>
          <w:lang w:val="en"/>
        </w:rPr>
        <w:t xml:space="preserve">concluded providing the most relevant results of the experiment </w:t>
      </w:r>
      <w:r>
        <w:rPr>
          <w:rFonts w:cs="Arial"/>
          <w:sz w:val="24"/>
          <w:lang w:val="en"/>
        </w:rPr>
        <w:t xml:space="preserve">we have </w:t>
      </w:r>
      <w:r w:rsidRPr="0037758C">
        <w:rPr>
          <w:rFonts w:cs="Arial"/>
          <w:sz w:val="24"/>
          <w:lang w:val="en"/>
        </w:rPr>
        <w:t>carried out</w:t>
      </w:r>
      <w:r>
        <w:rPr>
          <w:rFonts w:cs="Arial"/>
          <w:sz w:val="24"/>
          <w:lang w:val="en"/>
        </w:rPr>
        <w:t>.</w:t>
      </w:r>
      <w:r w:rsidRPr="0037758C">
        <w:rPr>
          <w:rFonts w:cs="Arial"/>
          <w:sz w:val="24"/>
          <w:lang w:val="en"/>
        </w:rPr>
        <w:t xml:space="preserve"> </w:t>
      </w:r>
    </w:p>
    <w:p w:rsidR="0037758C" w:rsidRPr="0037758C" w:rsidRDefault="0037758C" w:rsidP="0037758C">
      <w:pPr>
        <w:jc w:val="center"/>
        <w:rPr>
          <w:rFonts w:cs="Arial"/>
          <w:b/>
          <w:sz w:val="24"/>
        </w:rPr>
      </w:pPr>
    </w:p>
    <w:p w:rsidR="007D7385" w:rsidRDefault="004035FE" w:rsidP="007D7385">
      <w:pPr>
        <w:rPr>
          <w:rFonts w:cs="Arial"/>
          <w:sz w:val="24"/>
          <w:lang w:val="es-ES_tradnl"/>
        </w:rPr>
      </w:pPr>
      <w:r w:rsidRPr="00EB2A6A">
        <w:rPr>
          <w:rFonts w:cs="Arial"/>
          <w:b/>
          <w:sz w:val="24"/>
          <w:lang w:val="es-ES_tradnl"/>
        </w:rPr>
        <w:t>Palabras clave</w:t>
      </w:r>
      <w:r w:rsidRPr="00EB2A6A">
        <w:rPr>
          <w:rFonts w:cs="Arial"/>
          <w:sz w:val="24"/>
          <w:lang w:val="es-ES_tradnl"/>
        </w:rPr>
        <w:t>:</w:t>
      </w:r>
      <w:r w:rsidR="003D4A01" w:rsidRPr="00EB2A6A">
        <w:rPr>
          <w:rFonts w:cs="Arial"/>
          <w:sz w:val="24"/>
          <w:lang w:val="es-ES"/>
        </w:rPr>
        <w:t xml:space="preserve"> </w:t>
      </w:r>
      <w:r w:rsidR="007462A4" w:rsidRPr="00EB2A6A">
        <w:rPr>
          <w:rFonts w:cs="Arial"/>
          <w:sz w:val="24"/>
          <w:lang w:val="es-ES_tradnl"/>
        </w:rPr>
        <w:t>Competencias; Evaluación</w:t>
      </w:r>
      <w:r w:rsidR="003D4A01" w:rsidRPr="00EB2A6A">
        <w:rPr>
          <w:rFonts w:cs="Arial"/>
          <w:sz w:val="24"/>
          <w:lang w:val="es-ES_tradnl"/>
        </w:rPr>
        <w:t>; Enseñanza-aprendizaje; Nuevas Tecnologías;</w:t>
      </w:r>
      <w:r w:rsidRPr="00EB2A6A">
        <w:rPr>
          <w:rFonts w:cs="Arial"/>
          <w:sz w:val="24"/>
          <w:lang w:val="es-ES_tradnl"/>
        </w:rPr>
        <w:t xml:space="preserve"> </w:t>
      </w:r>
      <w:r w:rsidR="003D4A01" w:rsidRPr="00EB2A6A">
        <w:rPr>
          <w:rFonts w:cs="Arial"/>
          <w:sz w:val="24"/>
          <w:lang w:val="es-ES_tradnl"/>
        </w:rPr>
        <w:t>Innovación.</w:t>
      </w:r>
    </w:p>
    <w:p w:rsidR="007D7385" w:rsidRDefault="007D7385" w:rsidP="007D7385">
      <w:pPr>
        <w:rPr>
          <w:rFonts w:cs="Arial"/>
          <w:sz w:val="24"/>
          <w:lang w:val="es-ES_tradnl"/>
        </w:rPr>
      </w:pPr>
    </w:p>
    <w:p w:rsidR="00BD74B3" w:rsidRDefault="00BD74B3" w:rsidP="007D7385">
      <w:pPr>
        <w:rPr>
          <w:rFonts w:cs="Arial"/>
          <w:sz w:val="24"/>
          <w:lang w:val="es-ES_tradnl"/>
        </w:rPr>
      </w:pPr>
    </w:p>
    <w:p w:rsidR="00BD74B3" w:rsidRDefault="00BD74B3" w:rsidP="007D7385">
      <w:pPr>
        <w:rPr>
          <w:rFonts w:cs="Arial"/>
          <w:sz w:val="24"/>
          <w:lang w:val="es-ES_tradnl"/>
        </w:rPr>
      </w:pPr>
    </w:p>
    <w:p w:rsidR="00BD74B3" w:rsidRDefault="00BD74B3" w:rsidP="007D7385">
      <w:pPr>
        <w:rPr>
          <w:rFonts w:cs="Arial"/>
          <w:sz w:val="24"/>
          <w:lang w:val="es-ES_tradnl"/>
        </w:rPr>
      </w:pPr>
    </w:p>
    <w:p w:rsidR="00B55A17" w:rsidRPr="007D7385" w:rsidRDefault="007D7385" w:rsidP="007D7385">
      <w:pPr>
        <w:pStyle w:val="Prrafodelista"/>
        <w:numPr>
          <w:ilvl w:val="0"/>
          <w:numId w:val="35"/>
        </w:numPr>
        <w:rPr>
          <w:rFonts w:cs="Arial"/>
          <w:b/>
          <w:sz w:val="24"/>
          <w:lang w:val="es-ES_tradnl"/>
        </w:rPr>
      </w:pPr>
      <w:r w:rsidRPr="007D7385">
        <w:rPr>
          <w:rFonts w:cs="Arial"/>
          <w:b/>
          <w:sz w:val="24"/>
          <w:lang w:val="es-ES_tradnl"/>
        </w:rPr>
        <w:lastRenderedPageBreak/>
        <w:t>INTRODUCCIÓN</w:t>
      </w:r>
    </w:p>
    <w:p w:rsidR="00C149B4" w:rsidRDefault="00C149B4" w:rsidP="00993084">
      <w:pPr>
        <w:rPr>
          <w:rFonts w:cs="Arial"/>
          <w:sz w:val="24"/>
          <w:lang w:val="es-ES_tradnl"/>
        </w:rPr>
      </w:pPr>
    </w:p>
    <w:p w:rsidR="0014180C" w:rsidRPr="00EB2A6A" w:rsidRDefault="0014180C" w:rsidP="00993084">
      <w:pPr>
        <w:rPr>
          <w:rFonts w:cs="Arial"/>
          <w:sz w:val="24"/>
          <w:lang w:val="es-ES_tradnl"/>
        </w:rPr>
      </w:pPr>
      <w:r w:rsidRPr="00EB2A6A">
        <w:rPr>
          <w:rFonts w:cs="Arial"/>
          <w:sz w:val="24"/>
          <w:lang w:val="es-ES_tradnl"/>
        </w:rPr>
        <w:t>Durante los últimos años nos hemos visto abocados a cambiar de un modelo de enseñanza centrado en el profesor</w:t>
      </w:r>
      <w:r w:rsidR="00F56237">
        <w:rPr>
          <w:rFonts w:cs="Arial"/>
          <w:sz w:val="24"/>
          <w:lang w:val="es-ES_tradnl"/>
        </w:rPr>
        <w:t>ado</w:t>
      </w:r>
      <w:r w:rsidRPr="00EB2A6A">
        <w:rPr>
          <w:rFonts w:cs="Arial"/>
          <w:sz w:val="24"/>
          <w:lang w:val="es-ES_tradnl"/>
        </w:rPr>
        <w:t xml:space="preserve"> a un modelo centrado en el aprendizaje del estudiante. Este </w:t>
      </w:r>
      <w:r w:rsidR="0097417E" w:rsidRPr="00EB2A6A">
        <w:rPr>
          <w:rFonts w:cs="Arial"/>
          <w:sz w:val="24"/>
          <w:lang w:val="es-ES_tradnl"/>
        </w:rPr>
        <w:t xml:space="preserve">nuevo </w:t>
      </w:r>
      <w:r w:rsidRPr="00EB2A6A">
        <w:rPr>
          <w:rFonts w:cs="Arial"/>
          <w:sz w:val="24"/>
          <w:lang w:val="es-ES_tradnl"/>
        </w:rPr>
        <w:t xml:space="preserve">modelo </w:t>
      </w:r>
      <w:r w:rsidR="0097417E" w:rsidRPr="00EB2A6A">
        <w:rPr>
          <w:rFonts w:cs="Arial"/>
          <w:sz w:val="24"/>
          <w:lang w:val="es-ES_tradnl"/>
        </w:rPr>
        <w:t xml:space="preserve">docente </w:t>
      </w:r>
      <w:r w:rsidRPr="00EB2A6A">
        <w:rPr>
          <w:rFonts w:cs="Arial"/>
          <w:sz w:val="24"/>
          <w:lang w:val="es-ES_tradnl"/>
        </w:rPr>
        <w:t>nos exige enfocar</w:t>
      </w:r>
      <w:r w:rsidR="009F528E" w:rsidRPr="00EB2A6A">
        <w:rPr>
          <w:rFonts w:cs="Arial"/>
          <w:sz w:val="24"/>
          <w:lang w:val="es-ES_tradnl"/>
        </w:rPr>
        <w:t xml:space="preserve"> el proceso educativo </w:t>
      </w:r>
      <w:r w:rsidRPr="00EB2A6A">
        <w:rPr>
          <w:rFonts w:cs="Arial"/>
          <w:sz w:val="24"/>
          <w:lang w:val="es-ES_tradnl"/>
        </w:rPr>
        <w:t>hacia los resultados de</w:t>
      </w:r>
      <w:r w:rsidR="00F56237">
        <w:rPr>
          <w:rFonts w:cs="Arial"/>
          <w:sz w:val="24"/>
          <w:lang w:val="es-ES_tradnl"/>
        </w:rPr>
        <w:t xml:space="preserve"> dicho </w:t>
      </w:r>
      <w:r w:rsidRPr="00EB2A6A">
        <w:rPr>
          <w:rFonts w:cs="Arial"/>
          <w:sz w:val="24"/>
          <w:lang w:val="es-ES_tradnl"/>
        </w:rPr>
        <w:t>aprendizaje, esto es lo que pone de manifiesto Mateo y Martínez, (2008:132) cuando afirman que “</w:t>
      </w:r>
      <w:r w:rsidR="00F56237">
        <w:rPr>
          <w:rFonts w:cs="Arial"/>
          <w:sz w:val="24"/>
          <w:lang w:val="es-ES_tradnl"/>
        </w:rPr>
        <w:t>s</w:t>
      </w:r>
      <w:r w:rsidRPr="00EB2A6A">
        <w:rPr>
          <w:rFonts w:cs="Arial"/>
          <w:sz w:val="24"/>
          <w:lang w:val="es-ES_tradnl"/>
        </w:rPr>
        <w:t>e cumple con ello, uno de los principios básicos del nuevo paradigma organizativo de la educación, el de la primacía de las finalidades, según el que se exige que las decisiones y la acción se orienten de una manera prioritaria conforme la voluntad de alcanzar los objetivos establecidos”.</w:t>
      </w:r>
      <w:r w:rsidR="00103C93" w:rsidRPr="00EB2A6A">
        <w:rPr>
          <w:rFonts w:cs="Arial"/>
          <w:sz w:val="24"/>
          <w:lang w:val="es-ES_tradnl"/>
        </w:rPr>
        <w:t xml:space="preserve"> Esto nos lleva a la definición de los resultados de aprendizaje a partir de las competencias y los perfiles profesionales</w:t>
      </w:r>
      <w:r w:rsidR="00994377" w:rsidRPr="00EB2A6A">
        <w:rPr>
          <w:rFonts w:cs="Arial"/>
          <w:sz w:val="24"/>
          <w:lang w:val="es-ES_tradnl"/>
        </w:rPr>
        <w:t>,</w:t>
      </w:r>
      <w:r w:rsidR="00683D51" w:rsidRPr="00EB2A6A">
        <w:rPr>
          <w:rFonts w:cs="Arial"/>
          <w:sz w:val="24"/>
          <w:lang w:val="es-ES_tradnl"/>
        </w:rPr>
        <w:t xml:space="preserve"> y evaluar esos resultados en términos competenciales.</w:t>
      </w:r>
    </w:p>
    <w:p w:rsidR="00993084" w:rsidRPr="00EB2A6A" w:rsidRDefault="00C00B3D" w:rsidP="00993084">
      <w:pPr>
        <w:rPr>
          <w:rFonts w:cs="Arial"/>
          <w:sz w:val="24"/>
          <w:lang w:val="es-ES_tradnl"/>
        </w:rPr>
      </w:pPr>
      <w:r w:rsidRPr="00EB2A6A">
        <w:rPr>
          <w:rFonts w:cs="Arial"/>
          <w:sz w:val="24"/>
          <w:lang w:val="es-ES_tradnl"/>
        </w:rPr>
        <w:t xml:space="preserve">El </w:t>
      </w:r>
      <w:r w:rsidR="00884F16" w:rsidRPr="00EB2A6A">
        <w:rPr>
          <w:rFonts w:cs="Arial"/>
          <w:sz w:val="24"/>
          <w:lang w:val="es-ES_tradnl"/>
        </w:rPr>
        <w:t xml:space="preserve">proceso de enseñanza-aprendizaje en </w:t>
      </w:r>
      <w:r w:rsidRPr="00EB2A6A">
        <w:rPr>
          <w:rFonts w:cs="Arial"/>
          <w:sz w:val="24"/>
          <w:lang w:val="es-ES_tradnl"/>
        </w:rPr>
        <w:t xml:space="preserve">competencias </w:t>
      </w:r>
      <w:r w:rsidR="008D6143" w:rsidRPr="00EB2A6A">
        <w:rPr>
          <w:rFonts w:cs="Arial"/>
          <w:sz w:val="24"/>
          <w:lang w:val="es-ES_tradnl"/>
        </w:rPr>
        <w:t>que el Espacio Europeo de Educación Superior</w:t>
      </w:r>
      <w:r w:rsidR="00E96D85" w:rsidRPr="00EB2A6A">
        <w:rPr>
          <w:rFonts w:cs="Arial"/>
          <w:sz w:val="24"/>
          <w:lang w:val="es-ES_tradnl"/>
        </w:rPr>
        <w:t xml:space="preserve"> (en adelante EEES)</w:t>
      </w:r>
      <w:r w:rsidR="00776DC7" w:rsidRPr="00EB2A6A">
        <w:rPr>
          <w:rFonts w:cs="Arial"/>
          <w:sz w:val="24"/>
          <w:lang w:val="es-ES_tradnl"/>
        </w:rPr>
        <w:t xml:space="preserve"> </w:t>
      </w:r>
      <w:r w:rsidR="008D6143" w:rsidRPr="00EB2A6A">
        <w:rPr>
          <w:rFonts w:cs="Arial"/>
          <w:sz w:val="24"/>
          <w:lang w:val="es-ES_tradnl"/>
        </w:rPr>
        <w:t>reclama para los estudios de Grado</w:t>
      </w:r>
      <w:r w:rsidR="00E96D85" w:rsidRPr="00EB2A6A">
        <w:rPr>
          <w:rFonts w:cs="Arial"/>
          <w:sz w:val="24"/>
          <w:lang w:val="es-ES_tradnl"/>
        </w:rPr>
        <w:t>,</w:t>
      </w:r>
      <w:r w:rsidR="008D6143" w:rsidRPr="00EB2A6A">
        <w:rPr>
          <w:rFonts w:cs="Arial"/>
          <w:sz w:val="24"/>
          <w:lang w:val="es-ES_tradnl"/>
        </w:rPr>
        <w:t xml:space="preserve"> </w:t>
      </w:r>
      <w:r w:rsidRPr="00EB2A6A">
        <w:rPr>
          <w:rFonts w:cs="Arial"/>
          <w:sz w:val="24"/>
          <w:lang w:val="es-ES_tradnl"/>
        </w:rPr>
        <w:t>nos obliga a modificar la metodología docente pasando de un proceso educativo centrado en el contenido para pasar a un modelo de enseñanza-aprendizaje centrado en el</w:t>
      </w:r>
      <w:r w:rsidR="001C1E73" w:rsidRPr="00EB2A6A">
        <w:rPr>
          <w:rFonts w:cs="Arial"/>
          <w:sz w:val="24"/>
          <w:lang w:val="es-ES_tradnl"/>
        </w:rPr>
        <w:t xml:space="preserve"> </w:t>
      </w:r>
      <w:r w:rsidRPr="00EB2A6A">
        <w:rPr>
          <w:rFonts w:cs="Arial"/>
          <w:sz w:val="24"/>
          <w:lang w:val="es-ES_tradnl"/>
        </w:rPr>
        <w:t>análisis, la identificación de los recursos conceptuales y resolución de los problemas o casos planteados.</w:t>
      </w:r>
      <w:r w:rsidR="003E69E1" w:rsidRPr="00EB2A6A">
        <w:rPr>
          <w:rFonts w:cs="Arial"/>
          <w:sz w:val="24"/>
          <w:lang w:val="es-ES_tradnl"/>
        </w:rPr>
        <w:t xml:space="preserve"> </w:t>
      </w:r>
    </w:p>
    <w:p w:rsidR="003E69E1" w:rsidRPr="00EB2A6A" w:rsidRDefault="00CB372A" w:rsidP="00550E4A">
      <w:pPr>
        <w:rPr>
          <w:rFonts w:cs="Arial"/>
          <w:iCs/>
          <w:sz w:val="24"/>
          <w:lang w:val="es-ES"/>
        </w:rPr>
      </w:pPr>
      <w:r w:rsidRPr="00EB2A6A">
        <w:rPr>
          <w:rFonts w:cs="Arial"/>
          <w:iCs/>
          <w:sz w:val="24"/>
          <w:lang w:val="es-ES"/>
        </w:rPr>
        <w:t>Este esfuerzo por f</w:t>
      </w:r>
      <w:r w:rsidR="00550E4A" w:rsidRPr="00EB2A6A">
        <w:rPr>
          <w:rFonts w:cs="Arial"/>
          <w:iCs/>
          <w:sz w:val="24"/>
          <w:lang w:val="es-ES"/>
        </w:rPr>
        <w:t xml:space="preserve">ormar en competencias y evaluar </w:t>
      </w:r>
      <w:r w:rsidR="00E96D85" w:rsidRPr="00EB2A6A">
        <w:rPr>
          <w:rFonts w:cs="Arial"/>
          <w:iCs/>
          <w:sz w:val="24"/>
          <w:lang w:val="es-ES"/>
        </w:rPr>
        <w:t>el desarrollo competencial d</w:t>
      </w:r>
      <w:r w:rsidR="00550E4A" w:rsidRPr="00EB2A6A">
        <w:rPr>
          <w:rFonts w:cs="Arial"/>
          <w:iCs/>
          <w:sz w:val="24"/>
          <w:lang w:val="es-ES"/>
        </w:rPr>
        <w:t xml:space="preserve">e nuestros estudiantes nos </w:t>
      </w:r>
      <w:r w:rsidRPr="00EB2A6A">
        <w:rPr>
          <w:rFonts w:cs="Arial"/>
          <w:iCs/>
          <w:sz w:val="24"/>
          <w:lang w:val="es-ES"/>
        </w:rPr>
        <w:t>ha llevado a plantearnos nuevos métodos</w:t>
      </w:r>
      <w:r w:rsidR="00550E4A" w:rsidRPr="00EB2A6A">
        <w:rPr>
          <w:rFonts w:cs="Arial"/>
          <w:iCs/>
          <w:sz w:val="24"/>
          <w:lang w:val="es-ES"/>
        </w:rPr>
        <w:t xml:space="preserve">, tanto en el proceso de enseñanza-aprendizaje como en </w:t>
      </w:r>
      <w:r w:rsidR="00DA42A1" w:rsidRPr="00EB2A6A">
        <w:rPr>
          <w:rFonts w:cs="Arial"/>
          <w:iCs/>
          <w:sz w:val="24"/>
          <w:lang w:val="es-ES"/>
        </w:rPr>
        <w:t xml:space="preserve">lo relativo a </w:t>
      </w:r>
      <w:r w:rsidR="00550E4A" w:rsidRPr="00EB2A6A">
        <w:rPr>
          <w:rFonts w:cs="Arial"/>
          <w:iCs/>
          <w:sz w:val="24"/>
          <w:lang w:val="es-ES"/>
        </w:rPr>
        <w:t>los</w:t>
      </w:r>
      <w:r w:rsidR="00574FF9" w:rsidRPr="00EB2A6A">
        <w:rPr>
          <w:rFonts w:cs="Arial"/>
          <w:iCs/>
          <w:sz w:val="24"/>
          <w:lang w:val="es-ES"/>
        </w:rPr>
        <w:t xml:space="preserve"> </w:t>
      </w:r>
      <w:r w:rsidR="0053796E" w:rsidRPr="00EB2A6A">
        <w:rPr>
          <w:rFonts w:cs="Arial"/>
          <w:iCs/>
          <w:sz w:val="24"/>
          <w:lang w:val="es-ES"/>
        </w:rPr>
        <w:t>mecanismos</w:t>
      </w:r>
      <w:r w:rsidR="00550E4A" w:rsidRPr="00EB2A6A">
        <w:rPr>
          <w:rFonts w:cs="Arial"/>
          <w:iCs/>
          <w:sz w:val="24"/>
          <w:lang w:val="es-ES"/>
        </w:rPr>
        <w:t xml:space="preserve"> de evaluación. </w:t>
      </w:r>
      <w:r w:rsidR="00825276" w:rsidRPr="00EB2A6A">
        <w:rPr>
          <w:rFonts w:cs="Arial"/>
          <w:iCs/>
          <w:sz w:val="24"/>
          <w:lang w:val="es-ES"/>
        </w:rPr>
        <w:t>Con este fin</w:t>
      </w:r>
      <w:r w:rsidR="003D402C" w:rsidRPr="00EB2A6A">
        <w:rPr>
          <w:rFonts w:cs="Arial"/>
          <w:iCs/>
          <w:sz w:val="24"/>
          <w:lang w:val="es-ES"/>
        </w:rPr>
        <w:t>,</w:t>
      </w:r>
      <w:r w:rsidR="00566A22" w:rsidRPr="00EB2A6A">
        <w:rPr>
          <w:rFonts w:cs="Arial"/>
          <w:iCs/>
          <w:sz w:val="24"/>
          <w:lang w:val="es-ES"/>
        </w:rPr>
        <w:t xml:space="preserve"> hemos indagado en el</w:t>
      </w:r>
      <w:r w:rsidR="00550E4A" w:rsidRPr="00EB2A6A">
        <w:rPr>
          <w:rFonts w:cs="Arial"/>
          <w:iCs/>
          <w:sz w:val="24"/>
          <w:lang w:val="es-ES"/>
        </w:rPr>
        <w:t xml:space="preserve"> concepto de “formación en competencias” </w:t>
      </w:r>
      <w:r w:rsidR="00566A22" w:rsidRPr="00EB2A6A">
        <w:rPr>
          <w:rFonts w:cs="Arial"/>
          <w:iCs/>
          <w:sz w:val="24"/>
          <w:lang w:val="es-ES"/>
        </w:rPr>
        <w:t>que si bien en el ámbito anglosajón está consolidado</w:t>
      </w:r>
      <w:r w:rsidR="0031401A" w:rsidRPr="00EB2A6A">
        <w:rPr>
          <w:rFonts w:cs="Arial"/>
          <w:iCs/>
          <w:sz w:val="24"/>
          <w:lang w:val="es-ES"/>
        </w:rPr>
        <w:t>,</w:t>
      </w:r>
      <w:r w:rsidR="00566A22" w:rsidRPr="00EB2A6A">
        <w:rPr>
          <w:rFonts w:cs="Arial"/>
          <w:iCs/>
          <w:sz w:val="24"/>
          <w:lang w:val="es-ES"/>
        </w:rPr>
        <w:t xml:space="preserve"> en el </w:t>
      </w:r>
      <w:r w:rsidR="0031401A" w:rsidRPr="00EB2A6A">
        <w:rPr>
          <w:rFonts w:cs="Arial"/>
          <w:iCs/>
          <w:sz w:val="24"/>
          <w:lang w:val="es-ES"/>
        </w:rPr>
        <w:t>sistema de educación superior español</w:t>
      </w:r>
      <w:r w:rsidR="00574FF9" w:rsidRPr="00EB2A6A">
        <w:rPr>
          <w:rFonts w:cs="Arial"/>
          <w:iCs/>
          <w:sz w:val="24"/>
          <w:lang w:val="es-ES"/>
        </w:rPr>
        <w:t xml:space="preserve"> </w:t>
      </w:r>
      <w:r w:rsidR="00550E4A" w:rsidRPr="00EB2A6A">
        <w:rPr>
          <w:rFonts w:cs="Arial"/>
          <w:iCs/>
          <w:sz w:val="24"/>
          <w:lang w:val="es-ES"/>
        </w:rPr>
        <w:t>es relativamente reciente y se refiere, esencialmente, a las capacidades y habilidades adquiridas en un determinado campo del conocimiento para su aplicación a</w:t>
      </w:r>
      <w:r w:rsidR="003E69E1" w:rsidRPr="00EB2A6A">
        <w:rPr>
          <w:rFonts w:cs="Arial"/>
          <w:iCs/>
          <w:sz w:val="24"/>
          <w:lang w:val="es-ES"/>
        </w:rPr>
        <w:t xml:space="preserve"> una realidad. </w:t>
      </w:r>
      <w:r w:rsidR="002408E9" w:rsidRPr="00EB2A6A">
        <w:rPr>
          <w:rFonts w:cs="Arial"/>
          <w:iCs/>
          <w:sz w:val="24"/>
          <w:lang w:val="es-ES"/>
        </w:rPr>
        <w:t>Pero</w:t>
      </w:r>
      <w:r w:rsidR="00544C8A" w:rsidRPr="00EB2A6A">
        <w:rPr>
          <w:rFonts w:cs="Arial"/>
          <w:iCs/>
          <w:sz w:val="24"/>
          <w:lang w:val="es-ES"/>
        </w:rPr>
        <w:t>, por lo que hemos deducido,</w:t>
      </w:r>
      <w:r w:rsidR="002408E9" w:rsidRPr="00EB2A6A">
        <w:rPr>
          <w:rFonts w:cs="Arial"/>
          <w:iCs/>
          <w:sz w:val="24"/>
          <w:lang w:val="es-ES"/>
        </w:rPr>
        <w:t xml:space="preserve"> no se trata solamente de formar en competencias sino de buscar</w:t>
      </w:r>
      <w:r w:rsidR="00A41FF2" w:rsidRPr="00EB2A6A">
        <w:rPr>
          <w:rFonts w:cs="Arial"/>
          <w:iCs/>
          <w:sz w:val="24"/>
          <w:lang w:val="es-ES"/>
        </w:rPr>
        <w:t>,</w:t>
      </w:r>
      <w:r w:rsidR="002408E9" w:rsidRPr="00EB2A6A">
        <w:rPr>
          <w:rFonts w:cs="Arial"/>
          <w:iCs/>
          <w:sz w:val="24"/>
          <w:lang w:val="es-ES"/>
        </w:rPr>
        <w:t xml:space="preserve"> a su vez</w:t>
      </w:r>
      <w:r w:rsidR="00676975" w:rsidRPr="00EB2A6A">
        <w:rPr>
          <w:rFonts w:cs="Arial"/>
          <w:iCs/>
          <w:sz w:val="24"/>
          <w:lang w:val="es-ES"/>
        </w:rPr>
        <w:t>,</w:t>
      </w:r>
      <w:r w:rsidR="002408E9" w:rsidRPr="00EB2A6A">
        <w:rPr>
          <w:rFonts w:cs="Arial"/>
          <w:iCs/>
          <w:sz w:val="24"/>
          <w:lang w:val="es-ES"/>
        </w:rPr>
        <w:t xml:space="preserve"> una adecuada correlación entre las competencias y las metodologías de evaluación. El objetivo es encontrar, </w:t>
      </w:r>
      <w:r w:rsidR="003E69E1" w:rsidRPr="00EB2A6A">
        <w:rPr>
          <w:rFonts w:cs="Arial"/>
          <w:iCs/>
          <w:sz w:val="24"/>
          <w:lang w:val="es-ES"/>
        </w:rPr>
        <w:t>como di</w:t>
      </w:r>
      <w:r w:rsidR="00550E4A" w:rsidRPr="00EB2A6A">
        <w:rPr>
          <w:rFonts w:cs="Arial"/>
          <w:iCs/>
          <w:sz w:val="24"/>
          <w:lang w:val="es-ES"/>
        </w:rPr>
        <w:t>ría MacClelland</w:t>
      </w:r>
      <w:r w:rsidR="003E210A" w:rsidRPr="00EB2A6A">
        <w:rPr>
          <w:rFonts w:cs="Arial"/>
          <w:iCs/>
          <w:sz w:val="24"/>
          <w:lang w:val="es-ES"/>
        </w:rPr>
        <w:t xml:space="preserve"> (1973)</w:t>
      </w:r>
      <w:r w:rsidR="00550E4A" w:rsidRPr="00EB2A6A">
        <w:rPr>
          <w:rFonts w:cs="Arial"/>
          <w:iCs/>
          <w:sz w:val="24"/>
          <w:lang w:val="es-ES"/>
        </w:rPr>
        <w:t>, una forma</w:t>
      </w:r>
      <w:r w:rsidR="00096698" w:rsidRPr="00EB2A6A">
        <w:rPr>
          <w:rFonts w:cs="Arial"/>
          <w:iCs/>
          <w:sz w:val="24"/>
          <w:lang w:val="es-ES"/>
        </w:rPr>
        <w:t xml:space="preserve"> de</w:t>
      </w:r>
      <w:r w:rsidR="00550E4A" w:rsidRPr="00EB2A6A">
        <w:rPr>
          <w:rFonts w:cs="Arial"/>
          <w:iCs/>
          <w:sz w:val="24"/>
          <w:lang w:val="es-ES"/>
        </w:rPr>
        <w:t xml:space="preserve"> evaluar </w:t>
      </w:r>
      <w:r w:rsidR="00F56237">
        <w:rPr>
          <w:rFonts w:cs="Arial"/>
          <w:iCs/>
          <w:sz w:val="24"/>
          <w:lang w:val="es-ES"/>
        </w:rPr>
        <w:t xml:space="preserve">que nos permite evidenciar </w:t>
      </w:r>
      <w:r w:rsidR="00550E4A" w:rsidRPr="00EB2A6A">
        <w:rPr>
          <w:rFonts w:cs="Arial"/>
          <w:iCs/>
          <w:sz w:val="24"/>
          <w:lang w:val="es-ES"/>
        </w:rPr>
        <w:t>si han adquirido esas competencias que generen un rendimiento sup</w:t>
      </w:r>
      <w:r w:rsidR="003E69E1" w:rsidRPr="00EB2A6A">
        <w:rPr>
          <w:rFonts w:cs="Arial"/>
          <w:iCs/>
          <w:sz w:val="24"/>
          <w:lang w:val="es-ES"/>
        </w:rPr>
        <w:t>erior en su futuro profesional.</w:t>
      </w:r>
    </w:p>
    <w:p w:rsidR="00E301A5" w:rsidRPr="00EB2A6A" w:rsidRDefault="003E69E1" w:rsidP="00550E4A">
      <w:pPr>
        <w:rPr>
          <w:rFonts w:cs="Arial"/>
          <w:iCs/>
          <w:sz w:val="24"/>
          <w:lang w:val="es-ES"/>
        </w:rPr>
      </w:pPr>
      <w:r w:rsidRPr="00EB2A6A">
        <w:rPr>
          <w:rFonts w:cs="Arial"/>
          <w:iCs/>
          <w:sz w:val="24"/>
          <w:lang w:val="es-ES"/>
        </w:rPr>
        <w:t xml:space="preserve">El presente trabajo tiene como objeto recoger </w:t>
      </w:r>
      <w:r w:rsidR="00344EC8" w:rsidRPr="00EB2A6A">
        <w:rPr>
          <w:rFonts w:cs="Arial"/>
          <w:iCs/>
          <w:sz w:val="24"/>
          <w:lang w:val="es-ES"/>
        </w:rPr>
        <w:t xml:space="preserve">aquellos aspectos más relevantes de </w:t>
      </w:r>
      <w:r w:rsidRPr="00EB2A6A">
        <w:rPr>
          <w:rFonts w:cs="Arial"/>
          <w:iCs/>
          <w:sz w:val="24"/>
          <w:lang w:val="es-ES"/>
        </w:rPr>
        <w:t xml:space="preserve">la experiencia de </w:t>
      </w:r>
      <w:r w:rsidR="00721CC6" w:rsidRPr="00EB2A6A">
        <w:rPr>
          <w:rFonts w:cs="Arial"/>
          <w:iCs/>
          <w:sz w:val="24"/>
          <w:lang w:val="es-ES"/>
        </w:rPr>
        <w:t xml:space="preserve">la </w:t>
      </w:r>
      <w:r w:rsidR="001413A9" w:rsidRPr="00EB2A6A">
        <w:rPr>
          <w:rFonts w:cs="Arial"/>
          <w:iCs/>
          <w:sz w:val="24"/>
          <w:lang w:val="es-ES"/>
        </w:rPr>
        <w:t>docencia en competencias</w:t>
      </w:r>
      <w:r w:rsidR="00E301A5" w:rsidRPr="00EB2A6A">
        <w:rPr>
          <w:rFonts w:cs="Arial"/>
          <w:iCs/>
          <w:sz w:val="24"/>
          <w:lang w:val="es-ES"/>
        </w:rPr>
        <w:t xml:space="preserve"> de</w:t>
      </w:r>
      <w:r w:rsidR="001413A9" w:rsidRPr="00EB2A6A">
        <w:rPr>
          <w:rFonts w:cs="Arial"/>
          <w:iCs/>
          <w:sz w:val="24"/>
          <w:lang w:val="es-ES"/>
        </w:rPr>
        <w:t xml:space="preserve"> </w:t>
      </w:r>
      <w:r w:rsidR="00550E4A" w:rsidRPr="00EB2A6A">
        <w:rPr>
          <w:rFonts w:cs="Arial"/>
          <w:iCs/>
          <w:sz w:val="24"/>
          <w:lang w:val="es-ES"/>
        </w:rPr>
        <w:t xml:space="preserve">la asignatura </w:t>
      </w:r>
      <w:r w:rsidR="00550E4A" w:rsidRPr="00EB2A6A">
        <w:rPr>
          <w:rFonts w:cs="Arial"/>
          <w:i/>
          <w:iCs/>
          <w:sz w:val="24"/>
          <w:lang w:val="es-ES"/>
        </w:rPr>
        <w:t>Derechos Humanos y Valores Democráticos</w:t>
      </w:r>
      <w:r w:rsidR="00721CC6" w:rsidRPr="00EB2A6A">
        <w:rPr>
          <w:rFonts w:cs="Arial"/>
          <w:iCs/>
          <w:sz w:val="24"/>
          <w:lang w:val="es-ES"/>
        </w:rPr>
        <w:t xml:space="preserve">. </w:t>
      </w:r>
      <w:r w:rsidR="00676975" w:rsidRPr="00EB2A6A">
        <w:rPr>
          <w:rFonts w:cs="Arial"/>
          <w:iCs/>
          <w:sz w:val="24"/>
          <w:lang w:val="es-ES"/>
        </w:rPr>
        <w:t>Para ello, n</w:t>
      </w:r>
      <w:r w:rsidR="00344EC8" w:rsidRPr="00EB2A6A">
        <w:rPr>
          <w:rFonts w:cs="Arial"/>
          <w:iCs/>
          <w:sz w:val="24"/>
          <w:lang w:val="es-ES"/>
        </w:rPr>
        <w:t>os hemos centrado, fundamentalmente, e</w:t>
      </w:r>
      <w:r w:rsidR="00550E4A" w:rsidRPr="00EB2A6A">
        <w:rPr>
          <w:rFonts w:cs="Arial"/>
          <w:iCs/>
          <w:sz w:val="24"/>
          <w:lang w:val="es-ES"/>
        </w:rPr>
        <w:t xml:space="preserve">n las competencias </w:t>
      </w:r>
      <w:r w:rsidR="00096698" w:rsidRPr="00EB2A6A">
        <w:rPr>
          <w:rFonts w:cs="Arial"/>
          <w:iCs/>
          <w:sz w:val="24"/>
          <w:lang w:val="es-ES"/>
        </w:rPr>
        <w:t xml:space="preserve">transversales </w:t>
      </w:r>
      <w:r w:rsidR="00550E4A" w:rsidRPr="00EB2A6A">
        <w:rPr>
          <w:rFonts w:cs="Arial"/>
          <w:iCs/>
          <w:sz w:val="24"/>
          <w:lang w:val="es-ES"/>
        </w:rPr>
        <w:t xml:space="preserve">de esta materia </w:t>
      </w:r>
      <w:r w:rsidR="009250C2" w:rsidRPr="00EB2A6A">
        <w:rPr>
          <w:rFonts w:cs="Arial"/>
          <w:iCs/>
          <w:sz w:val="24"/>
          <w:lang w:val="es-ES"/>
        </w:rPr>
        <w:t>definiéndolas</w:t>
      </w:r>
      <w:r w:rsidR="00550E4A" w:rsidRPr="00EB2A6A">
        <w:rPr>
          <w:rFonts w:cs="Arial"/>
          <w:iCs/>
          <w:sz w:val="24"/>
          <w:lang w:val="es-ES"/>
        </w:rPr>
        <w:t xml:space="preserve"> claramente en el proceso docente, de manera que podamos </w:t>
      </w:r>
      <w:r w:rsidR="009250C2" w:rsidRPr="00EB2A6A">
        <w:rPr>
          <w:rFonts w:cs="Arial"/>
          <w:iCs/>
          <w:sz w:val="24"/>
          <w:lang w:val="es-ES"/>
        </w:rPr>
        <w:t xml:space="preserve">programar las actividades y </w:t>
      </w:r>
      <w:r w:rsidR="00550E4A" w:rsidRPr="00EB2A6A">
        <w:rPr>
          <w:rFonts w:cs="Arial"/>
          <w:iCs/>
          <w:sz w:val="24"/>
          <w:lang w:val="es-ES"/>
        </w:rPr>
        <w:t xml:space="preserve">evaluar, al final de dicho proceso, </w:t>
      </w:r>
      <w:r w:rsidR="00C3163B" w:rsidRPr="00EB2A6A">
        <w:rPr>
          <w:rFonts w:cs="Arial"/>
          <w:iCs/>
          <w:sz w:val="24"/>
          <w:lang w:val="es-ES"/>
        </w:rPr>
        <w:t xml:space="preserve">el nivel de desarrollo competencial de </w:t>
      </w:r>
      <w:r w:rsidR="00550E4A" w:rsidRPr="00EB2A6A">
        <w:rPr>
          <w:rFonts w:cs="Arial"/>
          <w:iCs/>
          <w:sz w:val="24"/>
          <w:lang w:val="es-ES"/>
        </w:rPr>
        <w:t>nuestros estudiantes</w:t>
      </w:r>
      <w:r w:rsidR="00C3163B" w:rsidRPr="00EB2A6A">
        <w:rPr>
          <w:rFonts w:cs="Arial"/>
          <w:iCs/>
          <w:sz w:val="24"/>
          <w:lang w:val="es-ES"/>
        </w:rPr>
        <w:t>.</w:t>
      </w:r>
      <w:r w:rsidR="00550E4A" w:rsidRPr="00EB2A6A">
        <w:rPr>
          <w:rFonts w:cs="Arial"/>
          <w:iCs/>
          <w:sz w:val="24"/>
          <w:lang w:val="es-ES"/>
        </w:rPr>
        <w:t xml:space="preserve"> </w:t>
      </w:r>
    </w:p>
    <w:p w:rsidR="007D7385" w:rsidRDefault="00F447EC" w:rsidP="007D7385">
      <w:pPr>
        <w:rPr>
          <w:rFonts w:cs="Arial"/>
          <w:i/>
          <w:sz w:val="24"/>
          <w:lang w:val="es-ES"/>
        </w:rPr>
      </w:pPr>
      <w:r w:rsidRPr="00EB2A6A">
        <w:rPr>
          <w:rFonts w:cs="Arial"/>
          <w:iCs/>
          <w:sz w:val="24"/>
          <w:lang w:val="es-ES"/>
        </w:rPr>
        <w:t>Al respecto, l</w:t>
      </w:r>
      <w:r w:rsidR="00E301A5" w:rsidRPr="00EB2A6A">
        <w:rPr>
          <w:rFonts w:cs="Arial"/>
          <w:iCs/>
          <w:sz w:val="24"/>
          <w:lang w:val="es-ES"/>
        </w:rPr>
        <w:t xml:space="preserve">as competencias transversales </w:t>
      </w:r>
      <w:r w:rsidR="002661E8" w:rsidRPr="00EB2A6A">
        <w:rPr>
          <w:rFonts w:cs="Arial"/>
          <w:iCs/>
          <w:sz w:val="24"/>
          <w:lang w:val="es-ES"/>
        </w:rPr>
        <w:t>de</w:t>
      </w:r>
      <w:r w:rsidR="00E301A5" w:rsidRPr="00EB2A6A">
        <w:rPr>
          <w:rFonts w:cs="Arial"/>
          <w:iCs/>
          <w:sz w:val="24"/>
          <w:lang w:val="es-ES"/>
        </w:rPr>
        <w:t xml:space="preserve"> las que nos hemos ocupado son las que están recogidas en la guía docente</w:t>
      </w:r>
      <w:r w:rsidR="00F56237">
        <w:rPr>
          <w:rFonts w:cs="Arial"/>
          <w:iCs/>
          <w:sz w:val="24"/>
          <w:lang w:val="es-ES"/>
        </w:rPr>
        <w:t xml:space="preserve"> de la materia</w:t>
      </w:r>
      <w:r w:rsidR="00E301A5" w:rsidRPr="00EB2A6A">
        <w:rPr>
          <w:rFonts w:cs="Arial"/>
          <w:iCs/>
          <w:sz w:val="24"/>
          <w:lang w:val="es-ES"/>
        </w:rPr>
        <w:t xml:space="preserve">: </w:t>
      </w:r>
      <w:r w:rsidR="008172B0" w:rsidRPr="00EB2A6A">
        <w:rPr>
          <w:rFonts w:cs="Arial"/>
          <w:i/>
          <w:iCs/>
          <w:sz w:val="24"/>
          <w:lang w:val="es-ES"/>
        </w:rPr>
        <w:t>k. Habilidades de aprendizaje autónomo.</w:t>
      </w:r>
      <w:r w:rsidR="00E301A5" w:rsidRPr="00EB2A6A">
        <w:rPr>
          <w:rFonts w:cs="Arial"/>
          <w:i/>
          <w:iCs/>
          <w:sz w:val="24"/>
          <w:lang w:val="es-ES"/>
        </w:rPr>
        <w:t xml:space="preserve"> </w:t>
      </w:r>
      <w:r w:rsidR="008172B0" w:rsidRPr="00EB2A6A">
        <w:rPr>
          <w:rFonts w:cs="Arial"/>
          <w:i/>
          <w:iCs/>
          <w:sz w:val="24"/>
          <w:lang w:val="es-ES"/>
        </w:rPr>
        <w:t>l. Creatividad.</w:t>
      </w:r>
      <w:r w:rsidR="00E301A5" w:rsidRPr="00EB2A6A">
        <w:rPr>
          <w:rFonts w:cs="Arial"/>
          <w:i/>
          <w:iCs/>
          <w:sz w:val="24"/>
          <w:lang w:val="es-ES"/>
        </w:rPr>
        <w:t xml:space="preserve"> </w:t>
      </w:r>
      <w:r w:rsidR="008172B0" w:rsidRPr="00EB2A6A">
        <w:rPr>
          <w:rFonts w:cs="Arial"/>
          <w:i/>
          <w:iCs/>
          <w:sz w:val="24"/>
          <w:lang w:val="es-ES"/>
        </w:rPr>
        <w:t>m. Sensibilidad hacia temas de la realidad social, económica y medioambiental</w:t>
      </w:r>
      <w:r w:rsidR="00551617" w:rsidRPr="00EB2A6A">
        <w:rPr>
          <w:rFonts w:cs="Arial"/>
          <w:i/>
          <w:iCs/>
          <w:sz w:val="24"/>
          <w:lang w:val="es-ES"/>
        </w:rPr>
        <w:t xml:space="preserve"> relacionados con los derechos humanos</w:t>
      </w:r>
      <w:r w:rsidR="008172B0" w:rsidRPr="00EB2A6A">
        <w:rPr>
          <w:rFonts w:cs="Arial"/>
          <w:i/>
          <w:iCs/>
          <w:sz w:val="24"/>
          <w:lang w:val="es-ES"/>
        </w:rPr>
        <w:t>.</w:t>
      </w:r>
      <w:r w:rsidR="00E301A5" w:rsidRPr="00EB2A6A">
        <w:rPr>
          <w:rFonts w:cs="Arial"/>
          <w:i/>
          <w:iCs/>
          <w:sz w:val="24"/>
          <w:lang w:val="es-ES"/>
        </w:rPr>
        <w:t xml:space="preserve"> </w:t>
      </w:r>
      <w:r w:rsidR="008172B0" w:rsidRPr="00EB2A6A">
        <w:rPr>
          <w:rFonts w:cs="Arial"/>
          <w:i/>
          <w:iCs/>
          <w:sz w:val="24"/>
          <w:lang w:val="es-ES"/>
        </w:rPr>
        <w:t>n. Capacidad de practicar la expresión oral y escrita (trasmitir contenidos al público</w:t>
      </w:r>
      <w:r w:rsidR="00551617" w:rsidRPr="00EB2A6A">
        <w:rPr>
          <w:rFonts w:cs="Arial"/>
          <w:i/>
          <w:iCs/>
          <w:sz w:val="24"/>
          <w:lang w:val="es-ES"/>
        </w:rPr>
        <w:t xml:space="preserve"> y aplicar la argumentación relacionada con la materia</w:t>
      </w:r>
      <w:r w:rsidR="008172B0" w:rsidRPr="00EB2A6A">
        <w:rPr>
          <w:rFonts w:cs="Arial"/>
          <w:i/>
          <w:iCs/>
          <w:sz w:val="24"/>
          <w:lang w:val="es-ES"/>
        </w:rPr>
        <w:t>).</w:t>
      </w:r>
      <w:r w:rsidR="00F94DA3" w:rsidRPr="00EB2A6A">
        <w:rPr>
          <w:rFonts w:cs="Arial"/>
          <w:iCs/>
          <w:sz w:val="24"/>
          <w:lang w:val="es-ES"/>
        </w:rPr>
        <w:t xml:space="preserve"> Y los objetivos con los que se correlacionan</w:t>
      </w:r>
      <w:r w:rsidRPr="00EB2A6A">
        <w:rPr>
          <w:rFonts w:cs="Arial"/>
          <w:iCs/>
          <w:sz w:val="24"/>
          <w:lang w:val="es-ES"/>
        </w:rPr>
        <w:t xml:space="preserve"> son: </w:t>
      </w:r>
      <w:r w:rsidRPr="00EB2A6A">
        <w:rPr>
          <w:rFonts w:cs="Arial"/>
          <w:i/>
          <w:iCs/>
          <w:sz w:val="24"/>
          <w:lang w:val="es-ES"/>
        </w:rPr>
        <w:t xml:space="preserve">i) </w:t>
      </w:r>
      <w:r w:rsidR="00550E4A" w:rsidRPr="00EB2A6A">
        <w:rPr>
          <w:rFonts w:cs="Arial"/>
          <w:i/>
          <w:sz w:val="24"/>
          <w:lang w:val="es-ES"/>
        </w:rPr>
        <w:t>Lograr capacidad de síntesis e integración del conocimiento</w:t>
      </w:r>
      <w:r w:rsidR="00DE183E" w:rsidRPr="00EB2A6A">
        <w:rPr>
          <w:rFonts w:cs="Arial"/>
          <w:i/>
          <w:sz w:val="24"/>
          <w:lang w:val="es-ES"/>
        </w:rPr>
        <w:t xml:space="preserve"> a través del uso de las nuevas tecnologías</w:t>
      </w:r>
      <w:r w:rsidRPr="00EB2A6A">
        <w:rPr>
          <w:rFonts w:cs="Arial"/>
          <w:i/>
          <w:sz w:val="24"/>
          <w:lang w:val="es-ES"/>
        </w:rPr>
        <w:t>. ii)</w:t>
      </w:r>
      <w:r w:rsidR="00550E4A" w:rsidRPr="00EB2A6A">
        <w:rPr>
          <w:rFonts w:cs="Arial"/>
          <w:i/>
          <w:sz w:val="24"/>
          <w:lang w:val="es-ES"/>
        </w:rPr>
        <w:tab/>
        <w:t>Fomentar la interacción de estudiante con el contexto</w:t>
      </w:r>
      <w:r w:rsidR="00DE183E" w:rsidRPr="00EB2A6A">
        <w:rPr>
          <w:rFonts w:cs="Arial"/>
          <w:i/>
          <w:sz w:val="24"/>
          <w:lang w:val="es-ES"/>
        </w:rPr>
        <w:t xml:space="preserve"> a través del análisis de la realidad</w:t>
      </w:r>
      <w:r w:rsidRPr="00EB2A6A">
        <w:rPr>
          <w:rFonts w:cs="Arial"/>
          <w:i/>
          <w:sz w:val="24"/>
          <w:lang w:val="es-ES"/>
        </w:rPr>
        <w:t xml:space="preserve">. iii) </w:t>
      </w:r>
      <w:r w:rsidR="005405F1" w:rsidRPr="00EB2A6A">
        <w:rPr>
          <w:rFonts w:cs="Arial"/>
          <w:i/>
          <w:sz w:val="24"/>
          <w:lang w:val="es-ES"/>
        </w:rPr>
        <w:t xml:space="preserve">Resolver problemas concretos aplicando los conocimientos adquiridos y </w:t>
      </w:r>
      <w:r w:rsidR="00826018" w:rsidRPr="00EB2A6A">
        <w:rPr>
          <w:rFonts w:cs="Arial"/>
          <w:i/>
          <w:sz w:val="24"/>
          <w:lang w:val="es-ES"/>
        </w:rPr>
        <w:t xml:space="preserve">exponer en público la conclusión de los </w:t>
      </w:r>
      <w:r w:rsidR="00826018" w:rsidRPr="00EB2A6A">
        <w:rPr>
          <w:rFonts w:cs="Arial"/>
          <w:i/>
          <w:sz w:val="24"/>
          <w:lang w:val="es-ES"/>
        </w:rPr>
        <w:lastRenderedPageBreak/>
        <w:t>mismos.</w:t>
      </w:r>
      <w:r w:rsidR="001B275E" w:rsidRPr="00EB2A6A">
        <w:rPr>
          <w:rFonts w:cs="Arial"/>
          <w:i/>
          <w:sz w:val="24"/>
          <w:lang w:val="es-ES"/>
        </w:rPr>
        <w:t xml:space="preserve"> iv) </w:t>
      </w:r>
      <w:r w:rsidR="005967D6" w:rsidRPr="00EB2A6A">
        <w:rPr>
          <w:rFonts w:cs="Arial"/>
          <w:i/>
          <w:sz w:val="24"/>
          <w:lang w:val="es-ES"/>
        </w:rPr>
        <w:t>Reco</w:t>
      </w:r>
      <w:r w:rsidR="00826018" w:rsidRPr="00EB2A6A">
        <w:rPr>
          <w:rFonts w:cs="Arial"/>
          <w:i/>
          <w:sz w:val="24"/>
          <w:lang w:val="es-ES"/>
        </w:rPr>
        <w:t>pilar</w:t>
      </w:r>
      <w:r w:rsidR="005967D6" w:rsidRPr="00EB2A6A">
        <w:rPr>
          <w:rFonts w:cs="Arial"/>
          <w:i/>
          <w:sz w:val="24"/>
          <w:lang w:val="es-ES"/>
        </w:rPr>
        <w:t xml:space="preserve"> resultados de evaluación</w:t>
      </w:r>
      <w:r w:rsidR="009F4666" w:rsidRPr="00EB2A6A">
        <w:rPr>
          <w:rFonts w:cs="Arial"/>
          <w:i/>
          <w:sz w:val="24"/>
          <w:lang w:val="es-ES"/>
        </w:rPr>
        <w:t>,</w:t>
      </w:r>
      <w:r w:rsidR="005967D6" w:rsidRPr="00EB2A6A">
        <w:rPr>
          <w:rFonts w:cs="Arial"/>
          <w:i/>
          <w:sz w:val="24"/>
          <w:lang w:val="es-ES"/>
        </w:rPr>
        <w:t xml:space="preserve"> </w:t>
      </w:r>
      <w:r w:rsidR="005405F1" w:rsidRPr="00EB2A6A">
        <w:rPr>
          <w:rFonts w:cs="Arial"/>
          <w:i/>
          <w:sz w:val="24"/>
          <w:lang w:val="es-ES"/>
        </w:rPr>
        <w:t>previo</w:t>
      </w:r>
      <w:r w:rsidR="009F4666" w:rsidRPr="00EB2A6A">
        <w:rPr>
          <w:rFonts w:cs="Arial"/>
          <w:i/>
          <w:sz w:val="24"/>
          <w:lang w:val="es-ES"/>
        </w:rPr>
        <w:t xml:space="preserve">s y posteriores, </w:t>
      </w:r>
      <w:r w:rsidR="005967D6" w:rsidRPr="00EB2A6A">
        <w:rPr>
          <w:rFonts w:cs="Arial"/>
          <w:i/>
          <w:sz w:val="24"/>
          <w:lang w:val="es-ES"/>
        </w:rPr>
        <w:t>sobre el nivel de adquisición de competencias</w:t>
      </w:r>
      <w:r w:rsidR="009F4666" w:rsidRPr="00EB2A6A">
        <w:rPr>
          <w:rFonts w:cs="Arial"/>
          <w:i/>
          <w:sz w:val="24"/>
          <w:lang w:val="es-ES"/>
        </w:rPr>
        <w:t xml:space="preserve"> y los objetivos</w:t>
      </w:r>
      <w:r w:rsidR="00550E4A" w:rsidRPr="00EB2A6A">
        <w:rPr>
          <w:rFonts w:cs="Arial"/>
          <w:i/>
          <w:sz w:val="24"/>
          <w:lang w:val="es-ES"/>
        </w:rPr>
        <w:t xml:space="preserve"> de la materia</w:t>
      </w:r>
      <w:r w:rsidR="005967D6" w:rsidRPr="00EB2A6A">
        <w:rPr>
          <w:rFonts w:cs="Arial"/>
          <w:i/>
          <w:sz w:val="24"/>
          <w:lang w:val="es-ES"/>
        </w:rPr>
        <w:t>.</w:t>
      </w:r>
    </w:p>
    <w:p w:rsidR="007D7385" w:rsidRDefault="007D7385" w:rsidP="007D7385">
      <w:pPr>
        <w:rPr>
          <w:rFonts w:cs="Arial"/>
          <w:i/>
          <w:sz w:val="24"/>
          <w:lang w:val="es-ES"/>
        </w:rPr>
      </w:pPr>
    </w:p>
    <w:p w:rsidR="00B55A17" w:rsidRPr="007D7385" w:rsidRDefault="00746A24" w:rsidP="007D7385">
      <w:pPr>
        <w:pStyle w:val="Prrafodelista"/>
        <w:numPr>
          <w:ilvl w:val="0"/>
          <w:numId w:val="35"/>
        </w:numPr>
        <w:rPr>
          <w:rFonts w:cs="Arial"/>
          <w:b/>
          <w:i/>
          <w:sz w:val="24"/>
          <w:lang w:val="es-ES"/>
        </w:rPr>
      </w:pPr>
      <w:r w:rsidRPr="007D7385">
        <w:rPr>
          <w:rFonts w:cs="Arial"/>
          <w:b/>
          <w:sz w:val="24"/>
          <w:lang w:val="es-ES_tradnl"/>
        </w:rPr>
        <w:t>M</w:t>
      </w:r>
      <w:r w:rsidR="00EB2A6A" w:rsidRPr="007D7385">
        <w:rPr>
          <w:rFonts w:cs="Arial"/>
          <w:b/>
          <w:sz w:val="24"/>
          <w:lang w:val="es-ES_tradnl"/>
        </w:rPr>
        <w:t>ATERIAL Y MÉTODOS</w:t>
      </w:r>
    </w:p>
    <w:p w:rsidR="007D7385" w:rsidRPr="007D7385" w:rsidRDefault="007D7385" w:rsidP="007D7385">
      <w:pPr>
        <w:pStyle w:val="Prrafodelista"/>
        <w:rPr>
          <w:rFonts w:cs="Arial"/>
          <w:b/>
          <w:i/>
          <w:sz w:val="24"/>
          <w:lang w:val="es-ES"/>
        </w:rPr>
      </w:pPr>
    </w:p>
    <w:p w:rsidR="00B67077" w:rsidRPr="00EB2A6A" w:rsidRDefault="00776DC7" w:rsidP="00B67077">
      <w:pPr>
        <w:rPr>
          <w:rFonts w:cs="Arial"/>
          <w:sz w:val="24"/>
          <w:lang w:val="es-ES_tradnl"/>
        </w:rPr>
      </w:pPr>
      <w:r w:rsidRPr="00EB2A6A">
        <w:rPr>
          <w:rFonts w:cs="Arial"/>
          <w:sz w:val="24"/>
          <w:lang w:val="es-ES_tradnl"/>
        </w:rPr>
        <w:t>Atendiendo a los distintos análisis e informes de organismos especializados</w:t>
      </w:r>
      <w:r w:rsidR="00815B0D">
        <w:rPr>
          <w:rFonts w:cs="Arial"/>
          <w:sz w:val="24"/>
          <w:lang w:val="es-ES_tradnl"/>
        </w:rPr>
        <w:t>, entre los que se encuentran el I</w:t>
      </w:r>
      <w:r w:rsidR="00815B0D" w:rsidRPr="00815B0D">
        <w:rPr>
          <w:rFonts w:cs="Arial"/>
          <w:sz w:val="24"/>
          <w:lang w:val="es-ES_tradnl"/>
        </w:rPr>
        <w:t xml:space="preserve">nforme Delors (1996), </w:t>
      </w:r>
      <w:r w:rsidR="00815B0D">
        <w:rPr>
          <w:rFonts w:cs="Arial"/>
          <w:sz w:val="24"/>
          <w:lang w:val="es-ES_tradnl"/>
        </w:rPr>
        <w:t>e</w:t>
      </w:r>
      <w:r w:rsidR="00815B0D" w:rsidRPr="00815B0D">
        <w:rPr>
          <w:rFonts w:cs="Arial"/>
          <w:sz w:val="24"/>
          <w:lang w:val="es-ES_tradnl"/>
        </w:rPr>
        <w:t xml:space="preserve">l </w:t>
      </w:r>
      <w:r w:rsidR="00815B0D">
        <w:rPr>
          <w:rFonts w:cs="Arial"/>
          <w:sz w:val="24"/>
          <w:lang w:val="es-ES_tradnl"/>
        </w:rPr>
        <w:t>I</w:t>
      </w:r>
      <w:r w:rsidR="00815B0D" w:rsidRPr="00815B0D">
        <w:rPr>
          <w:rFonts w:cs="Arial"/>
          <w:sz w:val="24"/>
          <w:lang w:val="es-ES_tradnl"/>
        </w:rPr>
        <w:t xml:space="preserve">nforme Dearing en Gran Bretaña,(1997), </w:t>
      </w:r>
      <w:r w:rsidR="00815B0D">
        <w:rPr>
          <w:rFonts w:cs="Arial"/>
          <w:sz w:val="24"/>
          <w:lang w:val="es-ES_tradnl"/>
        </w:rPr>
        <w:t>el I</w:t>
      </w:r>
      <w:r w:rsidR="00815B0D" w:rsidRPr="00815B0D">
        <w:rPr>
          <w:rFonts w:cs="Arial"/>
          <w:sz w:val="24"/>
          <w:lang w:val="es-ES_tradnl"/>
        </w:rPr>
        <w:t xml:space="preserve">nforme Attali en Francia (1998) y </w:t>
      </w:r>
      <w:r w:rsidR="00815B0D">
        <w:rPr>
          <w:rFonts w:cs="Arial"/>
          <w:sz w:val="24"/>
          <w:lang w:val="es-ES_tradnl"/>
        </w:rPr>
        <w:t>e</w:t>
      </w:r>
      <w:r w:rsidR="00815B0D" w:rsidRPr="00815B0D">
        <w:rPr>
          <w:rFonts w:cs="Arial"/>
          <w:sz w:val="24"/>
          <w:lang w:val="es-ES_tradnl"/>
        </w:rPr>
        <w:t xml:space="preserve">l </w:t>
      </w:r>
      <w:r w:rsidR="00815B0D">
        <w:rPr>
          <w:rFonts w:cs="Arial"/>
          <w:sz w:val="24"/>
          <w:lang w:val="es-ES_tradnl"/>
        </w:rPr>
        <w:t>I</w:t>
      </w:r>
      <w:r w:rsidR="00815B0D" w:rsidRPr="00815B0D">
        <w:rPr>
          <w:rFonts w:cs="Arial"/>
          <w:sz w:val="24"/>
          <w:lang w:val="es-ES_tradnl"/>
        </w:rPr>
        <w:t>nforme Bricall en España (2000)</w:t>
      </w:r>
      <w:r w:rsidRPr="00EB2A6A">
        <w:rPr>
          <w:rFonts w:cs="Arial"/>
          <w:sz w:val="24"/>
          <w:lang w:val="es-ES_tradnl"/>
        </w:rPr>
        <w:t xml:space="preserve">, las transformaciones que ha incorporado </w:t>
      </w:r>
      <w:r w:rsidR="00D60ADB" w:rsidRPr="00EB2A6A">
        <w:rPr>
          <w:rFonts w:cs="Arial"/>
          <w:sz w:val="24"/>
          <w:lang w:val="es-ES_tradnl"/>
        </w:rPr>
        <w:t xml:space="preserve">en el sistema universitario español </w:t>
      </w:r>
      <w:r w:rsidRPr="00EB2A6A">
        <w:rPr>
          <w:rFonts w:cs="Arial"/>
          <w:sz w:val="24"/>
          <w:lang w:val="es-ES_tradnl"/>
        </w:rPr>
        <w:t xml:space="preserve">el </w:t>
      </w:r>
      <w:r w:rsidR="00C443B4" w:rsidRPr="00EB2A6A">
        <w:rPr>
          <w:rFonts w:cs="Arial"/>
          <w:i/>
          <w:sz w:val="24"/>
          <w:lang w:val="es-ES_tradnl"/>
        </w:rPr>
        <w:t>Proceso Bolonia</w:t>
      </w:r>
      <w:r w:rsidR="00C443B4" w:rsidRPr="00EB2A6A">
        <w:rPr>
          <w:rFonts w:cs="Arial"/>
          <w:sz w:val="24"/>
          <w:lang w:val="es-ES_tradnl"/>
        </w:rPr>
        <w:t xml:space="preserve"> </w:t>
      </w:r>
      <w:r w:rsidR="00D60ADB" w:rsidRPr="00EB2A6A">
        <w:rPr>
          <w:rFonts w:cs="Arial"/>
          <w:sz w:val="24"/>
          <w:lang w:val="es-ES_tradnl"/>
        </w:rPr>
        <w:t xml:space="preserve">para adherirnos </w:t>
      </w:r>
      <w:r w:rsidRPr="00EB2A6A">
        <w:rPr>
          <w:rFonts w:cs="Arial"/>
          <w:sz w:val="24"/>
          <w:lang w:val="es-ES_tradnl"/>
        </w:rPr>
        <w:t>EEES</w:t>
      </w:r>
      <w:r w:rsidR="00D60ADB" w:rsidRPr="00EB2A6A">
        <w:rPr>
          <w:rFonts w:cs="Arial"/>
          <w:sz w:val="24"/>
          <w:lang w:val="es-ES_tradnl"/>
        </w:rPr>
        <w:t>,</w:t>
      </w:r>
      <w:r w:rsidRPr="00EB2A6A">
        <w:rPr>
          <w:rFonts w:cs="Arial"/>
          <w:sz w:val="24"/>
          <w:lang w:val="es-ES_tradnl"/>
        </w:rPr>
        <w:t xml:space="preserve"> </w:t>
      </w:r>
      <w:r w:rsidR="00FC19E7" w:rsidRPr="00EB2A6A">
        <w:rPr>
          <w:rFonts w:cs="Arial"/>
          <w:sz w:val="24"/>
          <w:lang w:val="es-ES_tradnl"/>
        </w:rPr>
        <w:t xml:space="preserve">nos obliga a buscar una </w:t>
      </w:r>
      <w:r w:rsidR="00B67077" w:rsidRPr="00EB2A6A">
        <w:rPr>
          <w:rFonts w:cs="Arial"/>
          <w:sz w:val="24"/>
          <w:lang w:val="es-ES_tradnl"/>
        </w:rPr>
        <w:t xml:space="preserve">educación de calidad en la sociedad </w:t>
      </w:r>
      <w:r w:rsidR="00FC19E7" w:rsidRPr="00EB2A6A">
        <w:rPr>
          <w:rFonts w:cs="Arial"/>
          <w:sz w:val="24"/>
          <w:lang w:val="es-ES_tradnl"/>
        </w:rPr>
        <w:t>de la información que no incluya exclusivamente “</w:t>
      </w:r>
      <w:r w:rsidR="00B67077" w:rsidRPr="00EB2A6A">
        <w:rPr>
          <w:rFonts w:cs="Arial"/>
          <w:sz w:val="24"/>
          <w:lang w:val="es-ES_tradnl"/>
        </w:rPr>
        <w:t>el aprendizaje del conocimiento sino de otras capacidades, actitudes y valores: saber conocer, hacer, convivir y ser</w:t>
      </w:r>
      <w:r w:rsidRPr="00EB2A6A">
        <w:rPr>
          <w:rFonts w:cs="Arial"/>
          <w:sz w:val="24"/>
          <w:lang w:val="es-ES_tradnl"/>
        </w:rPr>
        <w:t>”</w:t>
      </w:r>
      <w:r w:rsidR="00B67077" w:rsidRPr="00EB2A6A">
        <w:rPr>
          <w:rFonts w:cs="Arial"/>
          <w:sz w:val="24"/>
          <w:lang w:val="es-ES_tradnl"/>
        </w:rPr>
        <w:t xml:space="preserve">. </w:t>
      </w:r>
      <w:r w:rsidR="00FC19E7" w:rsidRPr="00EB2A6A">
        <w:rPr>
          <w:rFonts w:cs="Arial"/>
          <w:sz w:val="24"/>
          <w:lang w:val="es-ES_tradnl"/>
        </w:rPr>
        <w:t xml:space="preserve">Efectivamente, se trata de añadir a los contenidos académicos, </w:t>
      </w:r>
      <w:r w:rsidR="00B67077" w:rsidRPr="00EB2A6A">
        <w:rPr>
          <w:rFonts w:cs="Arial"/>
          <w:sz w:val="24"/>
          <w:lang w:val="es-ES_tradnl"/>
        </w:rPr>
        <w:t xml:space="preserve">contenidos procedimentales y actitudinales. </w:t>
      </w:r>
      <w:r w:rsidR="00EF06EE" w:rsidRPr="00EB2A6A">
        <w:rPr>
          <w:rFonts w:cs="Arial"/>
          <w:sz w:val="24"/>
          <w:lang w:val="es-ES_tradnl"/>
        </w:rPr>
        <w:t>Y todo ello se debe adaptar a un</w:t>
      </w:r>
      <w:r w:rsidR="00B67077" w:rsidRPr="00EB2A6A">
        <w:rPr>
          <w:rFonts w:cs="Arial"/>
          <w:sz w:val="24"/>
          <w:lang w:val="es-ES_tradnl"/>
        </w:rPr>
        <w:t xml:space="preserve"> </w:t>
      </w:r>
      <w:r w:rsidR="00C8530D" w:rsidRPr="00EB2A6A">
        <w:rPr>
          <w:rFonts w:cs="Arial"/>
          <w:sz w:val="24"/>
          <w:lang w:val="es-ES_tradnl"/>
        </w:rPr>
        <w:t>“</w:t>
      </w:r>
      <w:r w:rsidR="00B67077" w:rsidRPr="00EB2A6A">
        <w:rPr>
          <w:rFonts w:cs="Arial"/>
          <w:sz w:val="24"/>
          <w:lang w:val="es-ES_tradnl"/>
        </w:rPr>
        <w:t>conjunto de capacidades, habilidades y valores de tipo transversal</w:t>
      </w:r>
      <w:r w:rsidR="00C8530D" w:rsidRPr="00EB2A6A">
        <w:rPr>
          <w:rFonts w:cs="Arial"/>
          <w:sz w:val="24"/>
          <w:lang w:val="es-ES_tradnl"/>
        </w:rPr>
        <w:t>”: “</w:t>
      </w:r>
      <w:r w:rsidR="00B67077" w:rsidRPr="00EB2A6A">
        <w:rPr>
          <w:rFonts w:cs="Arial"/>
          <w:sz w:val="24"/>
          <w:lang w:val="es-ES_tradnl"/>
        </w:rPr>
        <w:t>la capacidad de expresión oral y escrita, las competencias de búsqueda y gestión de la información, la argumentación y el razonamiento crítico, el trabajo en equipo, la negociación,…etc</w:t>
      </w:r>
      <w:r w:rsidR="002D3A4C" w:rsidRPr="00EB2A6A">
        <w:rPr>
          <w:rFonts w:cs="Arial"/>
          <w:sz w:val="24"/>
          <w:lang w:val="es-ES_tradnl"/>
        </w:rPr>
        <w:t>.</w:t>
      </w:r>
      <w:r w:rsidR="00C8530D" w:rsidRPr="00EB2A6A">
        <w:rPr>
          <w:rFonts w:cs="Arial"/>
          <w:sz w:val="24"/>
          <w:lang w:val="es-ES_tradnl"/>
        </w:rPr>
        <w:t>”</w:t>
      </w:r>
      <w:r w:rsidR="00B67077" w:rsidRPr="00EB2A6A">
        <w:rPr>
          <w:rFonts w:cs="Arial"/>
          <w:sz w:val="24"/>
          <w:lang w:val="es-ES_tradnl"/>
        </w:rPr>
        <w:t>.</w:t>
      </w:r>
      <w:r w:rsidR="002C26FC" w:rsidRPr="00EB2A6A">
        <w:rPr>
          <w:rFonts w:cs="Arial"/>
          <w:sz w:val="24"/>
          <w:lang w:val="es-ES_tradnl"/>
        </w:rPr>
        <w:t xml:space="preserve"> </w:t>
      </w:r>
      <w:r w:rsidR="00482E5D" w:rsidRPr="00EB2A6A">
        <w:rPr>
          <w:rFonts w:cs="Arial"/>
          <w:sz w:val="24"/>
          <w:lang w:val="es-ES_tradnl"/>
        </w:rPr>
        <w:t xml:space="preserve"> </w:t>
      </w:r>
      <w:r w:rsidR="00A173F1" w:rsidRPr="00EB2A6A">
        <w:rPr>
          <w:rFonts w:cs="Arial"/>
          <w:sz w:val="24"/>
          <w:lang w:val="es-ES_tradnl"/>
        </w:rPr>
        <w:t xml:space="preserve">Estos cambios nos </w:t>
      </w:r>
      <w:r w:rsidR="003E13EE" w:rsidRPr="00EB2A6A">
        <w:rPr>
          <w:rFonts w:cs="Arial"/>
          <w:sz w:val="24"/>
          <w:lang w:val="es-ES_tradnl"/>
        </w:rPr>
        <w:t>imponen</w:t>
      </w:r>
      <w:r w:rsidR="00EF06EE" w:rsidRPr="00EB2A6A">
        <w:rPr>
          <w:rFonts w:cs="Arial"/>
          <w:sz w:val="24"/>
          <w:lang w:val="es-ES_tradnl"/>
        </w:rPr>
        <w:t>,</w:t>
      </w:r>
      <w:r w:rsidR="00A173F1" w:rsidRPr="00EB2A6A">
        <w:rPr>
          <w:rFonts w:cs="Arial"/>
          <w:sz w:val="24"/>
          <w:lang w:val="es-ES_tradnl"/>
        </w:rPr>
        <w:t xml:space="preserve"> a su vez</w:t>
      </w:r>
      <w:r w:rsidR="00EF06EE" w:rsidRPr="00EB2A6A">
        <w:rPr>
          <w:rFonts w:cs="Arial"/>
          <w:sz w:val="24"/>
          <w:lang w:val="es-ES_tradnl"/>
        </w:rPr>
        <w:t>,</w:t>
      </w:r>
      <w:r w:rsidR="00A173F1" w:rsidRPr="00EB2A6A">
        <w:rPr>
          <w:rFonts w:cs="Arial"/>
          <w:sz w:val="24"/>
          <w:lang w:val="es-ES_tradnl"/>
        </w:rPr>
        <w:t xml:space="preserve"> un </w:t>
      </w:r>
      <w:r w:rsidR="003E13EE" w:rsidRPr="00EB2A6A">
        <w:rPr>
          <w:rFonts w:cs="Arial"/>
          <w:sz w:val="24"/>
          <w:lang w:val="es-ES_tradnl"/>
        </w:rPr>
        <w:t>empeño adicional</w:t>
      </w:r>
      <w:r w:rsidR="00310F42" w:rsidRPr="00EB2A6A">
        <w:rPr>
          <w:rFonts w:cs="Arial"/>
          <w:sz w:val="24"/>
          <w:lang w:val="es-ES_tradnl"/>
        </w:rPr>
        <w:t xml:space="preserve"> para</w:t>
      </w:r>
      <w:r w:rsidR="00A173F1" w:rsidRPr="00EB2A6A">
        <w:rPr>
          <w:rFonts w:cs="Arial"/>
          <w:sz w:val="24"/>
          <w:lang w:val="es-ES_tradnl"/>
        </w:rPr>
        <w:t xml:space="preserve"> adaptarnos a un m</w:t>
      </w:r>
      <w:r w:rsidR="00452B5E" w:rsidRPr="00EB2A6A">
        <w:rPr>
          <w:rFonts w:cs="Arial"/>
          <w:sz w:val="24"/>
          <w:lang w:val="es-ES_tradnl"/>
        </w:rPr>
        <w:t>odelo</w:t>
      </w:r>
      <w:r w:rsidR="00A173F1" w:rsidRPr="00EB2A6A">
        <w:rPr>
          <w:rFonts w:cs="Arial"/>
          <w:sz w:val="24"/>
          <w:lang w:val="es-ES_tradnl"/>
        </w:rPr>
        <w:t xml:space="preserve"> </w:t>
      </w:r>
      <w:r w:rsidR="00452B5E" w:rsidRPr="00EB2A6A">
        <w:rPr>
          <w:rFonts w:cs="Arial"/>
          <w:sz w:val="24"/>
          <w:lang w:val="es-ES_tradnl"/>
        </w:rPr>
        <w:t xml:space="preserve">pedagógico </w:t>
      </w:r>
      <w:r w:rsidR="00A173F1" w:rsidRPr="00EB2A6A">
        <w:rPr>
          <w:rFonts w:cs="Arial"/>
          <w:sz w:val="24"/>
          <w:lang w:val="es-ES_tradnl"/>
        </w:rPr>
        <w:t>que bus</w:t>
      </w:r>
      <w:r w:rsidR="00EF06EE" w:rsidRPr="00EB2A6A">
        <w:rPr>
          <w:rFonts w:cs="Arial"/>
          <w:sz w:val="24"/>
          <w:lang w:val="es-ES_tradnl"/>
        </w:rPr>
        <w:t>que</w:t>
      </w:r>
      <w:r w:rsidR="00A173F1" w:rsidRPr="00EB2A6A">
        <w:rPr>
          <w:rFonts w:cs="Arial"/>
          <w:sz w:val="24"/>
          <w:lang w:val="es-ES_tradnl"/>
        </w:rPr>
        <w:t xml:space="preserve"> los resultados del apren</w:t>
      </w:r>
      <w:r w:rsidR="00310F42" w:rsidRPr="00EB2A6A">
        <w:rPr>
          <w:rFonts w:cs="Arial"/>
          <w:sz w:val="24"/>
          <w:lang w:val="es-ES_tradnl"/>
        </w:rPr>
        <w:t xml:space="preserve">dizaje y que </w:t>
      </w:r>
      <w:r w:rsidR="00FE1C4F" w:rsidRPr="00EB2A6A">
        <w:rPr>
          <w:rFonts w:cs="Arial"/>
          <w:sz w:val="24"/>
          <w:lang w:val="es-ES_tradnl"/>
        </w:rPr>
        <w:t>p</w:t>
      </w:r>
      <w:r w:rsidR="00452B5E" w:rsidRPr="00EB2A6A">
        <w:rPr>
          <w:rFonts w:cs="Arial"/>
          <w:sz w:val="24"/>
          <w:lang w:val="es-ES_tradnl"/>
        </w:rPr>
        <w:t>ermita que nuestros estudiantes</w:t>
      </w:r>
      <w:r w:rsidR="00FE1C4F" w:rsidRPr="00EB2A6A">
        <w:rPr>
          <w:rFonts w:cs="Arial"/>
          <w:sz w:val="24"/>
          <w:lang w:val="es-ES_tradnl"/>
        </w:rPr>
        <w:t xml:space="preserve"> de Derecho adquieran </w:t>
      </w:r>
      <w:r w:rsidR="00B67077" w:rsidRPr="00EB2A6A">
        <w:rPr>
          <w:rFonts w:cs="Arial"/>
          <w:sz w:val="24"/>
          <w:lang w:val="es-ES_tradnl"/>
        </w:rPr>
        <w:t>“habilidades y destrezas jurídicas</w:t>
      </w:r>
      <w:r w:rsidR="0044312E" w:rsidRPr="00EB2A6A">
        <w:rPr>
          <w:rFonts w:cs="Arial"/>
          <w:sz w:val="24"/>
          <w:lang w:val="es-ES_tradnl"/>
        </w:rPr>
        <w:t xml:space="preserve"> (García Añón, 2013)</w:t>
      </w:r>
      <w:r w:rsidR="002D3A4C" w:rsidRPr="00EB2A6A">
        <w:rPr>
          <w:rFonts w:cs="Arial"/>
          <w:sz w:val="24"/>
          <w:lang w:val="es-ES_tradnl"/>
        </w:rPr>
        <w:t>.</w:t>
      </w:r>
    </w:p>
    <w:p w:rsidR="00F56237" w:rsidRPr="00EB2A6A" w:rsidRDefault="0023353E" w:rsidP="00F56237">
      <w:pPr>
        <w:rPr>
          <w:rFonts w:cs="Arial"/>
          <w:sz w:val="24"/>
          <w:lang w:val="es-ES"/>
        </w:rPr>
      </w:pPr>
      <w:r w:rsidRPr="00EB2A6A">
        <w:rPr>
          <w:rFonts w:cs="Arial"/>
          <w:sz w:val="24"/>
          <w:lang w:val="es-ES_tradnl"/>
        </w:rPr>
        <w:t xml:space="preserve">En este </w:t>
      </w:r>
      <w:r w:rsidR="003E4549" w:rsidRPr="00EB2A6A">
        <w:rPr>
          <w:rFonts w:cs="Arial"/>
          <w:sz w:val="24"/>
          <w:lang w:val="es-ES_tradnl"/>
        </w:rPr>
        <w:t>impulso</w:t>
      </w:r>
      <w:r w:rsidRPr="00EB2A6A">
        <w:rPr>
          <w:rFonts w:cs="Arial"/>
          <w:sz w:val="24"/>
          <w:lang w:val="es-ES_tradnl"/>
        </w:rPr>
        <w:t xml:space="preserve"> metodológico no</w:t>
      </w:r>
      <w:r w:rsidR="003E4549" w:rsidRPr="00EB2A6A">
        <w:rPr>
          <w:rFonts w:cs="Arial"/>
          <w:sz w:val="24"/>
          <w:lang w:val="es-ES_tradnl"/>
        </w:rPr>
        <w:t xml:space="preserve"> se puede</w:t>
      </w:r>
      <w:r w:rsidRPr="00EB2A6A">
        <w:rPr>
          <w:rFonts w:cs="Arial"/>
          <w:sz w:val="24"/>
          <w:lang w:val="es-ES_tradnl"/>
        </w:rPr>
        <w:t xml:space="preserve"> obviar el nuevo contexto digital y su papel en los procesos formativos. </w:t>
      </w:r>
      <w:r w:rsidR="007B3CAD" w:rsidRPr="00EB2A6A">
        <w:rPr>
          <w:rFonts w:cs="Arial"/>
          <w:sz w:val="24"/>
          <w:lang w:val="es-ES_tradnl"/>
        </w:rPr>
        <w:t>Al igual que la Sociedad Digital ha modificad</w:t>
      </w:r>
      <w:r w:rsidR="00C44E16" w:rsidRPr="00EB2A6A">
        <w:rPr>
          <w:rFonts w:cs="Arial"/>
          <w:sz w:val="24"/>
          <w:lang w:val="es-ES_tradnl"/>
        </w:rPr>
        <w:t xml:space="preserve">o los hábitos sociales, </w:t>
      </w:r>
      <w:r w:rsidR="007B3CAD" w:rsidRPr="00EB2A6A">
        <w:rPr>
          <w:rFonts w:cs="Arial"/>
          <w:sz w:val="24"/>
          <w:lang w:val="es-ES_tradnl"/>
        </w:rPr>
        <w:t xml:space="preserve">cultuales, </w:t>
      </w:r>
      <w:r w:rsidR="00C44E16" w:rsidRPr="00EB2A6A">
        <w:rPr>
          <w:rFonts w:cs="Arial"/>
          <w:sz w:val="24"/>
          <w:lang w:val="es-ES_tradnl"/>
        </w:rPr>
        <w:t xml:space="preserve">laborales, etc., </w:t>
      </w:r>
      <w:r w:rsidR="007B3CAD" w:rsidRPr="00EB2A6A">
        <w:rPr>
          <w:rFonts w:cs="Arial"/>
          <w:sz w:val="24"/>
          <w:lang w:val="es-ES_tradnl"/>
        </w:rPr>
        <w:t xml:space="preserve">la introducción de las nuevas tecnologías en </w:t>
      </w:r>
      <w:r w:rsidR="008F0C16" w:rsidRPr="00EB2A6A">
        <w:rPr>
          <w:rFonts w:cs="Arial"/>
          <w:sz w:val="24"/>
          <w:lang w:val="es-ES_tradnl"/>
        </w:rPr>
        <w:t>la educación en general y</w:t>
      </w:r>
      <w:r w:rsidR="00C44E16" w:rsidRPr="00EB2A6A">
        <w:rPr>
          <w:rFonts w:cs="Arial"/>
          <w:sz w:val="24"/>
          <w:lang w:val="es-ES_tradnl"/>
        </w:rPr>
        <w:t xml:space="preserve"> en la superior en particular ha propiciado nuevos métodos de enseñanza </w:t>
      </w:r>
      <w:r w:rsidR="000E295F" w:rsidRPr="00EB2A6A">
        <w:rPr>
          <w:rFonts w:cs="Arial"/>
          <w:sz w:val="24"/>
          <w:lang w:val="es-ES_tradnl"/>
        </w:rPr>
        <w:t xml:space="preserve">apoyados </w:t>
      </w:r>
      <w:r w:rsidR="007D29B5" w:rsidRPr="00EB2A6A">
        <w:rPr>
          <w:rFonts w:cs="Arial"/>
          <w:sz w:val="24"/>
          <w:lang w:val="es-ES_tradnl"/>
        </w:rPr>
        <w:t>en</w:t>
      </w:r>
      <w:r w:rsidR="000E295F" w:rsidRPr="00EB2A6A">
        <w:rPr>
          <w:rFonts w:cs="Arial"/>
          <w:sz w:val="24"/>
          <w:lang w:val="es-ES_tradnl"/>
        </w:rPr>
        <w:t xml:space="preserve"> las</w:t>
      </w:r>
      <w:r w:rsidR="00110427" w:rsidRPr="00EB2A6A">
        <w:rPr>
          <w:rFonts w:cs="Arial"/>
          <w:sz w:val="24"/>
          <w:lang w:val="es-ES_tradnl"/>
        </w:rPr>
        <w:t xml:space="preserve"> tecnologías de la información y la comunicación (en adelante</w:t>
      </w:r>
      <w:r w:rsidR="000E295F" w:rsidRPr="00EB2A6A">
        <w:rPr>
          <w:rFonts w:cs="Arial"/>
          <w:sz w:val="24"/>
          <w:lang w:val="es-ES_tradnl"/>
        </w:rPr>
        <w:t xml:space="preserve"> TI</w:t>
      </w:r>
      <w:r w:rsidR="007D29B5" w:rsidRPr="00EB2A6A">
        <w:rPr>
          <w:rFonts w:cs="Arial"/>
          <w:sz w:val="24"/>
          <w:lang w:val="es-ES_tradnl"/>
        </w:rPr>
        <w:t>C</w:t>
      </w:r>
      <w:r w:rsidR="00110427" w:rsidRPr="00EB2A6A">
        <w:rPr>
          <w:rFonts w:cs="Arial"/>
          <w:sz w:val="24"/>
          <w:lang w:val="es-ES_tradnl"/>
        </w:rPr>
        <w:t>)</w:t>
      </w:r>
      <w:r w:rsidR="007D29B5" w:rsidRPr="00EB2A6A">
        <w:rPr>
          <w:rFonts w:cs="Arial"/>
          <w:sz w:val="24"/>
          <w:lang w:val="es-ES_tradnl"/>
        </w:rPr>
        <w:t>. E</w:t>
      </w:r>
      <w:r w:rsidRPr="00EB2A6A">
        <w:rPr>
          <w:rFonts w:cs="Arial"/>
          <w:sz w:val="24"/>
          <w:lang w:val="es-ES_tradnl"/>
        </w:rPr>
        <w:t xml:space="preserve">stas tecnologías </w:t>
      </w:r>
      <w:r w:rsidR="007D29B5" w:rsidRPr="00EB2A6A">
        <w:rPr>
          <w:rFonts w:cs="Arial"/>
          <w:sz w:val="24"/>
          <w:lang w:val="es-ES_tradnl"/>
        </w:rPr>
        <w:t xml:space="preserve">facilitan </w:t>
      </w:r>
      <w:r w:rsidRPr="00EB2A6A">
        <w:rPr>
          <w:rFonts w:cs="Arial"/>
          <w:sz w:val="24"/>
          <w:lang w:val="es-ES_tradnl"/>
        </w:rPr>
        <w:t xml:space="preserve">el procesamiento y la transmisión de la información </w:t>
      </w:r>
      <w:r w:rsidR="007D29B5" w:rsidRPr="00EB2A6A">
        <w:rPr>
          <w:rFonts w:cs="Arial"/>
          <w:sz w:val="24"/>
          <w:lang w:val="es-ES_tradnl"/>
        </w:rPr>
        <w:t>convirtiéndolas en “</w:t>
      </w:r>
      <w:r w:rsidRPr="00EB2A6A">
        <w:rPr>
          <w:rFonts w:cs="Arial"/>
          <w:sz w:val="24"/>
          <w:lang w:val="es-ES_tradnl"/>
        </w:rPr>
        <w:t>fuentes fundamentales de la productividad y el poder</w:t>
      </w:r>
      <w:r w:rsidR="007D29B5" w:rsidRPr="00EB2A6A">
        <w:rPr>
          <w:rFonts w:cs="Arial"/>
          <w:sz w:val="24"/>
          <w:lang w:val="es-ES_tradnl"/>
        </w:rPr>
        <w:t xml:space="preserve">” </w:t>
      </w:r>
      <w:r w:rsidR="00BB608D" w:rsidRPr="00EB2A6A">
        <w:rPr>
          <w:rFonts w:cs="Arial"/>
          <w:sz w:val="24"/>
          <w:lang w:val="es-ES_tradnl"/>
        </w:rPr>
        <w:t>(</w:t>
      </w:r>
      <w:r w:rsidR="007D29B5" w:rsidRPr="00EB2A6A">
        <w:rPr>
          <w:rFonts w:cs="Arial"/>
          <w:sz w:val="24"/>
          <w:lang w:val="es-ES_tradnl"/>
        </w:rPr>
        <w:t>Castells</w:t>
      </w:r>
      <w:r w:rsidR="001F3935" w:rsidRPr="00EB2A6A">
        <w:rPr>
          <w:rFonts w:cs="Arial"/>
          <w:sz w:val="24"/>
          <w:lang w:val="es-ES_tradnl"/>
        </w:rPr>
        <w:t>,</w:t>
      </w:r>
      <w:r w:rsidR="00BB608D" w:rsidRPr="00EB2A6A">
        <w:rPr>
          <w:rFonts w:cs="Arial"/>
          <w:sz w:val="24"/>
          <w:lang w:val="es-ES_tradnl"/>
        </w:rPr>
        <w:t xml:space="preserve"> 2006)</w:t>
      </w:r>
      <w:r w:rsidRPr="00EB2A6A">
        <w:rPr>
          <w:rFonts w:cs="Arial"/>
          <w:sz w:val="24"/>
          <w:lang w:val="es-ES_tradnl"/>
        </w:rPr>
        <w:t>.</w:t>
      </w:r>
      <w:r w:rsidR="004118E6" w:rsidRPr="00EB2A6A">
        <w:rPr>
          <w:rFonts w:cs="Arial"/>
          <w:sz w:val="24"/>
          <w:lang w:val="es-ES_tradnl"/>
        </w:rPr>
        <w:t xml:space="preserve"> Entendemos, pues, que “los medios tecnológicos adquieren un papel fundamental, debido tanto al hecho de que ponen al alcance del estudiante una serie de recursos que facilitarán su proceso de aprendizaje como al hecho de que favorecen el papel del profesorado como facilitador de este proceso”</w:t>
      </w:r>
      <w:r w:rsidR="004118E6" w:rsidRPr="00EB2A6A">
        <w:rPr>
          <w:rFonts w:cs="Arial"/>
          <w:sz w:val="24"/>
          <w:lang w:val="es-ES"/>
        </w:rPr>
        <w:t xml:space="preserve"> </w:t>
      </w:r>
      <w:r w:rsidR="004118E6" w:rsidRPr="00EB2A6A">
        <w:rPr>
          <w:rFonts w:cs="Arial"/>
          <w:sz w:val="24"/>
          <w:lang w:val="es-ES_tradnl"/>
        </w:rPr>
        <w:t>(Sancho i Vinuesa, 2004, 18).</w:t>
      </w:r>
      <w:r w:rsidR="002827D0" w:rsidRPr="00EB2A6A">
        <w:rPr>
          <w:rFonts w:cs="Arial"/>
          <w:sz w:val="24"/>
          <w:lang w:val="es-ES_tradnl"/>
        </w:rPr>
        <w:t xml:space="preserve"> </w:t>
      </w:r>
      <w:r w:rsidR="00C13E8C">
        <w:rPr>
          <w:rFonts w:cs="Arial"/>
          <w:sz w:val="24"/>
          <w:lang w:val="es-ES_tradnl"/>
        </w:rPr>
        <w:t>La conjunción de ambas circunstancias, l</w:t>
      </w:r>
      <w:r w:rsidR="00F56237" w:rsidRPr="00EB2A6A">
        <w:rPr>
          <w:rFonts w:cs="Arial"/>
          <w:sz w:val="24"/>
          <w:lang w:val="es-ES"/>
        </w:rPr>
        <w:t>a implantación de los  Grados y estos avances de las TIC en la educación superior</w:t>
      </w:r>
      <w:r w:rsidR="00C13E8C">
        <w:rPr>
          <w:rFonts w:cs="Arial"/>
          <w:sz w:val="24"/>
          <w:lang w:val="es-ES"/>
        </w:rPr>
        <w:t>,</w:t>
      </w:r>
      <w:r w:rsidR="00F56237" w:rsidRPr="00EB2A6A">
        <w:rPr>
          <w:rFonts w:cs="Arial"/>
          <w:sz w:val="24"/>
          <w:lang w:val="es-ES"/>
        </w:rPr>
        <w:t xml:space="preserve"> han supuesto un profundo cambio frente a los cuales los docentes difícilmente nos podemos mantener ajenos. Inmersos en este nuevo contexto, la experiencia que venimos llevando a cabo en nuestra asignatura no ha podido desentenderse de los recursos que la Web 2.0 y otras aplicaciones educativas </w:t>
      </w:r>
      <w:r w:rsidR="00C13E8C">
        <w:rPr>
          <w:rFonts w:cs="Arial"/>
          <w:sz w:val="24"/>
          <w:lang w:val="es-ES"/>
        </w:rPr>
        <w:t xml:space="preserve">que </w:t>
      </w:r>
      <w:r w:rsidR="00F56237" w:rsidRPr="00EB2A6A">
        <w:rPr>
          <w:rFonts w:cs="Arial"/>
          <w:sz w:val="24"/>
          <w:lang w:val="es-ES"/>
        </w:rPr>
        <w:t xml:space="preserve">nos ofrecen. </w:t>
      </w:r>
    </w:p>
    <w:p w:rsidR="004118E6" w:rsidRPr="00EB2A6A" w:rsidRDefault="002827D0" w:rsidP="00F56237">
      <w:pPr>
        <w:ind w:firstLine="360"/>
        <w:rPr>
          <w:rFonts w:cs="Arial"/>
          <w:sz w:val="24"/>
          <w:lang w:val="es-ES_tradnl"/>
        </w:rPr>
      </w:pPr>
      <w:r w:rsidRPr="00EB2A6A">
        <w:rPr>
          <w:rFonts w:cs="Arial"/>
          <w:sz w:val="24"/>
          <w:lang w:val="es-ES_tradnl"/>
        </w:rPr>
        <w:t>Teniendo en cuenta estos presupuestos hemos diseñado el siguiente plan:</w:t>
      </w:r>
    </w:p>
    <w:p w:rsidR="00D742AA" w:rsidRPr="00EB2A6A" w:rsidRDefault="00D742AA" w:rsidP="004118E6">
      <w:pPr>
        <w:pStyle w:val="Prrafodelista"/>
        <w:numPr>
          <w:ilvl w:val="0"/>
          <w:numId w:val="34"/>
        </w:numPr>
        <w:rPr>
          <w:rFonts w:cs="Arial"/>
          <w:sz w:val="24"/>
          <w:lang w:val="es-ES_tradnl"/>
        </w:rPr>
      </w:pPr>
      <w:r w:rsidRPr="00EB2A6A">
        <w:rPr>
          <w:rFonts w:cs="Arial"/>
          <w:sz w:val="24"/>
          <w:lang w:val="es-ES_tradnl"/>
        </w:rPr>
        <w:t xml:space="preserve">En la </w:t>
      </w:r>
      <w:r w:rsidR="00B226B2" w:rsidRPr="00EB2A6A">
        <w:rPr>
          <w:rFonts w:cs="Arial"/>
          <w:sz w:val="24"/>
          <w:lang w:val="es-ES_tradnl"/>
        </w:rPr>
        <w:t xml:space="preserve">primera fase de diseño metodológico </w:t>
      </w:r>
      <w:r w:rsidRPr="00EB2A6A">
        <w:rPr>
          <w:rFonts w:cs="Arial"/>
          <w:sz w:val="24"/>
          <w:lang w:val="es-ES_tradnl"/>
        </w:rPr>
        <w:t xml:space="preserve">nos hemos </w:t>
      </w:r>
      <w:r w:rsidR="00B226B2" w:rsidRPr="00EB2A6A">
        <w:rPr>
          <w:rFonts w:cs="Arial"/>
          <w:sz w:val="24"/>
          <w:lang w:val="es-ES_tradnl"/>
        </w:rPr>
        <w:t>centrado en indagar sobre los</w:t>
      </w:r>
      <w:r w:rsidR="00711D2B" w:rsidRPr="00EB2A6A">
        <w:rPr>
          <w:rFonts w:cs="Arial"/>
          <w:sz w:val="24"/>
          <w:lang w:val="es-ES_tradnl"/>
        </w:rPr>
        <w:t xml:space="preserve"> modelos pedagógicos de formación y evaluación en competencias, buenas prácticas y análisis de resultados. </w:t>
      </w:r>
      <w:r w:rsidR="00B226B2" w:rsidRPr="00EB2A6A">
        <w:rPr>
          <w:rFonts w:cs="Arial"/>
          <w:sz w:val="24"/>
          <w:lang w:val="es-ES_tradnl"/>
        </w:rPr>
        <w:t>Posteriormente</w:t>
      </w:r>
      <w:r w:rsidR="00B7714C" w:rsidRPr="00EB2A6A">
        <w:rPr>
          <w:rFonts w:cs="Arial"/>
          <w:sz w:val="24"/>
          <w:lang w:val="es-ES_tradnl"/>
        </w:rPr>
        <w:t>,</w:t>
      </w:r>
      <w:r w:rsidR="00B226B2" w:rsidRPr="00EB2A6A">
        <w:rPr>
          <w:rFonts w:cs="Arial"/>
          <w:sz w:val="24"/>
          <w:lang w:val="es-ES_tradnl"/>
        </w:rPr>
        <w:t xml:space="preserve"> hemos examinado y delimitado </w:t>
      </w:r>
      <w:r w:rsidR="00711D2B" w:rsidRPr="00EB2A6A">
        <w:rPr>
          <w:rFonts w:cs="Arial"/>
          <w:sz w:val="24"/>
          <w:lang w:val="es-ES_tradnl"/>
        </w:rPr>
        <w:t xml:space="preserve">las competencias de la asignatura </w:t>
      </w:r>
      <w:r w:rsidR="00711D2B" w:rsidRPr="00EB2A6A">
        <w:rPr>
          <w:rFonts w:cs="Arial"/>
          <w:i/>
          <w:sz w:val="24"/>
          <w:lang w:val="es-ES_tradnl"/>
        </w:rPr>
        <w:t>Derechos Humanos y Valores Democráticos</w:t>
      </w:r>
      <w:r w:rsidR="00711D2B" w:rsidRPr="00EB2A6A">
        <w:rPr>
          <w:rFonts w:cs="Arial"/>
          <w:sz w:val="24"/>
          <w:lang w:val="es-ES_tradnl"/>
        </w:rPr>
        <w:t xml:space="preserve"> recogidas en la guía docente</w:t>
      </w:r>
      <w:r w:rsidR="00F16C73" w:rsidRPr="00EB2A6A">
        <w:rPr>
          <w:rFonts w:cs="Arial"/>
          <w:sz w:val="24"/>
          <w:lang w:val="es-ES_tradnl"/>
        </w:rPr>
        <w:t>,</w:t>
      </w:r>
      <w:r w:rsidR="00B226B2" w:rsidRPr="00EB2A6A">
        <w:rPr>
          <w:rFonts w:cs="Arial"/>
          <w:sz w:val="24"/>
          <w:lang w:val="es-ES_tradnl"/>
        </w:rPr>
        <w:t xml:space="preserve"> </w:t>
      </w:r>
      <w:r w:rsidR="00711D2B" w:rsidRPr="00EB2A6A">
        <w:rPr>
          <w:rFonts w:cs="Arial"/>
          <w:sz w:val="24"/>
          <w:lang w:val="es-ES_tradnl"/>
        </w:rPr>
        <w:t xml:space="preserve">incorporando específicamente en cada unidad temática las competencias </w:t>
      </w:r>
      <w:r w:rsidR="00C13E8C">
        <w:rPr>
          <w:rFonts w:cs="Arial"/>
          <w:sz w:val="24"/>
          <w:lang w:val="es-ES_tradnl"/>
        </w:rPr>
        <w:t xml:space="preserve">transversales </w:t>
      </w:r>
      <w:r w:rsidR="00711D2B" w:rsidRPr="00EB2A6A">
        <w:rPr>
          <w:rFonts w:cs="Arial"/>
          <w:sz w:val="24"/>
          <w:lang w:val="es-ES_tradnl"/>
        </w:rPr>
        <w:t xml:space="preserve">que </w:t>
      </w:r>
      <w:r w:rsidR="00BB4448" w:rsidRPr="00EB2A6A">
        <w:rPr>
          <w:rFonts w:cs="Arial"/>
          <w:sz w:val="24"/>
          <w:lang w:val="es-ES_tradnl"/>
        </w:rPr>
        <w:t xml:space="preserve">hemos querido </w:t>
      </w:r>
      <w:r w:rsidR="00711D2B" w:rsidRPr="00EB2A6A">
        <w:rPr>
          <w:rFonts w:cs="Arial"/>
          <w:sz w:val="24"/>
          <w:lang w:val="es-ES_tradnl"/>
        </w:rPr>
        <w:t xml:space="preserve">que adquieran nuestros estudiantes. </w:t>
      </w:r>
    </w:p>
    <w:p w:rsidR="00711D2B" w:rsidRPr="00EB2A6A" w:rsidRDefault="00D742AA" w:rsidP="00711D2B">
      <w:pPr>
        <w:pStyle w:val="Prrafodelista"/>
        <w:numPr>
          <w:ilvl w:val="0"/>
          <w:numId w:val="34"/>
        </w:numPr>
        <w:rPr>
          <w:rFonts w:cs="Arial"/>
          <w:sz w:val="24"/>
          <w:lang w:val="es-ES_tradnl"/>
        </w:rPr>
      </w:pPr>
      <w:r w:rsidRPr="00EB2A6A">
        <w:rPr>
          <w:rFonts w:cs="Arial"/>
          <w:sz w:val="24"/>
          <w:lang w:val="es-ES_tradnl"/>
        </w:rPr>
        <w:lastRenderedPageBreak/>
        <w:t>La segunda fase ha consistido en e</w:t>
      </w:r>
      <w:r w:rsidR="00711D2B" w:rsidRPr="00EB2A6A">
        <w:rPr>
          <w:rFonts w:cs="Arial"/>
          <w:sz w:val="24"/>
          <w:lang w:val="es-ES_tradnl"/>
        </w:rPr>
        <w:t xml:space="preserve">laborar un cuadro de actividades adecuadas para la adquisición de las competencias, promoviendo especialmente el uso de las nuevas tecnologías de la información y la comunicación (Bases de datos, web 2.0, redes sociales, etc.). Se </w:t>
      </w:r>
      <w:r w:rsidR="004C7268" w:rsidRPr="00EB2A6A">
        <w:rPr>
          <w:rFonts w:cs="Arial"/>
          <w:sz w:val="24"/>
          <w:lang w:val="es-ES_tradnl"/>
        </w:rPr>
        <w:t xml:space="preserve">han proporcionado </w:t>
      </w:r>
      <w:r w:rsidR="00711D2B" w:rsidRPr="00EB2A6A">
        <w:rPr>
          <w:rFonts w:cs="Arial"/>
          <w:sz w:val="24"/>
          <w:lang w:val="es-ES_tradnl"/>
        </w:rPr>
        <w:t xml:space="preserve">casos </w:t>
      </w:r>
      <w:r w:rsidR="004C7268" w:rsidRPr="00EB2A6A">
        <w:rPr>
          <w:rFonts w:cs="Arial"/>
          <w:sz w:val="24"/>
          <w:lang w:val="es-ES_tradnl"/>
        </w:rPr>
        <w:t xml:space="preserve">prácticos </w:t>
      </w:r>
      <w:r w:rsidR="00711D2B" w:rsidRPr="00EB2A6A">
        <w:rPr>
          <w:rFonts w:cs="Arial"/>
          <w:sz w:val="24"/>
          <w:lang w:val="es-ES_tradnl"/>
        </w:rPr>
        <w:t xml:space="preserve">para </w:t>
      </w:r>
      <w:r w:rsidR="004C7268" w:rsidRPr="00EB2A6A">
        <w:rPr>
          <w:rFonts w:cs="Arial"/>
          <w:sz w:val="24"/>
          <w:lang w:val="es-ES_tradnl"/>
        </w:rPr>
        <w:t xml:space="preserve">que se </w:t>
      </w:r>
      <w:r w:rsidR="00711D2B" w:rsidRPr="00EB2A6A">
        <w:rPr>
          <w:rFonts w:cs="Arial"/>
          <w:sz w:val="24"/>
          <w:lang w:val="es-ES_tradnl"/>
        </w:rPr>
        <w:t>identifi</w:t>
      </w:r>
      <w:r w:rsidR="004C7268" w:rsidRPr="00EB2A6A">
        <w:rPr>
          <w:rFonts w:cs="Arial"/>
          <w:sz w:val="24"/>
          <w:lang w:val="es-ES_tradnl"/>
        </w:rPr>
        <w:t>quen</w:t>
      </w:r>
      <w:r w:rsidR="00F90F0C" w:rsidRPr="00EB2A6A">
        <w:rPr>
          <w:rFonts w:cs="Arial"/>
          <w:sz w:val="24"/>
          <w:lang w:val="es-ES_tradnl"/>
        </w:rPr>
        <w:t xml:space="preserve"> los</w:t>
      </w:r>
      <w:r w:rsidR="00711D2B" w:rsidRPr="00EB2A6A">
        <w:rPr>
          <w:rFonts w:cs="Arial"/>
          <w:sz w:val="24"/>
          <w:lang w:val="es-ES_tradnl"/>
        </w:rPr>
        <w:t xml:space="preserve"> conceptos, </w:t>
      </w:r>
      <w:r w:rsidR="00F90F0C" w:rsidRPr="00EB2A6A">
        <w:rPr>
          <w:rFonts w:cs="Arial"/>
          <w:sz w:val="24"/>
          <w:lang w:val="es-ES_tradnl"/>
        </w:rPr>
        <w:t xml:space="preserve">los aspectos conflictivos </w:t>
      </w:r>
      <w:r w:rsidR="00711D2B" w:rsidRPr="00EB2A6A">
        <w:rPr>
          <w:rFonts w:cs="Arial"/>
          <w:sz w:val="24"/>
          <w:lang w:val="es-ES_tradnl"/>
        </w:rPr>
        <w:t>y propon</w:t>
      </w:r>
      <w:r w:rsidR="00F90F0C" w:rsidRPr="00EB2A6A">
        <w:rPr>
          <w:rFonts w:cs="Arial"/>
          <w:sz w:val="24"/>
          <w:lang w:val="es-ES_tradnl"/>
        </w:rPr>
        <w:t>gan</w:t>
      </w:r>
      <w:r w:rsidR="00711D2B" w:rsidRPr="00EB2A6A">
        <w:rPr>
          <w:rFonts w:cs="Arial"/>
          <w:sz w:val="24"/>
          <w:lang w:val="es-ES_tradnl"/>
        </w:rPr>
        <w:t xml:space="preserve"> soluciones</w:t>
      </w:r>
      <w:r w:rsidR="003F605A">
        <w:rPr>
          <w:rFonts w:cs="Arial"/>
          <w:sz w:val="24"/>
          <w:lang w:val="es-ES_tradnl"/>
        </w:rPr>
        <w:t xml:space="preserve"> así como el sistema de evaluación de cada una de ellas (Fig. </w:t>
      </w:r>
      <w:r w:rsidR="00377BC2">
        <w:rPr>
          <w:rFonts w:cs="Arial"/>
          <w:sz w:val="24"/>
          <w:lang w:val="es-ES_tradnl"/>
        </w:rPr>
        <w:t>2</w:t>
      </w:r>
      <w:r w:rsidR="003F605A">
        <w:rPr>
          <w:rFonts w:cs="Arial"/>
          <w:sz w:val="24"/>
          <w:lang w:val="es-ES_tradnl"/>
        </w:rPr>
        <w:t>).</w:t>
      </w:r>
    </w:p>
    <w:p w:rsidR="00746A24" w:rsidRPr="00EB2A6A" w:rsidRDefault="00376A27" w:rsidP="00746A24">
      <w:pPr>
        <w:pStyle w:val="Prrafodelista"/>
        <w:numPr>
          <w:ilvl w:val="0"/>
          <w:numId w:val="34"/>
        </w:numPr>
        <w:rPr>
          <w:rFonts w:cs="Arial"/>
          <w:sz w:val="24"/>
          <w:lang w:val="es-ES_tradnl"/>
        </w:rPr>
      </w:pPr>
      <w:r w:rsidRPr="00EB2A6A">
        <w:rPr>
          <w:rFonts w:cs="Arial"/>
          <w:sz w:val="24"/>
          <w:lang w:val="es-ES_tradnl"/>
        </w:rPr>
        <w:t xml:space="preserve">Finalmente, en la tercera fase </w:t>
      </w:r>
      <w:r w:rsidR="00B7714C" w:rsidRPr="00EB2A6A">
        <w:rPr>
          <w:rFonts w:cs="Arial"/>
          <w:sz w:val="24"/>
          <w:lang w:val="es-ES_tradnl"/>
        </w:rPr>
        <w:t xml:space="preserve">hemos </w:t>
      </w:r>
      <w:r w:rsidRPr="00EB2A6A">
        <w:rPr>
          <w:rFonts w:cs="Arial"/>
          <w:sz w:val="24"/>
          <w:lang w:val="es-ES_tradnl"/>
        </w:rPr>
        <w:t>traza</w:t>
      </w:r>
      <w:r w:rsidR="00B7714C" w:rsidRPr="00EB2A6A">
        <w:rPr>
          <w:rFonts w:cs="Arial"/>
          <w:sz w:val="24"/>
          <w:lang w:val="es-ES_tradnl"/>
        </w:rPr>
        <w:t>do</w:t>
      </w:r>
      <w:r w:rsidR="00711D2B" w:rsidRPr="00EB2A6A">
        <w:rPr>
          <w:rFonts w:cs="Arial"/>
          <w:sz w:val="24"/>
          <w:lang w:val="es-ES_tradnl"/>
        </w:rPr>
        <w:t xml:space="preserve"> mecanismos adecuados para la evaluación de las competencias elegidas. </w:t>
      </w:r>
      <w:r w:rsidRPr="00EB2A6A">
        <w:rPr>
          <w:rFonts w:cs="Arial"/>
          <w:sz w:val="24"/>
          <w:lang w:val="es-ES_tradnl"/>
        </w:rPr>
        <w:t>En est</w:t>
      </w:r>
      <w:r w:rsidR="00C13E8C">
        <w:rPr>
          <w:rFonts w:cs="Arial"/>
          <w:sz w:val="24"/>
          <w:lang w:val="es-ES_tradnl"/>
        </w:rPr>
        <w:t xml:space="preserve">e caso, elaboramos un cuestionario y </w:t>
      </w:r>
      <w:r w:rsidR="003F605A">
        <w:rPr>
          <w:rFonts w:cs="Arial"/>
          <w:sz w:val="24"/>
          <w:lang w:val="es-ES_tradnl"/>
        </w:rPr>
        <w:t xml:space="preserve">lo </w:t>
      </w:r>
      <w:r w:rsidR="00C13E8C">
        <w:rPr>
          <w:rFonts w:cs="Arial"/>
          <w:sz w:val="24"/>
          <w:lang w:val="es-ES_tradnl"/>
        </w:rPr>
        <w:t xml:space="preserve">pasamos </w:t>
      </w:r>
      <w:r w:rsidR="003F605A">
        <w:rPr>
          <w:rFonts w:cs="Arial"/>
          <w:sz w:val="24"/>
          <w:lang w:val="es-ES_tradnl"/>
        </w:rPr>
        <w:t xml:space="preserve">a los estudiantes </w:t>
      </w:r>
      <w:r w:rsidR="00711D2B" w:rsidRPr="00EB2A6A">
        <w:rPr>
          <w:rFonts w:cs="Arial"/>
          <w:sz w:val="24"/>
          <w:lang w:val="es-ES_tradnl"/>
        </w:rPr>
        <w:t xml:space="preserve">al inicio de curso para </w:t>
      </w:r>
      <w:r w:rsidR="003F605A">
        <w:rPr>
          <w:rFonts w:cs="Arial"/>
          <w:sz w:val="24"/>
          <w:lang w:val="es-ES_tradnl"/>
        </w:rPr>
        <w:t>que auto</w:t>
      </w:r>
      <w:r w:rsidR="00E91283">
        <w:rPr>
          <w:rFonts w:cs="Arial"/>
          <w:sz w:val="24"/>
          <w:lang w:val="es-ES_tradnl"/>
        </w:rPr>
        <w:t>evaluasen</w:t>
      </w:r>
      <w:r w:rsidR="003F605A">
        <w:rPr>
          <w:rFonts w:cs="Arial"/>
          <w:sz w:val="24"/>
          <w:lang w:val="es-ES_tradnl"/>
        </w:rPr>
        <w:t xml:space="preserve"> sus capacidades competenciales, y responder a otras cuestiones asociadas a sus procesos de aprendizajes (Fig. </w:t>
      </w:r>
      <w:r w:rsidR="00377BC2">
        <w:rPr>
          <w:rFonts w:cs="Arial"/>
          <w:sz w:val="24"/>
          <w:lang w:val="es-ES_tradnl"/>
        </w:rPr>
        <w:t>1</w:t>
      </w:r>
      <w:r w:rsidR="003F605A">
        <w:rPr>
          <w:rFonts w:cs="Arial"/>
          <w:sz w:val="24"/>
          <w:lang w:val="es-ES_tradnl"/>
        </w:rPr>
        <w:t>)</w:t>
      </w:r>
      <w:r w:rsidRPr="00EB2A6A">
        <w:rPr>
          <w:rFonts w:cs="Arial"/>
          <w:sz w:val="24"/>
          <w:lang w:val="es-ES_tradnl"/>
        </w:rPr>
        <w:t>.</w:t>
      </w:r>
      <w:r w:rsidR="003F605A">
        <w:rPr>
          <w:rFonts w:cs="Arial"/>
          <w:sz w:val="24"/>
          <w:lang w:val="es-ES_tradnl"/>
        </w:rPr>
        <w:t xml:space="preserve"> Al final de semestre se volvió a pasar parte del cuestionario inicial para que procediesen a la autovaloración de las competencias adquiridas tras el periodo docente (Fig. 3). </w:t>
      </w:r>
      <w:r w:rsidR="00711D2B" w:rsidRPr="00EB2A6A">
        <w:rPr>
          <w:rFonts w:cs="Arial"/>
          <w:sz w:val="24"/>
          <w:lang w:val="es-ES_tradnl"/>
        </w:rPr>
        <w:t>Para conocer el grado de desarrollo de las competencias se utiliz</w:t>
      </w:r>
      <w:r w:rsidR="00D33FCE" w:rsidRPr="00EB2A6A">
        <w:rPr>
          <w:rFonts w:cs="Arial"/>
          <w:sz w:val="24"/>
          <w:lang w:val="es-ES_tradnl"/>
        </w:rPr>
        <w:t xml:space="preserve">ó </w:t>
      </w:r>
      <w:r w:rsidR="00711D2B" w:rsidRPr="00EB2A6A">
        <w:rPr>
          <w:rFonts w:cs="Arial"/>
          <w:sz w:val="24"/>
          <w:lang w:val="es-ES_tradnl"/>
        </w:rPr>
        <w:t>una rúbrica con una escala de valoración del 1 al 4 en l</w:t>
      </w:r>
      <w:r w:rsidR="00D33FCE" w:rsidRPr="00EB2A6A">
        <w:rPr>
          <w:rFonts w:cs="Arial"/>
          <w:sz w:val="24"/>
          <w:lang w:val="es-ES_tradnl"/>
        </w:rPr>
        <w:t>a que la puntuación 1 se correspondía con</w:t>
      </w:r>
      <w:r w:rsidR="00711D2B" w:rsidRPr="00EB2A6A">
        <w:rPr>
          <w:rFonts w:cs="Arial"/>
          <w:sz w:val="24"/>
          <w:lang w:val="es-ES_tradnl"/>
        </w:rPr>
        <w:t xml:space="preserve"> </w:t>
      </w:r>
      <w:r w:rsidR="009A5B1C" w:rsidRPr="00EB2A6A">
        <w:rPr>
          <w:rFonts w:cs="Arial"/>
          <w:sz w:val="24"/>
          <w:lang w:val="es-ES_tradnl"/>
        </w:rPr>
        <w:t>N</w:t>
      </w:r>
      <w:r w:rsidR="00711D2B" w:rsidRPr="00EB2A6A">
        <w:rPr>
          <w:rFonts w:cs="Arial"/>
          <w:sz w:val="24"/>
          <w:lang w:val="es-ES_tradnl"/>
        </w:rPr>
        <w:t xml:space="preserve">o apto, el nivel 2 </w:t>
      </w:r>
      <w:r w:rsidR="00D33FCE" w:rsidRPr="00EB2A6A">
        <w:rPr>
          <w:rFonts w:cs="Arial"/>
          <w:sz w:val="24"/>
          <w:lang w:val="es-ES_tradnl"/>
        </w:rPr>
        <w:t xml:space="preserve">con </w:t>
      </w:r>
      <w:r w:rsidR="009A5B1C" w:rsidRPr="00EB2A6A">
        <w:rPr>
          <w:rFonts w:cs="Arial"/>
          <w:sz w:val="24"/>
          <w:lang w:val="es-ES_tradnl"/>
        </w:rPr>
        <w:t>I</w:t>
      </w:r>
      <w:r w:rsidR="00E73C86" w:rsidRPr="00EB2A6A">
        <w:rPr>
          <w:rFonts w:cs="Arial"/>
          <w:sz w:val="24"/>
          <w:lang w:val="es-ES_tradnl"/>
        </w:rPr>
        <w:t>niciado</w:t>
      </w:r>
      <w:r w:rsidR="00711D2B" w:rsidRPr="00EB2A6A">
        <w:rPr>
          <w:rFonts w:cs="Arial"/>
          <w:sz w:val="24"/>
          <w:lang w:val="es-ES_tradnl"/>
        </w:rPr>
        <w:t xml:space="preserve">, el nivel 3 </w:t>
      </w:r>
      <w:r w:rsidR="00D33FCE" w:rsidRPr="00EB2A6A">
        <w:rPr>
          <w:rFonts w:cs="Arial"/>
          <w:sz w:val="24"/>
          <w:lang w:val="es-ES_tradnl"/>
        </w:rPr>
        <w:t xml:space="preserve">con </w:t>
      </w:r>
      <w:r w:rsidR="009A5B1C" w:rsidRPr="00EB2A6A">
        <w:rPr>
          <w:rFonts w:cs="Arial"/>
          <w:sz w:val="24"/>
          <w:lang w:val="es-ES_tradnl"/>
        </w:rPr>
        <w:t>A</w:t>
      </w:r>
      <w:r w:rsidR="00711D2B" w:rsidRPr="00EB2A6A">
        <w:rPr>
          <w:rFonts w:cs="Arial"/>
          <w:sz w:val="24"/>
          <w:lang w:val="es-ES_tradnl"/>
        </w:rPr>
        <w:t xml:space="preserve">pto y el 4 </w:t>
      </w:r>
      <w:r w:rsidR="00D33FCE" w:rsidRPr="00EB2A6A">
        <w:rPr>
          <w:rFonts w:cs="Arial"/>
          <w:sz w:val="24"/>
          <w:lang w:val="es-ES_tradnl"/>
        </w:rPr>
        <w:t xml:space="preserve">con </w:t>
      </w:r>
      <w:r w:rsidR="009A5B1C" w:rsidRPr="00EB2A6A">
        <w:rPr>
          <w:rFonts w:cs="Arial"/>
          <w:sz w:val="24"/>
          <w:lang w:val="es-ES_tradnl"/>
        </w:rPr>
        <w:t>C</w:t>
      </w:r>
      <w:r w:rsidR="00711D2B" w:rsidRPr="00EB2A6A">
        <w:rPr>
          <w:rFonts w:cs="Arial"/>
          <w:sz w:val="24"/>
          <w:lang w:val="es-ES_tradnl"/>
        </w:rPr>
        <w:t>ompetente</w:t>
      </w:r>
      <w:r w:rsidR="003F605A">
        <w:rPr>
          <w:rFonts w:cs="Arial"/>
          <w:sz w:val="24"/>
          <w:lang w:val="es-ES_tradnl"/>
        </w:rPr>
        <w:t xml:space="preserve"> (Fig</w:t>
      </w:r>
      <w:r w:rsidR="00711D2B" w:rsidRPr="00EB2A6A">
        <w:rPr>
          <w:rFonts w:cs="Arial"/>
          <w:sz w:val="24"/>
          <w:lang w:val="es-ES_tradnl"/>
        </w:rPr>
        <w:t>.</w:t>
      </w:r>
      <w:r w:rsidR="003F605A">
        <w:rPr>
          <w:rFonts w:cs="Arial"/>
          <w:sz w:val="24"/>
          <w:lang w:val="es-ES_tradnl"/>
        </w:rPr>
        <w:t>4).</w:t>
      </w:r>
    </w:p>
    <w:p w:rsidR="00AE0058" w:rsidRPr="00EB2A6A" w:rsidRDefault="00BB2FBB" w:rsidP="009B4125">
      <w:pPr>
        <w:rPr>
          <w:rFonts w:cs="Arial"/>
          <w:sz w:val="24"/>
          <w:lang w:val="es-ES"/>
        </w:rPr>
      </w:pPr>
      <w:r w:rsidRPr="00EB2A6A">
        <w:rPr>
          <w:rFonts w:cs="Arial"/>
          <w:sz w:val="24"/>
          <w:lang w:val="es-ES"/>
        </w:rPr>
        <w:t xml:space="preserve">El </w:t>
      </w:r>
      <w:r w:rsidR="00682A08" w:rsidRPr="00EB2A6A">
        <w:rPr>
          <w:rFonts w:cs="Arial"/>
          <w:sz w:val="24"/>
          <w:lang w:val="es-ES"/>
        </w:rPr>
        <w:t xml:space="preserve">desarrollo </w:t>
      </w:r>
      <w:r w:rsidR="0080406F" w:rsidRPr="00EB2A6A">
        <w:rPr>
          <w:rFonts w:cs="Arial"/>
          <w:sz w:val="24"/>
          <w:lang w:val="es-ES"/>
        </w:rPr>
        <w:t>que presentamos a continuación se centra</w:t>
      </w:r>
      <w:r w:rsidR="009305C7" w:rsidRPr="00EB2A6A">
        <w:rPr>
          <w:rFonts w:cs="Arial"/>
          <w:sz w:val="24"/>
          <w:lang w:val="es-ES"/>
        </w:rPr>
        <w:t>,</w:t>
      </w:r>
      <w:r w:rsidR="0080406F" w:rsidRPr="00EB2A6A">
        <w:rPr>
          <w:rFonts w:cs="Arial"/>
          <w:sz w:val="24"/>
          <w:lang w:val="es-ES"/>
        </w:rPr>
        <w:t xml:space="preserve"> especialmente</w:t>
      </w:r>
      <w:r w:rsidR="009305C7" w:rsidRPr="00EB2A6A">
        <w:rPr>
          <w:rFonts w:cs="Arial"/>
          <w:sz w:val="24"/>
          <w:lang w:val="es-ES"/>
        </w:rPr>
        <w:t>,</w:t>
      </w:r>
      <w:r w:rsidR="0080406F" w:rsidRPr="00EB2A6A">
        <w:rPr>
          <w:rFonts w:cs="Arial"/>
          <w:sz w:val="24"/>
          <w:lang w:val="es-ES"/>
        </w:rPr>
        <w:t xml:space="preserve"> en las actividades desplegadas en función de los objetivos y competencias transversales sobre las que hemos trabajado durante el periodo docente</w:t>
      </w:r>
      <w:r w:rsidR="00DF746E" w:rsidRPr="00EB2A6A">
        <w:rPr>
          <w:rFonts w:cs="Arial"/>
          <w:sz w:val="24"/>
          <w:lang w:val="es-ES"/>
        </w:rPr>
        <w:t>,</w:t>
      </w:r>
      <w:r w:rsidR="000A67A5" w:rsidRPr="00EB2A6A">
        <w:rPr>
          <w:rFonts w:cs="Arial"/>
          <w:sz w:val="24"/>
          <w:lang w:val="es-ES"/>
        </w:rPr>
        <w:t xml:space="preserve"> y que se detallan en la introducción de este trabajo.</w:t>
      </w:r>
      <w:r w:rsidR="0080406F" w:rsidRPr="00EB2A6A">
        <w:rPr>
          <w:rFonts w:cs="Arial"/>
          <w:sz w:val="24"/>
          <w:lang w:val="es-ES"/>
        </w:rPr>
        <w:t xml:space="preserve"> </w:t>
      </w:r>
      <w:r w:rsidR="008528D4" w:rsidRPr="00EB2A6A">
        <w:rPr>
          <w:rFonts w:cs="Arial"/>
          <w:sz w:val="24"/>
          <w:lang w:val="es-ES"/>
        </w:rPr>
        <w:t>La</w:t>
      </w:r>
      <w:r w:rsidR="00AE0058" w:rsidRPr="00EB2A6A">
        <w:rPr>
          <w:rFonts w:cs="Arial"/>
          <w:sz w:val="24"/>
          <w:lang w:val="es-ES"/>
        </w:rPr>
        <w:t xml:space="preserve"> asignatura </w:t>
      </w:r>
      <w:r w:rsidR="00AE0058" w:rsidRPr="00EB2A6A">
        <w:rPr>
          <w:rFonts w:cs="Arial"/>
          <w:i/>
          <w:sz w:val="24"/>
          <w:lang w:val="es-ES"/>
        </w:rPr>
        <w:t>Derechos Humanos y Valores Democráticos</w:t>
      </w:r>
      <w:r w:rsidR="00AE0058" w:rsidRPr="00EB2A6A">
        <w:rPr>
          <w:rFonts w:cs="Arial"/>
          <w:sz w:val="24"/>
          <w:lang w:val="es-ES"/>
        </w:rPr>
        <w:t xml:space="preserve"> </w:t>
      </w:r>
      <w:r w:rsidR="008528D4" w:rsidRPr="00EB2A6A">
        <w:rPr>
          <w:rFonts w:cs="Arial"/>
          <w:sz w:val="24"/>
          <w:lang w:val="es-ES"/>
        </w:rPr>
        <w:t>se ubica en el</w:t>
      </w:r>
      <w:r w:rsidR="00AE0058" w:rsidRPr="00EB2A6A">
        <w:rPr>
          <w:rFonts w:cs="Arial"/>
          <w:sz w:val="24"/>
          <w:lang w:val="es-ES"/>
        </w:rPr>
        <w:t xml:space="preserve"> segundo curso del Grado en Derecho</w:t>
      </w:r>
      <w:r w:rsidR="008528D4" w:rsidRPr="00EB2A6A">
        <w:rPr>
          <w:rFonts w:cs="Arial"/>
          <w:sz w:val="24"/>
          <w:lang w:val="es-ES"/>
        </w:rPr>
        <w:t xml:space="preserve"> y se imparte en el segundo semestre del curso</w:t>
      </w:r>
      <w:r w:rsidR="00B75C3D" w:rsidRPr="00EB2A6A">
        <w:rPr>
          <w:rFonts w:cs="Arial"/>
          <w:sz w:val="24"/>
          <w:lang w:val="es-ES"/>
        </w:rPr>
        <w:t>. Según el modelo docente implantado para los Grados,</w:t>
      </w:r>
      <w:r w:rsidR="00AE0058" w:rsidRPr="00EB2A6A">
        <w:rPr>
          <w:rFonts w:cs="Arial"/>
          <w:sz w:val="24"/>
          <w:lang w:val="es-ES"/>
        </w:rPr>
        <w:t xml:space="preserve"> </w:t>
      </w:r>
      <w:r w:rsidR="009305C7" w:rsidRPr="00EB2A6A">
        <w:rPr>
          <w:rFonts w:cs="Arial"/>
          <w:sz w:val="24"/>
          <w:lang w:val="es-ES"/>
        </w:rPr>
        <w:t xml:space="preserve">se </w:t>
      </w:r>
      <w:r w:rsidR="00AE0058" w:rsidRPr="00EB2A6A">
        <w:rPr>
          <w:rFonts w:cs="Arial"/>
          <w:sz w:val="24"/>
          <w:lang w:val="es-ES"/>
        </w:rPr>
        <w:t xml:space="preserve">establece </w:t>
      </w:r>
      <w:r w:rsidR="0012574F" w:rsidRPr="00EB2A6A">
        <w:rPr>
          <w:rFonts w:cs="Arial"/>
          <w:sz w:val="24"/>
          <w:lang w:val="es-ES"/>
        </w:rPr>
        <w:t>una</w:t>
      </w:r>
      <w:r w:rsidR="00AE0058" w:rsidRPr="00EB2A6A">
        <w:rPr>
          <w:rFonts w:cs="Arial"/>
          <w:sz w:val="24"/>
          <w:lang w:val="es-ES"/>
        </w:rPr>
        <w:t xml:space="preserve"> distinción entre las Enseñanzas Básicas (</w:t>
      </w:r>
      <w:r w:rsidR="00204679" w:rsidRPr="00EB2A6A">
        <w:rPr>
          <w:rFonts w:cs="Arial"/>
          <w:sz w:val="24"/>
          <w:lang w:val="es-ES"/>
        </w:rPr>
        <w:t xml:space="preserve">en adelante </w:t>
      </w:r>
      <w:r w:rsidR="00AE0058" w:rsidRPr="00EB2A6A">
        <w:rPr>
          <w:rFonts w:cs="Arial"/>
          <w:sz w:val="24"/>
          <w:lang w:val="es-ES"/>
        </w:rPr>
        <w:t>EB) y las Enseñanzas Prácticas y de Desarrollo (</w:t>
      </w:r>
      <w:r w:rsidR="00204679" w:rsidRPr="00EB2A6A">
        <w:rPr>
          <w:rFonts w:cs="Arial"/>
          <w:sz w:val="24"/>
          <w:lang w:val="es-ES"/>
        </w:rPr>
        <w:t xml:space="preserve">en adelante </w:t>
      </w:r>
      <w:r w:rsidR="00AE0058" w:rsidRPr="00EB2A6A">
        <w:rPr>
          <w:rFonts w:cs="Arial"/>
          <w:sz w:val="24"/>
          <w:lang w:val="es-ES"/>
        </w:rPr>
        <w:t xml:space="preserve">EPD). </w:t>
      </w:r>
      <w:r w:rsidR="009305C7" w:rsidRPr="00EB2A6A">
        <w:rPr>
          <w:rFonts w:cs="Arial"/>
          <w:sz w:val="24"/>
          <w:lang w:val="es-ES"/>
        </w:rPr>
        <w:t xml:space="preserve">Éstas últimas </w:t>
      </w:r>
      <w:r w:rsidR="00AE0058" w:rsidRPr="00EB2A6A">
        <w:rPr>
          <w:rFonts w:cs="Arial"/>
          <w:sz w:val="24"/>
          <w:lang w:val="es-ES"/>
        </w:rPr>
        <w:t xml:space="preserve">se llevan a cabo en </w:t>
      </w:r>
      <w:r w:rsidR="00204679" w:rsidRPr="00EB2A6A">
        <w:rPr>
          <w:rFonts w:cs="Arial"/>
          <w:sz w:val="24"/>
          <w:lang w:val="es-ES"/>
        </w:rPr>
        <w:t>tres grupos de unos 20 alumnos</w:t>
      </w:r>
      <w:r w:rsidR="003F605A">
        <w:rPr>
          <w:rFonts w:cs="Arial"/>
          <w:sz w:val="24"/>
          <w:lang w:val="es-ES"/>
        </w:rPr>
        <w:t xml:space="preserve"> y alumn</w:t>
      </w:r>
      <w:r w:rsidR="00204679" w:rsidRPr="00EB2A6A">
        <w:rPr>
          <w:rFonts w:cs="Arial"/>
          <w:sz w:val="24"/>
          <w:lang w:val="es-ES"/>
        </w:rPr>
        <w:t xml:space="preserve">as </w:t>
      </w:r>
      <w:r w:rsidR="008037F2">
        <w:rPr>
          <w:rFonts w:cs="Arial"/>
          <w:sz w:val="24"/>
          <w:lang w:val="es-ES"/>
        </w:rPr>
        <w:t>aproximadamente</w:t>
      </w:r>
      <w:r w:rsidR="00204679" w:rsidRPr="00EB2A6A">
        <w:rPr>
          <w:rFonts w:cs="Arial"/>
          <w:sz w:val="24"/>
          <w:lang w:val="es-ES"/>
        </w:rPr>
        <w:t xml:space="preserve"> y en durante</w:t>
      </w:r>
      <w:r w:rsidR="0012574F" w:rsidRPr="00EB2A6A">
        <w:rPr>
          <w:rFonts w:cs="Arial"/>
          <w:sz w:val="24"/>
          <w:lang w:val="es-ES"/>
        </w:rPr>
        <w:t xml:space="preserve"> </w:t>
      </w:r>
      <w:r w:rsidR="008037F2">
        <w:rPr>
          <w:rFonts w:cs="Arial"/>
          <w:sz w:val="24"/>
          <w:lang w:val="es-ES"/>
        </w:rPr>
        <w:t>tres s</w:t>
      </w:r>
      <w:r w:rsidR="00AE0058" w:rsidRPr="00EB2A6A">
        <w:rPr>
          <w:rFonts w:cs="Arial"/>
          <w:sz w:val="24"/>
          <w:lang w:val="es-ES"/>
        </w:rPr>
        <w:t>esiones</w:t>
      </w:r>
      <w:r w:rsidR="008037F2">
        <w:rPr>
          <w:rFonts w:cs="Arial"/>
          <w:sz w:val="24"/>
          <w:lang w:val="es-ES"/>
        </w:rPr>
        <w:t xml:space="preserve"> distintas</w:t>
      </w:r>
      <w:r w:rsidR="00AE0058" w:rsidRPr="00EB2A6A">
        <w:rPr>
          <w:rFonts w:cs="Arial"/>
          <w:sz w:val="24"/>
          <w:lang w:val="es-ES"/>
        </w:rPr>
        <w:t xml:space="preserve">. Aprovechando esta estructura organizativa, hemos diseñado </w:t>
      </w:r>
      <w:r w:rsidR="00665343" w:rsidRPr="00EB2A6A">
        <w:rPr>
          <w:rFonts w:cs="Arial"/>
          <w:sz w:val="24"/>
          <w:lang w:val="es-ES"/>
        </w:rPr>
        <w:t>las actividades que se van a realizar.</w:t>
      </w:r>
    </w:p>
    <w:p w:rsidR="0080406F" w:rsidRDefault="000903E2" w:rsidP="009B4125">
      <w:pPr>
        <w:rPr>
          <w:rFonts w:cs="Arial"/>
          <w:sz w:val="24"/>
          <w:lang w:val="es-ES"/>
        </w:rPr>
      </w:pPr>
      <w:r w:rsidRPr="00EB2A6A">
        <w:rPr>
          <w:rFonts w:cs="Arial"/>
          <w:sz w:val="24"/>
          <w:lang w:val="es-ES"/>
        </w:rPr>
        <w:t xml:space="preserve">Al inicio del semestre </w:t>
      </w:r>
      <w:r w:rsidR="00A25AED" w:rsidRPr="00EB2A6A">
        <w:rPr>
          <w:rFonts w:cs="Arial"/>
          <w:sz w:val="24"/>
          <w:lang w:val="es-ES"/>
        </w:rPr>
        <w:t xml:space="preserve">proporcionamos </w:t>
      </w:r>
      <w:r w:rsidR="0029709B" w:rsidRPr="00EB2A6A">
        <w:rPr>
          <w:rFonts w:cs="Arial"/>
          <w:sz w:val="24"/>
          <w:lang w:val="es-ES"/>
        </w:rPr>
        <w:t xml:space="preserve">a </w:t>
      </w:r>
      <w:r w:rsidR="00A25AED" w:rsidRPr="00EB2A6A">
        <w:rPr>
          <w:rFonts w:cs="Arial"/>
          <w:sz w:val="24"/>
          <w:lang w:val="es-ES"/>
        </w:rPr>
        <w:t xml:space="preserve">los estudiantes la información sobre la metodología que se va a seguir durante el desarrollo de las </w:t>
      </w:r>
      <w:r w:rsidR="00204679" w:rsidRPr="00EB2A6A">
        <w:rPr>
          <w:rFonts w:cs="Arial"/>
          <w:sz w:val="24"/>
          <w:lang w:val="es-ES"/>
        </w:rPr>
        <w:t>EB</w:t>
      </w:r>
      <w:r w:rsidR="00A25AED" w:rsidRPr="00EB2A6A">
        <w:rPr>
          <w:rFonts w:cs="Arial"/>
          <w:sz w:val="24"/>
          <w:lang w:val="es-ES"/>
        </w:rPr>
        <w:t xml:space="preserve"> y </w:t>
      </w:r>
      <w:r w:rsidR="00204679" w:rsidRPr="00EB2A6A">
        <w:rPr>
          <w:rFonts w:cs="Arial"/>
          <w:sz w:val="24"/>
          <w:lang w:val="es-ES"/>
        </w:rPr>
        <w:t xml:space="preserve">las </w:t>
      </w:r>
      <w:r w:rsidR="00A25AED" w:rsidRPr="00EB2A6A">
        <w:rPr>
          <w:rFonts w:cs="Arial"/>
          <w:sz w:val="24"/>
          <w:lang w:val="es-ES"/>
        </w:rPr>
        <w:t>EPD. Como e</w:t>
      </w:r>
      <w:r w:rsidR="00E97B79" w:rsidRPr="00EB2A6A">
        <w:rPr>
          <w:rFonts w:cs="Arial"/>
          <w:sz w:val="24"/>
          <w:lang w:val="es-ES"/>
        </w:rPr>
        <w:t>s habitual, su interés se centró</w:t>
      </w:r>
      <w:r w:rsidR="00A25AED" w:rsidRPr="00EB2A6A">
        <w:rPr>
          <w:rFonts w:cs="Arial"/>
          <w:sz w:val="24"/>
          <w:lang w:val="es-ES"/>
        </w:rPr>
        <w:t xml:space="preserve"> especialmente en el sistema de evaluación que se recoge en la Guía docente. </w:t>
      </w:r>
      <w:r w:rsidR="00FE74F4" w:rsidRPr="00EB2A6A">
        <w:rPr>
          <w:rFonts w:cs="Arial"/>
          <w:sz w:val="24"/>
          <w:lang w:val="es-ES"/>
        </w:rPr>
        <w:t>Con el objeto de evaluar los resultados de adquisición de las competencias transversales propuestas</w:t>
      </w:r>
      <w:r w:rsidR="00416561" w:rsidRPr="00EB2A6A">
        <w:rPr>
          <w:rFonts w:cs="Arial"/>
          <w:sz w:val="24"/>
          <w:lang w:val="es-ES"/>
        </w:rPr>
        <w:t>,</w:t>
      </w:r>
      <w:r w:rsidR="00FE74F4" w:rsidRPr="00EB2A6A">
        <w:rPr>
          <w:rFonts w:cs="Arial"/>
          <w:sz w:val="24"/>
          <w:lang w:val="es-ES"/>
        </w:rPr>
        <w:t xml:space="preserve"> elaboramos una rúbrica muy sencilla que proporcionase a los estudiantes unos criterios claros de la evaluación</w:t>
      </w:r>
      <w:r w:rsidR="0029709B" w:rsidRPr="00EB2A6A">
        <w:rPr>
          <w:rFonts w:cs="Arial"/>
          <w:sz w:val="24"/>
          <w:lang w:val="es-ES"/>
        </w:rPr>
        <w:t>, autoevaluación y coevaluación</w:t>
      </w:r>
      <w:r w:rsidR="00FE74F4" w:rsidRPr="00EB2A6A">
        <w:rPr>
          <w:rFonts w:cs="Arial"/>
          <w:sz w:val="24"/>
          <w:lang w:val="es-ES"/>
        </w:rPr>
        <w:t xml:space="preserve"> de su progresos y nivel de desarrollo competencial.</w:t>
      </w:r>
      <w:r w:rsidR="005C4881" w:rsidRPr="00EB2A6A">
        <w:rPr>
          <w:rFonts w:cs="Arial"/>
          <w:sz w:val="24"/>
          <w:lang w:val="es-ES"/>
        </w:rPr>
        <w:t xml:space="preserve"> </w:t>
      </w:r>
    </w:p>
    <w:p w:rsidR="008037F2" w:rsidRDefault="008037F2" w:rsidP="009B4125">
      <w:pPr>
        <w:rPr>
          <w:rFonts w:cs="Arial"/>
          <w:lang w:val="es-ES"/>
        </w:rPr>
      </w:pPr>
      <w:r w:rsidRPr="00EB2A6A">
        <w:rPr>
          <w:rFonts w:cs="Arial"/>
          <w:sz w:val="24"/>
          <w:lang w:val="es-ES"/>
        </w:rPr>
        <w:t>Posteriormente, presentamos las actividades que se van a desarrollar a lo largo del semestre ofreciendo toda la información complementaria al respecto</w:t>
      </w:r>
      <w:r>
        <w:rPr>
          <w:rFonts w:cs="Arial"/>
          <w:sz w:val="24"/>
          <w:lang w:val="es-ES"/>
        </w:rPr>
        <w:t xml:space="preserve">, así como </w:t>
      </w:r>
      <w:r w:rsidRPr="005722B2">
        <w:rPr>
          <w:rFonts w:cs="Arial"/>
          <w:sz w:val="22"/>
          <w:szCs w:val="22"/>
          <w:lang w:val="es-ES"/>
        </w:rPr>
        <w:t>el sistema de evaluación de las mismas</w:t>
      </w:r>
      <w:r>
        <w:rPr>
          <w:rFonts w:cs="Arial"/>
          <w:sz w:val="22"/>
          <w:szCs w:val="22"/>
          <w:lang w:val="es-ES"/>
        </w:rPr>
        <w:t>.</w:t>
      </w:r>
      <w:r w:rsidRPr="00792D2B">
        <w:rPr>
          <w:rFonts w:cs="Arial"/>
          <w:lang w:val="es-ES"/>
        </w:rPr>
        <w:t xml:space="preserve"> </w:t>
      </w:r>
    </w:p>
    <w:p w:rsidR="00675773" w:rsidRPr="00EB2A6A" w:rsidRDefault="00675773" w:rsidP="009B4125">
      <w:pPr>
        <w:rPr>
          <w:rFonts w:cs="Arial"/>
          <w:sz w:val="24"/>
          <w:lang w:val="es-ES"/>
        </w:rPr>
      </w:pPr>
    </w:p>
    <w:p w:rsidR="00377BC2" w:rsidRPr="00675773" w:rsidRDefault="00377BC2" w:rsidP="00377BC2">
      <w:pPr>
        <w:jc w:val="center"/>
        <w:rPr>
          <w:rFonts w:cs="Arial"/>
          <w:b/>
          <w:smallCaps/>
          <w:sz w:val="24"/>
          <w:lang w:val="es-ES"/>
        </w:rPr>
      </w:pPr>
      <w:r w:rsidRPr="00675773">
        <w:rPr>
          <w:rFonts w:cs="Arial"/>
          <w:b/>
          <w:smallCaps/>
          <w:sz w:val="24"/>
          <w:lang w:val="es-ES"/>
        </w:rPr>
        <w:t>Cuestionario Inicial Competencias Transversales</w:t>
      </w:r>
    </w:p>
    <w:tbl>
      <w:tblPr>
        <w:tblStyle w:val="Tablaconcuadrcula"/>
        <w:tblW w:w="0" w:type="auto"/>
        <w:tblInd w:w="108" w:type="dxa"/>
        <w:tblLook w:val="04A0" w:firstRow="1" w:lastRow="0" w:firstColumn="1" w:lastColumn="0" w:noHBand="0" w:noVBand="1"/>
      </w:tblPr>
      <w:tblGrid>
        <w:gridCol w:w="9178"/>
      </w:tblGrid>
      <w:tr w:rsidR="00377BC2" w:rsidRPr="005A333E" w:rsidTr="00590F31">
        <w:trPr>
          <w:trHeight w:val="56"/>
        </w:trPr>
        <w:tc>
          <w:tcPr>
            <w:tcW w:w="9178" w:type="dxa"/>
          </w:tcPr>
          <w:tbl>
            <w:tblPr>
              <w:tblStyle w:val="Tablaconcuadrcula"/>
              <w:tblW w:w="9763" w:type="dxa"/>
              <w:tblLook w:val="04A0" w:firstRow="1" w:lastRow="0" w:firstColumn="1" w:lastColumn="0" w:noHBand="0" w:noVBand="1"/>
            </w:tblPr>
            <w:tblGrid>
              <w:gridCol w:w="9763"/>
            </w:tblGrid>
            <w:tr w:rsidR="00377BC2" w:rsidRPr="005722B2" w:rsidTr="00410EDA">
              <w:tc>
                <w:tcPr>
                  <w:tcW w:w="9763" w:type="dxa"/>
                  <w:shd w:val="clear" w:color="auto" w:fill="A6A6A6" w:themeFill="background1" w:themeFillShade="A6"/>
                </w:tcPr>
                <w:p w:rsidR="00377BC2" w:rsidRPr="005722B2" w:rsidRDefault="00377BC2" w:rsidP="00410EDA">
                  <w:pPr>
                    <w:ind w:left="-221"/>
                    <w:jc w:val="center"/>
                    <w:rPr>
                      <w:rFonts w:cs="Arial"/>
                      <w:b/>
                      <w:sz w:val="18"/>
                      <w:szCs w:val="18"/>
                      <w:lang w:val="es-ES"/>
                    </w:rPr>
                  </w:pPr>
                  <w:r w:rsidRPr="005722B2">
                    <w:rPr>
                      <w:rFonts w:cs="Arial"/>
                      <w:b/>
                      <w:sz w:val="18"/>
                      <w:szCs w:val="18"/>
                      <w:lang w:val="es-ES"/>
                    </w:rPr>
                    <w:t>AUTOEVALUACIÓN DE COMPETENCIAS</w:t>
                  </w:r>
                </w:p>
              </w:tc>
            </w:tr>
          </w:tbl>
          <w:p w:rsidR="00377BC2" w:rsidRPr="005722B2" w:rsidRDefault="00377BC2" w:rsidP="00590F31">
            <w:pPr>
              <w:jc w:val="center"/>
              <w:rPr>
                <w:rFonts w:cs="Arial"/>
                <w:b/>
                <w:sz w:val="18"/>
                <w:szCs w:val="18"/>
                <w:lang w:val="es-ES"/>
              </w:rPr>
            </w:pPr>
          </w:p>
          <w:p w:rsidR="00377BC2" w:rsidRPr="005722B2" w:rsidRDefault="00377BC2" w:rsidP="00377BC2">
            <w:pPr>
              <w:pStyle w:val="Prrafodelista"/>
              <w:numPr>
                <w:ilvl w:val="0"/>
                <w:numId w:val="38"/>
              </w:numPr>
              <w:spacing w:before="0" w:after="0"/>
              <w:jc w:val="left"/>
              <w:rPr>
                <w:rFonts w:cs="Arial"/>
                <w:szCs w:val="22"/>
                <w:lang w:val="es-ES"/>
              </w:rPr>
            </w:pPr>
            <w:r w:rsidRPr="005722B2">
              <w:rPr>
                <w:rFonts w:cs="Arial"/>
                <w:szCs w:val="22"/>
                <w:lang w:val="es-ES"/>
              </w:rPr>
              <w:t xml:space="preserve">¿Cuántas horas  por término medio dedicas al </w:t>
            </w:r>
            <w:r w:rsidRPr="005722B2">
              <w:rPr>
                <w:rFonts w:cs="Arial"/>
                <w:szCs w:val="22"/>
                <w:u w:val="single"/>
                <w:lang w:val="es-ES"/>
              </w:rPr>
              <w:t>trabajo autónomo</w:t>
            </w:r>
            <w:r w:rsidRPr="005722B2">
              <w:rPr>
                <w:rFonts w:cs="Arial"/>
                <w:szCs w:val="22"/>
                <w:lang w:val="es-ES"/>
              </w:rPr>
              <w:t xml:space="preserve"> para la preparación y realización de cada actividad de EPD?</w:t>
            </w:r>
          </w:p>
          <w:p w:rsidR="00377BC2" w:rsidRPr="005722B2" w:rsidRDefault="00377BC2" w:rsidP="00590F31">
            <w:pPr>
              <w:pStyle w:val="Prrafodelista"/>
              <w:rPr>
                <w:rFonts w:cs="Arial"/>
                <w:szCs w:val="22"/>
                <w:lang w:val="es-ES"/>
              </w:rPr>
            </w:pPr>
          </w:p>
          <w:p w:rsidR="00377BC2" w:rsidRPr="005722B2" w:rsidRDefault="00377BC2" w:rsidP="00377BC2">
            <w:pPr>
              <w:pStyle w:val="Prrafodelista"/>
              <w:numPr>
                <w:ilvl w:val="1"/>
                <w:numId w:val="36"/>
              </w:numPr>
              <w:spacing w:before="0" w:after="0"/>
              <w:jc w:val="left"/>
              <w:rPr>
                <w:rFonts w:cs="Arial"/>
                <w:szCs w:val="22"/>
              </w:rPr>
            </w:pPr>
            <w:r w:rsidRPr="005722B2">
              <w:rPr>
                <w:rFonts w:cs="Arial"/>
                <w:szCs w:val="22"/>
              </w:rPr>
              <w:t>Horas…………</w:t>
            </w:r>
          </w:p>
          <w:p w:rsidR="00377BC2" w:rsidRPr="005722B2" w:rsidRDefault="00377BC2" w:rsidP="00590F31">
            <w:pPr>
              <w:pStyle w:val="Prrafodelista"/>
              <w:rPr>
                <w:rFonts w:cs="Arial"/>
                <w:szCs w:val="22"/>
              </w:rPr>
            </w:pPr>
          </w:p>
          <w:p w:rsidR="00377BC2" w:rsidRPr="005722B2" w:rsidRDefault="00377BC2" w:rsidP="00377BC2">
            <w:pPr>
              <w:pStyle w:val="Prrafodelista"/>
              <w:numPr>
                <w:ilvl w:val="0"/>
                <w:numId w:val="38"/>
              </w:numPr>
              <w:spacing w:before="0" w:after="0"/>
              <w:jc w:val="left"/>
              <w:rPr>
                <w:rFonts w:cs="Arial"/>
                <w:szCs w:val="22"/>
                <w:lang w:val="es-ES"/>
              </w:rPr>
            </w:pPr>
            <w:r w:rsidRPr="005722B2">
              <w:rPr>
                <w:rFonts w:cs="Arial"/>
                <w:szCs w:val="22"/>
                <w:lang w:val="es-ES"/>
              </w:rPr>
              <w:t xml:space="preserve">¿Qué </w:t>
            </w:r>
            <w:r w:rsidRPr="005722B2">
              <w:rPr>
                <w:rFonts w:cs="Arial"/>
                <w:szCs w:val="22"/>
                <w:u w:val="single"/>
                <w:lang w:val="es-ES"/>
              </w:rPr>
              <w:t>recursos</w:t>
            </w:r>
            <w:r w:rsidRPr="005722B2">
              <w:rPr>
                <w:rFonts w:cs="Arial"/>
                <w:szCs w:val="22"/>
                <w:lang w:val="es-ES"/>
              </w:rPr>
              <w:t xml:space="preserve"> utilizas para preparar cada las EPD? (Señala con una X)</w:t>
            </w:r>
          </w:p>
          <w:p w:rsidR="00377BC2" w:rsidRPr="005722B2" w:rsidRDefault="00377BC2" w:rsidP="00590F31">
            <w:pPr>
              <w:pStyle w:val="Prrafodelista"/>
              <w:rPr>
                <w:rFonts w:cs="Arial"/>
                <w:szCs w:val="22"/>
                <w:lang w:val="es-ES"/>
              </w:rPr>
            </w:pPr>
          </w:p>
          <w:tbl>
            <w:tblPr>
              <w:tblStyle w:val="Tablaconcuadrcula"/>
              <w:tblW w:w="0" w:type="auto"/>
              <w:tblInd w:w="1440" w:type="dxa"/>
              <w:tblLook w:val="04A0" w:firstRow="1" w:lastRow="0" w:firstColumn="1" w:lastColumn="0" w:noHBand="0" w:noVBand="1"/>
            </w:tblPr>
            <w:tblGrid>
              <w:gridCol w:w="4480"/>
              <w:gridCol w:w="851"/>
            </w:tblGrid>
            <w:tr w:rsidR="00377BC2" w:rsidRPr="005722B2" w:rsidTr="00590F31">
              <w:tc>
                <w:tcPr>
                  <w:tcW w:w="4480" w:type="dxa"/>
                </w:tcPr>
                <w:p w:rsidR="00377BC2" w:rsidRPr="005722B2" w:rsidRDefault="00377BC2" w:rsidP="00377BC2">
                  <w:pPr>
                    <w:pStyle w:val="Prrafodelista"/>
                    <w:numPr>
                      <w:ilvl w:val="1"/>
                      <w:numId w:val="38"/>
                    </w:numPr>
                    <w:spacing w:before="0" w:after="0"/>
                    <w:jc w:val="left"/>
                    <w:rPr>
                      <w:rFonts w:cs="Arial"/>
                      <w:szCs w:val="22"/>
                    </w:rPr>
                  </w:pPr>
                  <w:r>
                    <w:rPr>
                      <w:rFonts w:cs="Arial"/>
                      <w:szCs w:val="22"/>
                    </w:rPr>
                    <w:t xml:space="preserve"> </w:t>
                  </w:r>
                  <w:r w:rsidRPr="005722B2">
                    <w:rPr>
                      <w:rFonts w:cs="Arial"/>
                      <w:szCs w:val="22"/>
                    </w:rPr>
                    <w:t>Bibliografía recomendada</w:t>
                  </w:r>
                </w:p>
              </w:tc>
              <w:tc>
                <w:tcPr>
                  <w:tcW w:w="851" w:type="dxa"/>
                </w:tcPr>
                <w:p w:rsidR="00377BC2" w:rsidRPr="005722B2" w:rsidRDefault="00377BC2" w:rsidP="00590F31">
                  <w:pPr>
                    <w:rPr>
                      <w:rFonts w:cs="Arial"/>
                      <w:szCs w:val="22"/>
                    </w:rPr>
                  </w:pPr>
                </w:p>
              </w:tc>
            </w:tr>
            <w:tr w:rsidR="00377BC2" w:rsidRPr="005722B2" w:rsidTr="00590F31">
              <w:tc>
                <w:tcPr>
                  <w:tcW w:w="4480" w:type="dxa"/>
                </w:tcPr>
                <w:p w:rsidR="00377BC2" w:rsidRPr="005722B2" w:rsidRDefault="00377BC2" w:rsidP="00377BC2">
                  <w:pPr>
                    <w:pStyle w:val="Prrafodelista"/>
                    <w:numPr>
                      <w:ilvl w:val="1"/>
                      <w:numId w:val="38"/>
                    </w:numPr>
                    <w:spacing w:before="0" w:after="0"/>
                    <w:jc w:val="left"/>
                    <w:rPr>
                      <w:rFonts w:cs="Arial"/>
                      <w:szCs w:val="22"/>
                    </w:rPr>
                  </w:pPr>
                  <w:r>
                    <w:rPr>
                      <w:rFonts w:cs="Arial"/>
                      <w:szCs w:val="22"/>
                    </w:rPr>
                    <w:t>Internet</w:t>
                  </w:r>
                </w:p>
              </w:tc>
              <w:tc>
                <w:tcPr>
                  <w:tcW w:w="851" w:type="dxa"/>
                </w:tcPr>
                <w:p w:rsidR="00377BC2" w:rsidRPr="005722B2" w:rsidRDefault="00377BC2" w:rsidP="00590F31">
                  <w:pPr>
                    <w:pStyle w:val="Prrafodelista"/>
                    <w:ind w:left="1440"/>
                    <w:rPr>
                      <w:rFonts w:cs="Arial"/>
                      <w:szCs w:val="22"/>
                    </w:rPr>
                  </w:pPr>
                </w:p>
              </w:tc>
            </w:tr>
            <w:tr w:rsidR="00377BC2" w:rsidRPr="005722B2" w:rsidTr="00590F31">
              <w:tc>
                <w:tcPr>
                  <w:tcW w:w="4480" w:type="dxa"/>
                </w:tcPr>
                <w:p w:rsidR="00377BC2" w:rsidRPr="005722B2" w:rsidRDefault="00377BC2" w:rsidP="00377BC2">
                  <w:pPr>
                    <w:pStyle w:val="Prrafodelista"/>
                    <w:numPr>
                      <w:ilvl w:val="1"/>
                      <w:numId w:val="38"/>
                    </w:numPr>
                    <w:spacing w:before="0" w:after="0"/>
                    <w:jc w:val="left"/>
                    <w:rPr>
                      <w:rFonts w:cs="Arial"/>
                      <w:szCs w:val="22"/>
                    </w:rPr>
                  </w:pPr>
                  <w:r w:rsidRPr="005722B2">
                    <w:rPr>
                      <w:rFonts w:cs="Arial"/>
                      <w:szCs w:val="22"/>
                    </w:rPr>
                    <w:t>Wikipedia,</w:t>
                  </w:r>
                </w:p>
              </w:tc>
              <w:tc>
                <w:tcPr>
                  <w:tcW w:w="851" w:type="dxa"/>
                </w:tcPr>
                <w:p w:rsidR="00377BC2" w:rsidRPr="005722B2" w:rsidRDefault="00377BC2" w:rsidP="00590F31">
                  <w:pPr>
                    <w:pStyle w:val="Prrafodelista"/>
                    <w:ind w:left="2160"/>
                    <w:rPr>
                      <w:rFonts w:cs="Arial"/>
                      <w:szCs w:val="22"/>
                    </w:rPr>
                  </w:pPr>
                </w:p>
              </w:tc>
            </w:tr>
            <w:tr w:rsidR="00377BC2" w:rsidRPr="005722B2" w:rsidTr="00590F31">
              <w:tc>
                <w:tcPr>
                  <w:tcW w:w="4480" w:type="dxa"/>
                </w:tcPr>
                <w:p w:rsidR="00377BC2" w:rsidRPr="005722B2" w:rsidRDefault="00377BC2" w:rsidP="00377BC2">
                  <w:pPr>
                    <w:pStyle w:val="Prrafodelista"/>
                    <w:numPr>
                      <w:ilvl w:val="1"/>
                      <w:numId w:val="38"/>
                    </w:numPr>
                    <w:spacing w:before="0" w:after="0"/>
                    <w:jc w:val="left"/>
                    <w:rPr>
                      <w:rFonts w:cs="Arial"/>
                      <w:szCs w:val="22"/>
                    </w:rPr>
                  </w:pPr>
                  <w:r w:rsidRPr="005722B2">
                    <w:rPr>
                      <w:rFonts w:cs="Arial"/>
                      <w:szCs w:val="22"/>
                    </w:rPr>
                    <w:t>Google</w:t>
                  </w:r>
                </w:p>
              </w:tc>
              <w:tc>
                <w:tcPr>
                  <w:tcW w:w="851" w:type="dxa"/>
                </w:tcPr>
                <w:p w:rsidR="00377BC2" w:rsidRPr="005722B2" w:rsidRDefault="00377BC2" w:rsidP="00590F31">
                  <w:pPr>
                    <w:pStyle w:val="Prrafodelista"/>
                    <w:ind w:left="2160"/>
                    <w:rPr>
                      <w:rFonts w:cs="Arial"/>
                      <w:szCs w:val="22"/>
                    </w:rPr>
                  </w:pPr>
                </w:p>
              </w:tc>
            </w:tr>
            <w:tr w:rsidR="00377BC2" w:rsidRPr="005722B2" w:rsidTr="00590F31">
              <w:tc>
                <w:tcPr>
                  <w:tcW w:w="4480" w:type="dxa"/>
                </w:tcPr>
                <w:p w:rsidR="00377BC2" w:rsidRPr="005722B2" w:rsidRDefault="00377BC2" w:rsidP="00377BC2">
                  <w:pPr>
                    <w:pStyle w:val="Prrafodelista"/>
                    <w:numPr>
                      <w:ilvl w:val="1"/>
                      <w:numId w:val="38"/>
                    </w:numPr>
                    <w:spacing w:before="0" w:after="0"/>
                    <w:jc w:val="left"/>
                    <w:rPr>
                      <w:rFonts w:cs="Arial"/>
                      <w:szCs w:val="22"/>
                    </w:rPr>
                  </w:pPr>
                  <w:r w:rsidRPr="005722B2">
                    <w:rPr>
                      <w:rFonts w:cs="Arial"/>
                      <w:szCs w:val="22"/>
                    </w:rPr>
                    <w:t>Wikis,</w:t>
                  </w:r>
                </w:p>
              </w:tc>
              <w:tc>
                <w:tcPr>
                  <w:tcW w:w="851" w:type="dxa"/>
                </w:tcPr>
                <w:p w:rsidR="00377BC2" w:rsidRPr="005722B2" w:rsidRDefault="00377BC2" w:rsidP="00590F31">
                  <w:pPr>
                    <w:pStyle w:val="Prrafodelista"/>
                    <w:ind w:left="2160"/>
                    <w:rPr>
                      <w:rFonts w:cs="Arial"/>
                      <w:szCs w:val="22"/>
                    </w:rPr>
                  </w:pPr>
                </w:p>
              </w:tc>
            </w:tr>
            <w:tr w:rsidR="00377BC2" w:rsidRPr="005722B2" w:rsidTr="00590F31">
              <w:tc>
                <w:tcPr>
                  <w:tcW w:w="4480" w:type="dxa"/>
                </w:tcPr>
                <w:p w:rsidR="00377BC2" w:rsidRPr="005722B2" w:rsidRDefault="00377BC2" w:rsidP="00377BC2">
                  <w:pPr>
                    <w:pStyle w:val="Prrafodelista"/>
                    <w:numPr>
                      <w:ilvl w:val="1"/>
                      <w:numId w:val="38"/>
                    </w:numPr>
                    <w:spacing w:before="0" w:after="0"/>
                    <w:jc w:val="left"/>
                    <w:rPr>
                      <w:rFonts w:cs="Arial"/>
                      <w:szCs w:val="22"/>
                    </w:rPr>
                  </w:pPr>
                  <w:r w:rsidRPr="005722B2">
                    <w:rPr>
                      <w:rFonts w:cs="Arial"/>
                      <w:szCs w:val="22"/>
                    </w:rPr>
                    <w:t>Blogs,</w:t>
                  </w:r>
                </w:p>
              </w:tc>
              <w:tc>
                <w:tcPr>
                  <w:tcW w:w="851" w:type="dxa"/>
                </w:tcPr>
                <w:p w:rsidR="00377BC2" w:rsidRPr="005722B2" w:rsidRDefault="00377BC2" w:rsidP="00590F31">
                  <w:pPr>
                    <w:pStyle w:val="Prrafodelista"/>
                    <w:ind w:left="2160"/>
                    <w:rPr>
                      <w:rFonts w:cs="Arial"/>
                      <w:szCs w:val="22"/>
                    </w:rPr>
                  </w:pPr>
                </w:p>
              </w:tc>
            </w:tr>
            <w:tr w:rsidR="00377BC2" w:rsidRPr="005722B2" w:rsidTr="00590F31">
              <w:tc>
                <w:tcPr>
                  <w:tcW w:w="4480" w:type="dxa"/>
                </w:tcPr>
                <w:p w:rsidR="00377BC2" w:rsidRPr="005722B2" w:rsidRDefault="00377BC2" w:rsidP="00377BC2">
                  <w:pPr>
                    <w:pStyle w:val="Prrafodelista"/>
                    <w:numPr>
                      <w:ilvl w:val="1"/>
                      <w:numId w:val="38"/>
                    </w:numPr>
                    <w:spacing w:before="0" w:after="0"/>
                    <w:jc w:val="left"/>
                    <w:rPr>
                      <w:rFonts w:cs="Arial"/>
                      <w:szCs w:val="22"/>
                    </w:rPr>
                  </w:pPr>
                  <w:r w:rsidRPr="005722B2">
                    <w:rPr>
                      <w:rFonts w:cs="Arial"/>
                      <w:szCs w:val="22"/>
                    </w:rPr>
                    <w:t>Prensa,</w:t>
                  </w:r>
                </w:p>
              </w:tc>
              <w:tc>
                <w:tcPr>
                  <w:tcW w:w="851" w:type="dxa"/>
                </w:tcPr>
                <w:p w:rsidR="00377BC2" w:rsidRPr="005722B2" w:rsidRDefault="00377BC2" w:rsidP="00590F31">
                  <w:pPr>
                    <w:pStyle w:val="Prrafodelista"/>
                    <w:ind w:left="2160"/>
                    <w:rPr>
                      <w:rFonts w:cs="Arial"/>
                      <w:szCs w:val="22"/>
                    </w:rPr>
                  </w:pPr>
                </w:p>
              </w:tc>
            </w:tr>
            <w:tr w:rsidR="00377BC2" w:rsidRPr="005722B2" w:rsidTr="00590F31">
              <w:tc>
                <w:tcPr>
                  <w:tcW w:w="4480" w:type="dxa"/>
                </w:tcPr>
                <w:p w:rsidR="00377BC2" w:rsidRPr="005722B2" w:rsidRDefault="00377BC2" w:rsidP="00377BC2">
                  <w:pPr>
                    <w:pStyle w:val="Prrafodelista"/>
                    <w:numPr>
                      <w:ilvl w:val="1"/>
                      <w:numId w:val="38"/>
                    </w:numPr>
                    <w:spacing w:before="0" w:after="0"/>
                    <w:jc w:val="left"/>
                    <w:rPr>
                      <w:rFonts w:cs="Arial"/>
                      <w:szCs w:val="22"/>
                    </w:rPr>
                  </w:pPr>
                  <w:r w:rsidRPr="005722B2">
                    <w:rPr>
                      <w:rFonts w:cs="Arial"/>
                      <w:szCs w:val="22"/>
                    </w:rPr>
                    <w:t>Redes Sociales</w:t>
                  </w:r>
                </w:p>
              </w:tc>
              <w:tc>
                <w:tcPr>
                  <w:tcW w:w="851" w:type="dxa"/>
                </w:tcPr>
                <w:p w:rsidR="00377BC2" w:rsidRPr="005722B2" w:rsidRDefault="00377BC2" w:rsidP="00590F31">
                  <w:pPr>
                    <w:pStyle w:val="Prrafodelista"/>
                    <w:ind w:left="2160"/>
                    <w:rPr>
                      <w:rFonts w:cs="Arial"/>
                      <w:szCs w:val="22"/>
                    </w:rPr>
                  </w:pPr>
                </w:p>
              </w:tc>
            </w:tr>
            <w:tr w:rsidR="00377BC2" w:rsidRPr="005722B2" w:rsidTr="00590F31">
              <w:tc>
                <w:tcPr>
                  <w:tcW w:w="4480" w:type="dxa"/>
                </w:tcPr>
                <w:p w:rsidR="00377BC2" w:rsidRPr="005722B2" w:rsidRDefault="00377BC2" w:rsidP="00377BC2">
                  <w:pPr>
                    <w:pStyle w:val="Prrafodelista"/>
                    <w:numPr>
                      <w:ilvl w:val="1"/>
                      <w:numId w:val="38"/>
                    </w:numPr>
                    <w:spacing w:before="0" w:after="0"/>
                    <w:jc w:val="left"/>
                    <w:rPr>
                      <w:rFonts w:cs="Arial"/>
                      <w:szCs w:val="22"/>
                    </w:rPr>
                  </w:pPr>
                  <w:r w:rsidRPr="005722B2">
                    <w:rPr>
                      <w:rFonts w:cs="Arial"/>
                      <w:szCs w:val="22"/>
                    </w:rPr>
                    <w:t>Otros</w:t>
                  </w:r>
                </w:p>
              </w:tc>
              <w:tc>
                <w:tcPr>
                  <w:tcW w:w="851" w:type="dxa"/>
                </w:tcPr>
                <w:p w:rsidR="00377BC2" w:rsidRPr="005722B2" w:rsidRDefault="00377BC2" w:rsidP="00590F31">
                  <w:pPr>
                    <w:pStyle w:val="Prrafodelista"/>
                    <w:ind w:left="2160"/>
                    <w:rPr>
                      <w:rFonts w:cs="Arial"/>
                      <w:szCs w:val="22"/>
                    </w:rPr>
                  </w:pPr>
                </w:p>
              </w:tc>
            </w:tr>
          </w:tbl>
          <w:p w:rsidR="00377BC2" w:rsidRPr="005722B2" w:rsidRDefault="00377BC2" w:rsidP="00590F31">
            <w:pPr>
              <w:rPr>
                <w:rFonts w:cs="Arial"/>
                <w:szCs w:val="22"/>
              </w:rPr>
            </w:pPr>
          </w:p>
          <w:p w:rsidR="00377BC2" w:rsidRPr="005722B2" w:rsidRDefault="00377BC2" w:rsidP="00377BC2">
            <w:pPr>
              <w:pStyle w:val="Prrafodelista"/>
              <w:numPr>
                <w:ilvl w:val="0"/>
                <w:numId w:val="38"/>
              </w:numPr>
              <w:spacing w:before="0" w:after="0"/>
              <w:jc w:val="left"/>
              <w:rPr>
                <w:rFonts w:cs="Arial"/>
                <w:szCs w:val="22"/>
                <w:lang w:val="es-ES"/>
              </w:rPr>
            </w:pPr>
            <w:r w:rsidRPr="005722B2">
              <w:rPr>
                <w:rFonts w:cs="Arial"/>
                <w:szCs w:val="22"/>
                <w:lang w:val="es-ES"/>
              </w:rPr>
              <w:t xml:space="preserve">Valora del 0 al 10 el </w:t>
            </w:r>
            <w:r w:rsidRPr="005722B2">
              <w:rPr>
                <w:rFonts w:cs="Arial"/>
                <w:szCs w:val="22"/>
                <w:u w:val="single"/>
                <w:lang w:val="es-ES"/>
              </w:rPr>
              <w:t>grado de conocimiento</w:t>
            </w:r>
            <w:r w:rsidRPr="005722B2">
              <w:rPr>
                <w:rFonts w:cs="Arial"/>
                <w:szCs w:val="22"/>
                <w:lang w:val="es-ES"/>
              </w:rPr>
              <w:t xml:space="preserve"> que crees que tienes de los siguientes temas (Señala  con una X)</w:t>
            </w:r>
          </w:p>
          <w:p w:rsidR="00377BC2" w:rsidRPr="005722B2" w:rsidRDefault="00377BC2" w:rsidP="00590F31">
            <w:pPr>
              <w:spacing w:after="0"/>
              <w:rPr>
                <w:rFonts w:cs="Arial"/>
                <w:b/>
                <w:szCs w:val="22"/>
                <w:lang w:val="es-ES"/>
              </w:rPr>
            </w:pPr>
          </w:p>
          <w:tbl>
            <w:tblPr>
              <w:tblStyle w:val="Tablaconcuadrcula"/>
              <w:tblW w:w="0" w:type="auto"/>
              <w:tblLook w:val="04A0" w:firstRow="1" w:lastRow="0" w:firstColumn="1" w:lastColumn="0" w:noHBand="0" w:noVBand="1"/>
            </w:tblPr>
            <w:tblGrid>
              <w:gridCol w:w="4259"/>
              <w:gridCol w:w="416"/>
              <w:gridCol w:w="416"/>
              <w:gridCol w:w="416"/>
              <w:gridCol w:w="418"/>
              <w:gridCol w:w="417"/>
              <w:gridCol w:w="417"/>
              <w:gridCol w:w="417"/>
              <w:gridCol w:w="418"/>
              <w:gridCol w:w="417"/>
              <w:gridCol w:w="417"/>
              <w:gridCol w:w="524"/>
            </w:tblGrid>
            <w:tr w:rsidR="00377BC2" w:rsidRPr="005722B2" w:rsidTr="00590F31">
              <w:tc>
                <w:tcPr>
                  <w:tcW w:w="4503" w:type="dxa"/>
                  <w:shd w:val="clear" w:color="auto" w:fill="A6A6A6" w:themeFill="background1" w:themeFillShade="A6"/>
                </w:tcPr>
                <w:p w:rsidR="00377BC2" w:rsidRPr="005722B2" w:rsidRDefault="00377BC2" w:rsidP="00590F31">
                  <w:pPr>
                    <w:rPr>
                      <w:rFonts w:cs="Arial"/>
                      <w:b/>
                      <w:szCs w:val="22"/>
                      <w:lang w:val="es-ES"/>
                    </w:rPr>
                  </w:pPr>
                </w:p>
              </w:tc>
              <w:tc>
                <w:tcPr>
                  <w:tcW w:w="425"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0</w:t>
                  </w:r>
                </w:p>
              </w:tc>
              <w:tc>
                <w:tcPr>
                  <w:tcW w:w="425"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1</w:t>
                  </w:r>
                </w:p>
              </w:tc>
              <w:tc>
                <w:tcPr>
                  <w:tcW w:w="425"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2</w:t>
                  </w:r>
                </w:p>
              </w:tc>
              <w:tc>
                <w:tcPr>
                  <w:tcW w:w="426"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3</w:t>
                  </w:r>
                </w:p>
              </w:tc>
              <w:tc>
                <w:tcPr>
                  <w:tcW w:w="425"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4</w:t>
                  </w:r>
                </w:p>
              </w:tc>
              <w:tc>
                <w:tcPr>
                  <w:tcW w:w="425"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5</w:t>
                  </w:r>
                </w:p>
              </w:tc>
              <w:tc>
                <w:tcPr>
                  <w:tcW w:w="425"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6</w:t>
                  </w:r>
                </w:p>
              </w:tc>
              <w:tc>
                <w:tcPr>
                  <w:tcW w:w="426"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7</w:t>
                  </w:r>
                </w:p>
              </w:tc>
              <w:tc>
                <w:tcPr>
                  <w:tcW w:w="425"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8</w:t>
                  </w:r>
                </w:p>
              </w:tc>
              <w:tc>
                <w:tcPr>
                  <w:tcW w:w="425"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9</w:t>
                  </w:r>
                </w:p>
              </w:tc>
              <w:tc>
                <w:tcPr>
                  <w:tcW w:w="531"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10</w:t>
                  </w:r>
                </w:p>
              </w:tc>
            </w:tr>
            <w:tr w:rsidR="00377BC2" w:rsidRPr="005A333E" w:rsidTr="00590F31">
              <w:tc>
                <w:tcPr>
                  <w:tcW w:w="4503" w:type="dxa"/>
                </w:tcPr>
                <w:p w:rsidR="00377BC2" w:rsidRPr="005722B2" w:rsidRDefault="00377BC2" w:rsidP="00590F31">
                  <w:pPr>
                    <w:rPr>
                      <w:rFonts w:cs="Arial"/>
                      <w:szCs w:val="22"/>
                      <w:lang w:val="es-ES"/>
                    </w:rPr>
                  </w:pPr>
                  <w:r w:rsidRPr="005722B2">
                    <w:rPr>
                      <w:rFonts w:cs="Arial"/>
                      <w:szCs w:val="22"/>
                      <w:lang w:val="es-ES"/>
                    </w:rPr>
                    <w:t>Qué conocimiento tienes de la realidad social en general</w:t>
                  </w: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531" w:type="dxa"/>
                </w:tcPr>
                <w:p w:rsidR="00377BC2" w:rsidRPr="005722B2" w:rsidRDefault="00377BC2" w:rsidP="00590F31">
                  <w:pPr>
                    <w:rPr>
                      <w:rFonts w:cs="Arial"/>
                      <w:szCs w:val="22"/>
                      <w:lang w:val="es-ES"/>
                    </w:rPr>
                  </w:pPr>
                </w:p>
              </w:tc>
            </w:tr>
            <w:tr w:rsidR="00377BC2" w:rsidRPr="005A333E" w:rsidTr="00590F31">
              <w:tc>
                <w:tcPr>
                  <w:tcW w:w="4503" w:type="dxa"/>
                </w:tcPr>
                <w:p w:rsidR="00377BC2" w:rsidRPr="005722B2" w:rsidRDefault="00377BC2" w:rsidP="00590F31">
                  <w:pPr>
                    <w:rPr>
                      <w:rFonts w:cs="Arial"/>
                      <w:szCs w:val="22"/>
                      <w:lang w:val="es-ES"/>
                    </w:rPr>
                  </w:pPr>
                  <w:r w:rsidRPr="005722B2">
                    <w:rPr>
                      <w:rFonts w:cs="Arial"/>
                      <w:szCs w:val="22"/>
                      <w:lang w:val="es-ES"/>
                    </w:rPr>
                    <w:t xml:space="preserve">Qué conocimiento tienes de la realidad económica </w:t>
                  </w: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531" w:type="dxa"/>
                </w:tcPr>
                <w:p w:rsidR="00377BC2" w:rsidRPr="005722B2" w:rsidRDefault="00377BC2" w:rsidP="00590F31">
                  <w:pPr>
                    <w:rPr>
                      <w:rFonts w:cs="Arial"/>
                      <w:szCs w:val="22"/>
                      <w:lang w:val="es-ES"/>
                    </w:rPr>
                  </w:pPr>
                </w:p>
              </w:tc>
            </w:tr>
            <w:tr w:rsidR="00377BC2" w:rsidRPr="005A333E" w:rsidTr="00590F31">
              <w:tc>
                <w:tcPr>
                  <w:tcW w:w="4503" w:type="dxa"/>
                </w:tcPr>
                <w:p w:rsidR="00377BC2" w:rsidRPr="005722B2" w:rsidRDefault="00377BC2" w:rsidP="00590F31">
                  <w:pPr>
                    <w:rPr>
                      <w:rFonts w:cs="Arial"/>
                      <w:szCs w:val="22"/>
                      <w:lang w:val="es-ES"/>
                    </w:rPr>
                  </w:pPr>
                  <w:r w:rsidRPr="005722B2">
                    <w:rPr>
                      <w:rFonts w:cs="Arial"/>
                      <w:szCs w:val="22"/>
                      <w:lang w:val="es-ES"/>
                    </w:rPr>
                    <w:t>Qué conocimiento tienes de las cuestiones medioambientales</w:t>
                  </w: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531" w:type="dxa"/>
                </w:tcPr>
                <w:p w:rsidR="00377BC2" w:rsidRPr="005722B2" w:rsidRDefault="00377BC2" w:rsidP="00590F31">
                  <w:pPr>
                    <w:rPr>
                      <w:rFonts w:cs="Arial"/>
                      <w:szCs w:val="22"/>
                      <w:lang w:val="es-ES"/>
                    </w:rPr>
                  </w:pPr>
                </w:p>
              </w:tc>
            </w:tr>
            <w:tr w:rsidR="00377BC2" w:rsidRPr="005A333E" w:rsidTr="00590F31">
              <w:tc>
                <w:tcPr>
                  <w:tcW w:w="4503" w:type="dxa"/>
                </w:tcPr>
                <w:p w:rsidR="00377BC2" w:rsidRPr="005722B2" w:rsidRDefault="00377BC2" w:rsidP="00590F31">
                  <w:pPr>
                    <w:rPr>
                      <w:rFonts w:cs="Arial"/>
                      <w:szCs w:val="22"/>
                      <w:lang w:val="es-ES"/>
                    </w:rPr>
                  </w:pPr>
                  <w:r w:rsidRPr="005722B2">
                    <w:rPr>
                      <w:rFonts w:cs="Arial"/>
                      <w:szCs w:val="22"/>
                      <w:lang w:val="es-ES"/>
                    </w:rPr>
                    <w:t>Que conocimiento tienes de los índices de pobreza en el mundo</w:t>
                  </w: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531" w:type="dxa"/>
                </w:tcPr>
                <w:p w:rsidR="00377BC2" w:rsidRPr="005722B2" w:rsidRDefault="00377BC2" w:rsidP="00590F31">
                  <w:pPr>
                    <w:rPr>
                      <w:rFonts w:cs="Arial"/>
                      <w:szCs w:val="22"/>
                      <w:lang w:val="es-ES"/>
                    </w:rPr>
                  </w:pPr>
                </w:p>
              </w:tc>
            </w:tr>
            <w:tr w:rsidR="00377BC2" w:rsidRPr="005A333E" w:rsidTr="00590F31">
              <w:tc>
                <w:tcPr>
                  <w:tcW w:w="4503" w:type="dxa"/>
                </w:tcPr>
                <w:p w:rsidR="00377BC2" w:rsidRPr="005722B2" w:rsidRDefault="00377BC2" w:rsidP="00590F31">
                  <w:pPr>
                    <w:rPr>
                      <w:rFonts w:cs="Arial"/>
                      <w:szCs w:val="22"/>
                      <w:lang w:val="es-ES"/>
                    </w:rPr>
                  </w:pPr>
                  <w:r w:rsidRPr="005722B2">
                    <w:rPr>
                      <w:rFonts w:cs="Arial"/>
                      <w:szCs w:val="22"/>
                      <w:lang w:val="es-ES"/>
                    </w:rPr>
                    <w:t>Que conocimiento tienes de la realidad política</w:t>
                  </w: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531" w:type="dxa"/>
                </w:tcPr>
                <w:p w:rsidR="00377BC2" w:rsidRPr="005722B2" w:rsidRDefault="00377BC2" w:rsidP="00590F31">
                  <w:pPr>
                    <w:rPr>
                      <w:rFonts w:cs="Arial"/>
                      <w:szCs w:val="22"/>
                      <w:lang w:val="es-ES"/>
                    </w:rPr>
                  </w:pPr>
                </w:p>
              </w:tc>
            </w:tr>
            <w:tr w:rsidR="00377BC2" w:rsidRPr="005A333E" w:rsidTr="00590F31">
              <w:trPr>
                <w:trHeight w:val="56"/>
              </w:trPr>
              <w:tc>
                <w:tcPr>
                  <w:tcW w:w="4503" w:type="dxa"/>
                </w:tcPr>
                <w:p w:rsidR="00377BC2" w:rsidRPr="005722B2" w:rsidRDefault="00377BC2" w:rsidP="00590F31">
                  <w:pPr>
                    <w:rPr>
                      <w:rFonts w:cs="Arial"/>
                      <w:szCs w:val="22"/>
                      <w:lang w:val="es-ES"/>
                    </w:rPr>
                  </w:pPr>
                  <w:r w:rsidRPr="005722B2">
                    <w:rPr>
                      <w:rFonts w:cs="Arial"/>
                      <w:szCs w:val="22"/>
                      <w:lang w:val="es-ES"/>
                    </w:rPr>
                    <w:t>Que conocimiento tienes de los Derechos Humanos</w:t>
                  </w: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531" w:type="dxa"/>
                </w:tcPr>
                <w:p w:rsidR="00377BC2" w:rsidRPr="005722B2" w:rsidRDefault="00377BC2" w:rsidP="00590F31">
                  <w:pPr>
                    <w:rPr>
                      <w:rFonts w:cs="Arial"/>
                      <w:szCs w:val="22"/>
                      <w:lang w:val="es-ES"/>
                    </w:rPr>
                  </w:pPr>
                </w:p>
              </w:tc>
            </w:tr>
          </w:tbl>
          <w:p w:rsidR="00377BC2" w:rsidRPr="005722B2" w:rsidRDefault="00377BC2" w:rsidP="00590F31">
            <w:pPr>
              <w:rPr>
                <w:rFonts w:cs="Arial"/>
                <w:szCs w:val="22"/>
                <w:lang w:val="es-ES"/>
              </w:rPr>
            </w:pPr>
          </w:p>
          <w:p w:rsidR="00377BC2" w:rsidRPr="005722B2" w:rsidRDefault="00377BC2" w:rsidP="00377BC2">
            <w:pPr>
              <w:pStyle w:val="Prrafodelista"/>
              <w:numPr>
                <w:ilvl w:val="0"/>
                <w:numId w:val="38"/>
              </w:numPr>
              <w:spacing w:before="0" w:after="0"/>
              <w:jc w:val="left"/>
              <w:rPr>
                <w:rFonts w:cs="Arial"/>
                <w:szCs w:val="22"/>
                <w:lang w:val="es-ES"/>
              </w:rPr>
            </w:pPr>
            <w:r w:rsidRPr="005722B2">
              <w:rPr>
                <w:rFonts w:cs="Arial"/>
                <w:szCs w:val="22"/>
                <w:lang w:val="es-ES"/>
              </w:rPr>
              <w:t>¿Cuántas veces aproximadamente</w:t>
            </w:r>
            <w:r w:rsidR="00410EDA">
              <w:rPr>
                <w:rFonts w:cs="Arial"/>
                <w:szCs w:val="22"/>
                <w:lang w:val="es-ES"/>
              </w:rPr>
              <w:t xml:space="preserve"> sueles </w:t>
            </w:r>
            <w:r w:rsidRPr="005722B2">
              <w:rPr>
                <w:rFonts w:cs="Arial"/>
                <w:szCs w:val="22"/>
                <w:u w:val="single"/>
                <w:lang w:val="es-ES"/>
              </w:rPr>
              <w:t>interveni</w:t>
            </w:r>
            <w:r w:rsidR="00410EDA">
              <w:rPr>
                <w:rFonts w:cs="Arial"/>
                <w:szCs w:val="22"/>
                <w:u w:val="single"/>
                <w:lang w:val="es-ES"/>
              </w:rPr>
              <w:t>r</w:t>
            </w:r>
            <w:r w:rsidRPr="005722B2">
              <w:rPr>
                <w:rFonts w:cs="Arial"/>
                <w:szCs w:val="22"/>
                <w:u w:val="single"/>
                <w:lang w:val="es-ES"/>
              </w:rPr>
              <w:t xml:space="preserve"> </w:t>
            </w:r>
            <w:r w:rsidRPr="005722B2">
              <w:rPr>
                <w:rFonts w:cs="Arial"/>
                <w:szCs w:val="22"/>
                <w:lang w:val="es-ES"/>
              </w:rPr>
              <w:t>en clases?</w:t>
            </w:r>
          </w:p>
          <w:p w:rsidR="00377BC2" w:rsidRPr="005722B2" w:rsidRDefault="00377BC2" w:rsidP="00590F31">
            <w:pPr>
              <w:pStyle w:val="Prrafodelista"/>
              <w:rPr>
                <w:rFonts w:cs="Arial"/>
                <w:szCs w:val="22"/>
                <w:lang w:val="es-ES"/>
              </w:rPr>
            </w:pPr>
          </w:p>
          <w:p w:rsidR="00377BC2" w:rsidRPr="005722B2" w:rsidRDefault="00377BC2" w:rsidP="00377BC2">
            <w:pPr>
              <w:pStyle w:val="Prrafodelista"/>
              <w:numPr>
                <w:ilvl w:val="1"/>
                <w:numId w:val="38"/>
              </w:numPr>
              <w:spacing w:before="0" w:after="0"/>
              <w:jc w:val="left"/>
              <w:rPr>
                <w:rFonts w:cs="Arial"/>
                <w:szCs w:val="22"/>
              </w:rPr>
            </w:pPr>
            <w:r>
              <w:rPr>
                <w:rFonts w:cs="Arial"/>
                <w:szCs w:val="22"/>
                <w:lang w:val="es-ES"/>
              </w:rPr>
              <w:t>Número de v</w:t>
            </w:r>
            <w:r w:rsidRPr="005722B2">
              <w:rPr>
                <w:rFonts w:cs="Arial"/>
                <w:szCs w:val="22"/>
              </w:rPr>
              <w:t>eces……</w:t>
            </w:r>
          </w:p>
          <w:p w:rsidR="00377BC2" w:rsidRPr="005722B2" w:rsidRDefault="00377BC2" w:rsidP="00590F31">
            <w:pPr>
              <w:pStyle w:val="Prrafodelista"/>
              <w:ind w:left="1440"/>
              <w:rPr>
                <w:rFonts w:cs="Arial"/>
                <w:szCs w:val="22"/>
              </w:rPr>
            </w:pPr>
          </w:p>
          <w:p w:rsidR="00377BC2" w:rsidRPr="005722B2" w:rsidRDefault="00377BC2" w:rsidP="00590F31">
            <w:pPr>
              <w:pStyle w:val="Prrafodelista"/>
              <w:ind w:left="1440"/>
              <w:rPr>
                <w:rFonts w:cs="Arial"/>
                <w:szCs w:val="22"/>
              </w:rPr>
            </w:pPr>
          </w:p>
          <w:p w:rsidR="00377BC2" w:rsidRPr="005722B2" w:rsidRDefault="00377BC2" w:rsidP="00377BC2">
            <w:pPr>
              <w:pStyle w:val="Prrafodelista"/>
              <w:numPr>
                <w:ilvl w:val="0"/>
                <w:numId w:val="38"/>
              </w:numPr>
              <w:spacing w:before="0" w:after="0"/>
              <w:jc w:val="left"/>
              <w:rPr>
                <w:rFonts w:cs="Arial"/>
                <w:szCs w:val="22"/>
                <w:lang w:val="es-ES"/>
              </w:rPr>
            </w:pPr>
            <w:r w:rsidRPr="005722B2">
              <w:rPr>
                <w:rFonts w:cs="Arial"/>
                <w:szCs w:val="22"/>
                <w:lang w:val="es-ES"/>
              </w:rPr>
              <w:t xml:space="preserve">¿Cuántos </w:t>
            </w:r>
            <w:r w:rsidRPr="005722B2">
              <w:rPr>
                <w:rFonts w:cs="Arial"/>
                <w:szCs w:val="22"/>
                <w:u w:val="single"/>
                <w:lang w:val="es-ES"/>
              </w:rPr>
              <w:t>trabajos en grupo</w:t>
            </w:r>
            <w:r w:rsidRPr="005722B2">
              <w:rPr>
                <w:rFonts w:cs="Arial"/>
                <w:szCs w:val="22"/>
                <w:lang w:val="es-ES"/>
              </w:rPr>
              <w:t xml:space="preserve"> has realizado y presentado en público durante el presente curso?</w:t>
            </w:r>
          </w:p>
          <w:p w:rsidR="00377BC2" w:rsidRPr="005722B2" w:rsidRDefault="00377BC2" w:rsidP="00590F31">
            <w:pPr>
              <w:pStyle w:val="Prrafodelista"/>
              <w:rPr>
                <w:rFonts w:cs="Arial"/>
                <w:szCs w:val="22"/>
                <w:lang w:val="es-ES"/>
              </w:rPr>
            </w:pPr>
          </w:p>
          <w:p w:rsidR="00377BC2" w:rsidRPr="005722B2" w:rsidRDefault="00377BC2" w:rsidP="00377BC2">
            <w:pPr>
              <w:pStyle w:val="Prrafodelista"/>
              <w:numPr>
                <w:ilvl w:val="1"/>
                <w:numId w:val="38"/>
              </w:numPr>
              <w:spacing w:before="0" w:after="0"/>
              <w:jc w:val="left"/>
              <w:rPr>
                <w:rFonts w:cs="Arial"/>
                <w:szCs w:val="22"/>
              </w:rPr>
            </w:pPr>
            <w:r w:rsidRPr="005722B2">
              <w:rPr>
                <w:rFonts w:cs="Arial"/>
                <w:szCs w:val="22"/>
              </w:rPr>
              <w:t>Número……</w:t>
            </w:r>
          </w:p>
          <w:p w:rsidR="00377BC2" w:rsidRPr="005722B2" w:rsidRDefault="00377BC2" w:rsidP="00590F31">
            <w:pPr>
              <w:pStyle w:val="Prrafodelista"/>
              <w:spacing w:before="0" w:after="0"/>
              <w:ind w:left="1440"/>
              <w:jc w:val="left"/>
              <w:rPr>
                <w:rFonts w:cs="Arial"/>
                <w:szCs w:val="22"/>
              </w:rPr>
            </w:pPr>
          </w:p>
          <w:p w:rsidR="00377BC2" w:rsidRPr="005722B2" w:rsidRDefault="00377BC2" w:rsidP="00377BC2">
            <w:pPr>
              <w:pStyle w:val="Prrafodelista"/>
              <w:numPr>
                <w:ilvl w:val="0"/>
                <w:numId w:val="38"/>
              </w:numPr>
              <w:spacing w:before="0" w:after="0"/>
              <w:jc w:val="left"/>
              <w:rPr>
                <w:rFonts w:cs="Arial"/>
                <w:szCs w:val="22"/>
                <w:lang w:val="es-ES"/>
              </w:rPr>
            </w:pPr>
            <w:r w:rsidRPr="005722B2">
              <w:rPr>
                <w:rFonts w:cs="Arial"/>
                <w:szCs w:val="22"/>
                <w:lang w:val="es-ES"/>
              </w:rPr>
              <w:lastRenderedPageBreak/>
              <w:t xml:space="preserve">Valora del 0 al 10 el </w:t>
            </w:r>
            <w:r w:rsidRPr="005722B2">
              <w:rPr>
                <w:rFonts w:cs="Arial"/>
                <w:szCs w:val="22"/>
                <w:u w:val="single"/>
                <w:lang w:val="es-ES"/>
              </w:rPr>
              <w:t>grado de desarrollo competencial</w:t>
            </w:r>
            <w:r w:rsidRPr="005722B2">
              <w:rPr>
                <w:rFonts w:cs="Arial"/>
                <w:szCs w:val="22"/>
                <w:lang w:val="es-ES"/>
              </w:rPr>
              <w:t xml:space="preserve"> que has alcanzado en el Grado (Señala con una X)</w:t>
            </w:r>
          </w:p>
          <w:p w:rsidR="00377BC2" w:rsidRPr="005722B2" w:rsidRDefault="00377BC2" w:rsidP="00590F31">
            <w:pPr>
              <w:pStyle w:val="Prrafodelista"/>
              <w:spacing w:before="0" w:after="0"/>
              <w:jc w:val="left"/>
              <w:rPr>
                <w:rFonts w:cs="Arial"/>
                <w:b/>
                <w:szCs w:val="22"/>
                <w:lang w:val="es-ES"/>
              </w:rPr>
            </w:pPr>
          </w:p>
          <w:tbl>
            <w:tblPr>
              <w:tblStyle w:val="Tablaconcuadrcula"/>
              <w:tblW w:w="0" w:type="auto"/>
              <w:tblLook w:val="04A0" w:firstRow="1" w:lastRow="0" w:firstColumn="1" w:lastColumn="0" w:noHBand="0" w:noVBand="1"/>
            </w:tblPr>
            <w:tblGrid>
              <w:gridCol w:w="4491"/>
              <w:gridCol w:w="377"/>
              <w:gridCol w:w="339"/>
              <w:gridCol w:w="416"/>
              <w:gridCol w:w="416"/>
              <w:gridCol w:w="417"/>
              <w:gridCol w:w="416"/>
              <w:gridCol w:w="416"/>
              <w:gridCol w:w="416"/>
              <w:gridCol w:w="417"/>
              <w:gridCol w:w="370"/>
              <w:gridCol w:w="461"/>
            </w:tblGrid>
            <w:tr w:rsidR="00377BC2" w:rsidRPr="005722B2" w:rsidTr="00590F31">
              <w:tc>
                <w:tcPr>
                  <w:tcW w:w="4786"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COMPETENCIAS</w:t>
                  </w:r>
                </w:p>
              </w:tc>
              <w:tc>
                <w:tcPr>
                  <w:tcW w:w="381"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0</w:t>
                  </w:r>
                </w:p>
              </w:tc>
              <w:tc>
                <w:tcPr>
                  <w:tcW w:w="328"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1</w:t>
                  </w:r>
                </w:p>
              </w:tc>
              <w:tc>
                <w:tcPr>
                  <w:tcW w:w="425"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2</w:t>
                  </w:r>
                </w:p>
              </w:tc>
              <w:tc>
                <w:tcPr>
                  <w:tcW w:w="425"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3</w:t>
                  </w:r>
                </w:p>
              </w:tc>
              <w:tc>
                <w:tcPr>
                  <w:tcW w:w="426"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4</w:t>
                  </w:r>
                </w:p>
              </w:tc>
              <w:tc>
                <w:tcPr>
                  <w:tcW w:w="425"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5</w:t>
                  </w:r>
                </w:p>
              </w:tc>
              <w:tc>
                <w:tcPr>
                  <w:tcW w:w="425"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6</w:t>
                  </w:r>
                </w:p>
              </w:tc>
              <w:tc>
                <w:tcPr>
                  <w:tcW w:w="425"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7</w:t>
                  </w:r>
                </w:p>
              </w:tc>
              <w:tc>
                <w:tcPr>
                  <w:tcW w:w="426"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8</w:t>
                  </w:r>
                </w:p>
              </w:tc>
              <w:tc>
                <w:tcPr>
                  <w:tcW w:w="374"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9</w:t>
                  </w:r>
                </w:p>
              </w:tc>
              <w:tc>
                <w:tcPr>
                  <w:tcW w:w="440" w:type="dxa"/>
                  <w:shd w:val="clear" w:color="auto" w:fill="A6A6A6" w:themeFill="background1" w:themeFillShade="A6"/>
                </w:tcPr>
                <w:p w:rsidR="00377BC2" w:rsidRPr="005722B2" w:rsidRDefault="00377BC2" w:rsidP="00590F31">
                  <w:pPr>
                    <w:rPr>
                      <w:rFonts w:cs="Arial"/>
                      <w:b/>
                      <w:szCs w:val="22"/>
                    </w:rPr>
                  </w:pPr>
                  <w:r w:rsidRPr="005722B2">
                    <w:rPr>
                      <w:rFonts w:cs="Arial"/>
                      <w:b/>
                      <w:szCs w:val="22"/>
                    </w:rPr>
                    <w:t>10</w:t>
                  </w:r>
                </w:p>
              </w:tc>
            </w:tr>
            <w:tr w:rsidR="00377BC2" w:rsidRPr="005722B2" w:rsidTr="00590F31">
              <w:tc>
                <w:tcPr>
                  <w:tcW w:w="4786" w:type="dxa"/>
                </w:tcPr>
                <w:p w:rsidR="00377BC2" w:rsidRPr="005722B2" w:rsidRDefault="00377BC2" w:rsidP="00590F31">
                  <w:pPr>
                    <w:rPr>
                      <w:rFonts w:cs="Arial"/>
                      <w:szCs w:val="22"/>
                    </w:rPr>
                  </w:pPr>
                  <w:r w:rsidRPr="005722B2">
                    <w:rPr>
                      <w:rFonts w:cs="Arial"/>
                      <w:szCs w:val="22"/>
                    </w:rPr>
                    <w:t>Trabajo Autónomo</w:t>
                  </w:r>
                </w:p>
              </w:tc>
              <w:tc>
                <w:tcPr>
                  <w:tcW w:w="381" w:type="dxa"/>
                </w:tcPr>
                <w:p w:rsidR="00377BC2" w:rsidRPr="005722B2" w:rsidRDefault="00377BC2" w:rsidP="00590F31">
                  <w:pPr>
                    <w:rPr>
                      <w:rFonts w:cs="Arial"/>
                      <w:szCs w:val="22"/>
                    </w:rPr>
                  </w:pPr>
                </w:p>
              </w:tc>
              <w:tc>
                <w:tcPr>
                  <w:tcW w:w="328"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6"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6" w:type="dxa"/>
                </w:tcPr>
                <w:p w:rsidR="00377BC2" w:rsidRPr="005722B2" w:rsidRDefault="00377BC2" w:rsidP="00590F31">
                  <w:pPr>
                    <w:rPr>
                      <w:rFonts w:cs="Arial"/>
                      <w:szCs w:val="22"/>
                    </w:rPr>
                  </w:pPr>
                </w:p>
              </w:tc>
              <w:tc>
                <w:tcPr>
                  <w:tcW w:w="374" w:type="dxa"/>
                </w:tcPr>
                <w:p w:rsidR="00377BC2" w:rsidRPr="005722B2" w:rsidRDefault="00377BC2" w:rsidP="00590F31">
                  <w:pPr>
                    <w:rPr>
                      <w:rFonts w:cs="Arial"/>
                      <w:szCs w:val="22"/>
                    </w:rPr>
                  </w:pPr>
                </w:p>
              </w:tc>
              <w:tc>
                <w:tcPr>
                  <w:tcW w:w="440" w:type="dxa"/>
                </w:tcPr>
                <w:p w:rsidR="00377BC2" w:rsidRPr="005722B2" w:rsidRDefault="00377BC2" w:rsidP="00590F31">
                  <w:pPr>
                    <w:rPr>
                      <w:rFonts w:cs="Arial"/>
                      <w:szCs w:val="22"/>
                    </w:rPr>
                  </w:pPr>
                </w:p>
              </w:tc>
            </w:tr>
            <w:tr w:rsidR="00377BC2" w:rsidRPr="005A333E" w:rsidTr="00590F31">
              <w:tc>
                <w:tcPr>
                  <w:tcW w:w="4786" w:type="dxa"/>
                </w:tcPr>
                <w:p w:rsidR="00377BC2" w:rsidRPr="005722B2" w:rsidRDefault="00377BC2" w:rsidP="00590F31">
                  <w:pPr>
                    <w:rPr>
                      <w:rFonts w:cs="Arial"/>
                      <w:szCs w:val="22"/>
                      <w:lang w:val="es-ES"/>
                    </w:rPr>
                  </w:pPr>
                  <w:r w:rsidRPr="005722B2">
                    <w:rPr>
                      <w:rFonts w:cs="Arial"/>
                      <w:szCs w:val="22"/>
                      <w:lang w:val="es-ES"/>
                    </w:rPr>
                    <w:t>Sensibilidad hacia temas de la realidad política, social, económica y medioambiental</w:t>
                  </w:r>
                </w:p>
              </w:tc>
              <w:tc>
                <w:tcPr>
                  <w:tcW w:w="381" w:type="dxa"/>
                </w:tcPr>
                <w:p w:rsidR="00377BC2" w:rsidRPr="005722B2" w:rsidRDefault="00377BC2" w:rsidP="00590F31">
                  <w:pPr>
                    <w:rPr>
                      <w:rFonts w:cs="Arial"/>
                      <w:szCs w:val="22"/>
                      <w:lang w:val="es-ES"/>
                    </w:rPr>
                  </w:pPr>
                </w:p>
              </w:tc>
              <w:tc>
                <w:tcPr>
                  <w:tcW w:w="328"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374" w:type="dxa"/>
                </w:tcPr>
                <w:p w:rsidR="00377BC2" w:rsidRPr="005722B2" w:rsidRDefault="00377BC2" w:rsidP="00590F31">
                  <w:pPr>
                    <w:rPr>
                      <w:rFonts w:cs="Arial"/>
                      <w:szCs w:val="22"/>
                      <w:lang w:val="es-ES"/>
                    </w:rPr>
                  </w:pPr>
                </w:p>
              </w:tc>
              <w:tc>
                <w:tcPr>
                  <w:tcW w:w="440" w:type="dxa"/>
                </w:tcPr>
                <w:p w:rsidR="00377BC2" w:rsidRPr="005722B2" w:rsidRDefault="00377BC2" w:rsidP="00590F31">
                  <w:pPr>
                    <w:rPr>
                      <w:rFonts w:cs="Arial"/>
                      <w:szCs w:val="22"/>
                      <w:lang w:val="es-ES"/>
                    </w:rPr>
                  </w:pPr>
                </w:p>
              </w:tc>
            </w:tr>
            <w:tr w:rsidR="00377BC2" w:rsidRPr="005A333E" w:rsidTr="00590F31">
              <w:tc>
                <w:tcPr>
                  <w:tcW w:w="4786" w:type="dxa"/>
                </w:tcPr>
                <w:p w:rsidR="00377BC2" w:rsidRPr="005722B2" w:rsidRDefault="00377BC2" w:rsidP="00590F31">
                  <w:pPr>
                    <w:rPr>
                      <w:rFonts w:cs="Arial"/>
                      <w:szCs w:val="22"/>
                      <w:lang w:val="es-ES"/>
                    </w:rPr>
                  </w:pPr>
                  <w:r w:rsidRPr="005722B2">
                    <w:rPr>
                      <w:rFonts w:cs="Arial"/>
                      <w:szCs w:val="22"/>
                      <w:lang w:val="es-ES"/>
                    </w:rPr>
                    <w:t>Habilidades básicas de utilización de Internet y la Web 2.0</w:t>
                  </w:r>
                </w:p>
              </w:tc>
              <w:tc>
                <w:tcPr>
                  <w:tcW w:w="381" w:type="dxa"/>
                </w:tcPr>
                <w:p w:rsidR="00377BC2" w:rsidRPr="005722B2" w:rsidRDefault="00377BC2" w:rsidP="00590F31">
                  <w:pPr>
                    <w:rPr>
                      <w:rFonts w:cs="Arial"/>
                      <w:szCs w:val="22"/>
                      <w:lang w:val="es-ES"/>
                    </w:rPr>
                  </w:pPr>
                </w:p>
              </w:tc>
              <w:tc>
                <w:tcPr>
                  <w:tcW w:w="328"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374" w:type="dxa"/>
                </w:tcPr>
                <w:p w:rsidR="00377BC2" w:rsidRPr="005722B2" w:rsidRDefault="00377BC2" w:rsidP="00590F31">
                  <w:pPr>
                    <w:rPr>
                      <w:rFonts w:cs="Arial"/>
                      <w:szCs w:val="22"/>
                      <w:lang w:val="es-ES"/>
                    </w:rPr>
                  </w:pPr>
                </w:p>
              </w:tc>
              <w:tc>
                <w:tcPr>
                  <w:tcW w:w="440" w:type="dxa"/>
                </w:tcPr>
                <w:p w:rsidR="00377BC2" w:rsidRPr="005722B2" w:rsidRDefault="00377BC2" w:rsidP="00590F31">
                  <w:pPr>
                    <w:rPr>
                      <w:rFonts w:cs="Arial"/>
                      <w:szCs w:val="22"/>
                      <w:lang w:val="es-ES"/>
                    </w:rPr>
                  </w:pPr>
                </w:p>
              </w:tc>
            </w:tr>
            <w:tr w:rsidR="00377BC2" w:rsidRPr="005722B2" w:rsidTr="00590F31">
              <w:tc>
                <w:tcPr>
                  <w:tcW w:w="4786" w:type="dxa"/>
                </w:tcPr>
                <w:p w:rsidR="00377BC2" w:rsidRPr="005722B2" w:rsidRDefault="00377BC2" w:rsidP="00590F31">
                  <w:pPr>
                    <w:rPr>
                      <w:rFonts w:cs="Arial"/>
                      <w:szCs w:val="22"/>
                    </w:rPr>
                  </w:pPr>
                  <w:proofErr w:type="spellStart"/>
                  <w:r w:rsidRPr="005722B2">
                    <w:rPr>
                      <w:rFonts w:cs="Arial"/>
                      <w:szCs w:val="22"/>
                    </w:rPr>
                    <w:t>Capacidad</w:t>
                  </w:r>
                  <w:proofErr w:type="spellEnd"/>
                  <w:r w:rsidRPr="005722B2">
                    <w:rPr>
                      <w:rFonts w:cs="Arial"/>
                      <w:szCs w:val="22"/>
                    </w:rPr>
                    <w:t xml:space="preserve"> de </w:t>
                  </w:r>
                  <w:proofErr w:type="spellStart"/>
                  <w:r w:rsidRPr="005722B2">
                    <w:rPr>
                      <w:rFonts w:cs="Arial"/>
                      <w:szCs w:val="22"/>
                    </w:rPr>
                    <w:t>trabajo</w:t>
                  </w:r>
                  <w:proofErr w:type="spellEnd"/>
                  <w:r w:rsidRPr="005722B2">
                    <w:rPr>
                      <w:rFonts w:cs="Arial"/>
                      <w:szCs w:val="22"/>
                    </w:rPr>
                    <w:t xml:space="preserve"> </w:t>
                  </w:r>
                  <w:proofErr w:type="spellStart"/>
                  <w:r w:rsidRPr="005722B2">
                    <w:rPr>
                      <w:rFonts w:cs="Arial"/>
                      <w:szCs w:val="22"/>
                    </w:rPr>
                    <w:t>colaborativo</w:t>
                  </w:r>
                  <w:proofErr w:type="spellEnd"/>
                </w:p>
              </w:tc>
              <w:tc>
                <w:tcPr>
                  <w:tcW w:w="381" w:type="dxa"/>
                </w:tcPr>
                <w:p w:rsidR="00377BC2" w:rsidRPr="005722B2" w:rsidRDefault="00377BC2" w:rsidP="00590F31">
                  <w:pPr>
                    <w:rPr>
                      <w:rFonts w:cs="Arial"/>
                      <w:szCs w:val="22"/>
                    </w:rPr>
                  </w:pPr>
                </w:p>
              </w:tc>
              <w:tc>
                <w:tcPr>
                  <w:tcW w:w="328"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6"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6" w:type="dxa"/>
                </w:tcPr>
                <w:p w:rsidR="00377BC2" w:rsidRPr="005722B2" w:rsidRDefault="00377BC2" w:rsidP="00590F31">
                  <w:pPr>
                    <w:rPr>
                      <w:rFonts w:cs="Arial"/>
                      <w:szCs w:val="22"/>
                    </w:rPr>
                  </w:pPr>
                </w:p>
              </w:tc>
              <w:tc>
                <w:tcPr>
                  <w:tcW w:w="374" w:type="dxa"/>
                </w:tcPr>
                <w:p w:rsidR="00377BC2" w:rsidRPr="005722B2" w:rsidRDefault="00377BC2" w:rsidP="00590F31">
                  <w:pPr>
                    <w:rPr>
                      <w:rFonts w:cs="Arial"/>
                      <w:szCs w:val="22"/>
                    </w:rPr>
                  </w:pPr>
                </w:p>
              </w:tc>
              <w:tc>
                <w:tcPr>
                  <w:tcW w:w="440" w:type="dxa"/>
                </w:tcPr>
                <w:p w:rsidR="00377BC2" w:rsidRPr="005722B2" w:rsidRDefault="00377BC2" w:rsidP="00590F31">
                  <w:pPr>
                    <w:rPr>
                      <w:rFonts w:cs="Arial"/>
                      <w:szCs w:val="22"/>
                    </w:rPr>
                  </w:pPr>
                </w:p>
              </w:tc>
            </w:tr>
            <w:tr w:rsidR="00377BC2" w:rsidRPr="005A333E" w:rsidTr="00590F31">
              <w:tc>
                <w:tcPr>
                  <w:tcW w:w="4786" w:type="dxa"/>
                </w:tcPr>
                <w:p w:rsidR="00377BC2" w:rsidRPr="005722B2" w:rsidRDefault="00377BC2" w:rsidP="00590F31">
                  <w:pPr>
                    <w:rPr>
                      <w:rFonts w:cs="Arial"/>
                      <w:szCs w:val="22"/>
                      <w:lang w:val="es-ES"/>
                    </w:rPr>
                  </w:pPr>
                  <w:r w:rsidRPr="005722B2">
                    <w:rPr>
                      <w:rFonts w:cs="Arial"/>
                      <w:szCs w:val="22"/>
                      <w:lang w:val="es-ES"/>
                    </w:rPr>
                    <w:t xml:space="preserve">Capacidad de exposición pública de los contenido e ideas </w:t>
                  </w:r>
                </w:p>
              </w:tc>
              <w:tc>
                <w:tcPr>
                  <w:tcW w:w="381" w:type="dxa"/>
                </w:tcPr>
                <w:p w:rsidR="00377BC2" w:rsidRPr="005722B2" w:rsidRDefault="00377BC2" w:rsidP="00590F31">
                  <w:pPr>
                    <w:rPr>
                      <w:rFonts w:cs="Arial"/>
                      <w:szCs w:val="22"/>
                      <w:lang w:val="es-ES"/>
                    </w:rPr>
                  </w:pPr>
                </w:p>
              </w:tc>
              <w:tc>
                <w:tcPr>
                  <w:tcW w:w="328"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374" w:type="dxa"/>
                </w:tcPr>
                <w:p w:rsidR="00377BC2" w:rsidRPr="005722B2" w:rsidRDefault="00377BC2" w:rsidP="00590F31">
                  <w:pPr>
                    <w:rPr>
                      <w:rFonts w:cs="Arial"/>
                      <w:szCs w:val="22"/>
                      <w:lang w:val="es-ES"/>
                    </w:rPr>
                  </w:pPr>
                </w:p>
              </w:tc>
              <w:tc>
                <w:tcPr>
                  <w:tcW w:w="440" w:type="dxa"/>
                </w:tcPr>
                <w:p w:rsidR="00377BC2" w:rsidRPr="005722B2" w:rsidRDefault="00377BC2" w:rsidP="00590F31">
                  <w:pPr>
                    <w:rPr>
                      <w:rFonts w:cs="Arial"/>
                      <w:szCs w:val="22"/>
                      <w:lang w:val="es-ES"/>
                    </w:rPr>
                  </w:pPr>
                </w:p>
              </w:tc>
            </w:tr>
            <w:tr w:rsidR="00377BC2" w:rsidRPr="005A333E" w:rsidTr="00590F31">
              <w:tc>
                <w:tcPr>
                  <w:tcW w:w="4786" w:type="dxa"/>
                </w:tcPr>
                <w:p w:rsidR="00377BC2" w:rsidRPr="005722B2" w:rsidRDefault="00377BC2" w:rsidP="00590F31">
                  <w:pPr>
                    <w:rPr>
                      <w:rFonts w:cs="Arial"/>
                      <w:szCs w:val="22"/>
                      <w:lang w:val="es-ES"/>
                    </w:rPr>
                  </w:pPr>
                  <w:r w:rsidRPr="005722B2">
                    <w:rPr>
                      <w:rFonts w:cs="Arial"/>
                      <w:szCs w:val="22"/>
                      <w:lang w:val="es-ES"/>
                    </w:rPr>
                    <w:t xml:space="preserve">Capacidad de análisis y síntesis  </w:t>
                  </w:r>
                </w:p>
              </w:tc>
              <w:tc>
                <w:tcPr>
                  <w:tcW w:w="381" w:type="dxa"/>
                </w:tcPr>
                <w:p w:rsidR="00377BC2" w:rsidRPr="005722B2" w:rsidRDefault="00377BC2" w:rsidP="00590F31">
                  <w:pPr>
                    <w:rPr>
                      <w:rFonts w:cs="Arial"/>
                      <w:szCs w:val="22"/>
                      <w:lang w:val="es-ES"/>
                    </w:rPr>
                  </w:pPr>
                </w:p>
              </w:tc>
              <w:tc>
                <w:tcPr>
                  <w:tcW w:w="328"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374" w:type="dxa"/>
                </w:tcPr>
                <w:p w:rsidR="00377BC2" w:rsidRPr="005722B2" w:rsidRDefault="00377BC2" w:rsidP="00590F31">
                  <w:pPr>
                    <w:rPr>
                      <w:rFonts w:cs="Arial"/>
                      <w:szCs w:val="22"/>
                      <w:lang w:val="es-ES"/>
                    </w:rPr>
                  </w:pPr>
                </w:p>
              </w:tc>
              <w:tc>
                <w:tcPr>
                  <w:tcW w:w="440" w:type="dxa"/>
                </w:tcPr>
                <w:p w:rsidR="00377BC2" w:rsidRPr="005722B2" w:rsidRDefault="00377BC2" w:rsidP="00590F31">
                  <w:pPr>
                    <w:rPr>
                      <w:rFonts w:cs="Arial"/>
                      <w:szCs w:val="22"/>
                      <w:lang w:val="es-ES"/>
                    </w:rPr>
                  </w:pPr>
                </w:p>
              </w:tc>
            </w:tr>
            <w:tr w:rsidR="00377BC2" w:rsidRPr="005A333E" w:rsidTr="00590F31">
              <w:tc>
                <w:tcPr>
                  <w:tcW w:w="4786" w:type="dxa"/>
                </w:tcPr>
                <w:p w:rsidR="00377BC2" w:rsidRPr="005722B2" w:rsidRDefault="00377BC2" w:rsidP="00590F31">
                  <w:pPr>
                    <w:rPr>
                      <w:rFonts w:cs="Arial"/>
                      <w:szCs w:val="22"/>
                      <w:lang w:val="es-ES"/>
                    </w:rPr>
                  </w:pPr>
                  <w:r w:rsidRPr="005722B2">
                    <w:rPr>
                      <w:rFonts w:cs="Arial"/>
                      <w:szCs w:val="22"/>
                      <w:lang w:val="es-ES"/>
                    </w:rPr>
                    <w:t>Capacidad de aplicar conocimientos a la práctica</w:t>
                  </w:r>
                </w:p>
              </w:tc>
              <w:tc>
                <w:tcPr>
                  <w:tcW w:w="381" w:type="dxa"/>
                </w:tcPr>
                <w:p w:rsidR="00377BC2" w:rsidRPr="005722B2" w:rsidRDefault="00377BC2" w:rsidP="00590F31">
                  <w:pPr>
                    <w:rPr>
                      <w:rFonts w:cs="Arial"/>
                      <w:szCs w:val="22"/>
                      <w:lang w:val="es-ES"/>
                    </w:rPr>
                  </w:pPr>
                </w:p>
              </w:tc>
              <w:tc>
                <w:tcPr>
                  <w:tcW w:w="328"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374" w:type="dxa"/>
                </w:tcPr>
                <w:p w:rsidR="00377BC2" w:rsidRPr="005722B2" w:rsidRDefault="00377BC2" w:rsidP="00590F31">
                  <w:pPr>
                    <w:rPr>
                      <w:rFonts w:cs="Arial"/>
                      <w:szCs w:val="22"/>
                      <w:lang w:val="es-ES"/>
                    </w:rPr>
                  </w:pPr>
                </w:p>
              </w:tc>
              <w:tc>
                <w:tcPr>
                  <w:tcW w:w="440" w:type="dxa"/>
                </w:tcPr>
                <w:p w:rsidR="00377BC2" w:rsidRPr="005722B2" w:rsidRDefault="00377BC2" w:rsidP="00590F31">
                  <w:pPr>
                    <w:rPr>
                      <w:rFonts w:cs="Arial"/>
                      <w:szCs w:val="22"/>
                      <w:lang w:val="es-ES"/>
                    </w:rPr>
                  </w:pPr>
                </w:p>
              </w:tc>
            </w:tr>
            <w:tr w:rsidR="00377BC2" w:rsidRPr="005722B2" w:rsidTr="00590F31">
              <w:tc>
                <w:tcPr>
                  <w:tcW w:w="4786" w:type="dxa"/>
                </w:tcPr>
                <w:p w:rsidR="00377BC2" w:rsidRPr="005722B2" w:rsidRDefault="00377BC2" w:rsidP="00590F31">
                  <w:pPr>
                    <w:rPr>
                      <w:rFonts w:cs="Arial"/>
                      <w:szCs w:val="22"/>
                    </w:rPr>
                  </w:pPr>
                  <w:proofErr w:type="spellStart"/>
                  <w:r w:rsidRPr="005722B2">
                    <w:rPr>
                      <w:rFonts w:cs="Arial"/>
                      <w:szCs w:val="22"/>
                    </w:rPr>
                    <w:t>Resolución</w:t>
                  </w:r>
                  <w:proofErr w:type="spellEnd"/>
                  <w:r w:rsidRPr="005722B2">
                    <w:rPr>
                      <w:rFonts w:cs="Arial"/>
                      <w:szCs w:val="22"/>
                    </w:rPr>
                    <w:t xml:space="preserve"> de </w:t>
                  </w:r>
                  <w:proofErr w:type="spellStart"/>
                  <w:r w:rsidRPr="005722B2">
                    <w:rPr>
                      <w:rFonts w:cs="Arial"/>
                      <w:szCs w:val="22"/>
                    </w:rPr>
                    <w:t>problemas</w:t>
                  </w:r>
                  <w:proofErr w:type="spellEnd"/>
                  <w:r w:rsidRPr="005722B2">
                    <w:rPr>
                      <w:rFonts w:cs="Arial"/>
                      <w:szCs w:val="22"/>
                    </w:rPr>
                    <w:t xml:space="preserve"> </w:t>
                  </w:r>
                  <w:proofErr w:type="spellStart"/>
                  <w:r w:rsidRPr="005722B2">
                    <w:rPr>
                      <w:rFonts w:cs="Arial"/>
                      <w:szCs w:val="22"/>
                    </w:rPr>
                    <w:t>jurídicos</w:t>
                  </w:r>
                  <w:proofErr w:type="spellEnd"/>
                </w:p>
              </w:tc>
              <w:tc>
                <w:tcPr>
                  <w:tcW w:w="381" w:type="dxa"/>
                </w:tcPr>
                <w:p w:rsidR="00377BC2" w:rsidRPr="005722B2" w:rsidRDefault="00377BC2" w:rsidP="00590F31">
                  <w:pPr>
                    <w:rPr>
                      <w:rFonts w:cs="Arial"/>
                      <w:szCs w:val="22"/>
                    </w:rPr>
                  </w:pPr>
                </w:p>
              </w:tc>
              <w:tc>
                <w:tcPr>
                  <w:tcW w:w="328"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6"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6" w:type="dxa"/>
                </w:tcPr>
                <w:p w:rsidR="00377BC2" w:rsidRPr="005722B2" w:rsidRDefault="00377BC2" w:rsidP="00590F31">
                  <w:pPr>
                    <w:rPr>
                      <w:rFonts w:cs="Arial"/>
                      <w:szCs w:val="22"/>
                    </w:rPr>
                  </w:pPr>
                </w:p>
              </w:tc>
              <w:tc>
                <w:tcPr>
                  <w:tcW w:w="374" w:type="dxa"/>
                </w:tcPr>
                <w:p w:rsidR="00377BC2" w:rsidRPr="005722B2" w:rsidRDefault="00377BC2" w:rsidP="00590F31">
                  <w:pPr>
                    <w:rPr>
                      <w:rFonts w:cs="Arial"/>
                      <w:szCs w:val="22"/>
                    </w:rPr>
                  </w:pPr>
                </w:p>
              </w:tc>
              <w:tc>
                <w:tcPr>
                  <w:tcW w:w="440" w:type="dxa"/>
                </w:tcPr>
                <w:p w:rsidR="00377BC2" w:rsidRPr="005722B2" w:rsidRDefault="00377BC2" w:rsidP="00590F31">
                  <w:pPr>
                    <w:rPr>
                      <w:rFonts w:cs="Arial"/>
                      <w:szCs w:val="22"/>
                    </w:rPr>
                  </w:pPr>
                </w:p>
              </w:tc>
            </w:tr>
            <w:tr w:rsidR="00377BC2" w:rsidRPr="005722B2" w:rsidTr="00590F31">
              <w:tc>
                <w:tcPr>
                  <w:tcW w:w="4786" w:type="dxa"/>
                </w:tcPr>
                <w:p w:rsidR="00377BC2" w:rsidRPr="005722B2" w:rsidRDefault="00377BC2" w:rsidP="00590F31">
                  <w:pPr>
                    <w:rPr>
                      <w:rFonts w:cs="Arial"/>
                      <w:szCs w:val="22"/>
                    </w:rPr>
                  </w:pPr>
                  <w:r w:rsidRPr="005722B2">
                    <w:rPr>
                      <w:rFonts w:cs="Arial"/>
                      <w:szCs w:val="22"/>
                    </w:rPr>
                    <w:t>Comunicación y expresión escrita</w:t>
                  </w:r>
                </w:p>
              </w:tc>
              <w:tc>
                <w:tcPr>
                  <w:tcW w:w="381" w:type="dxa"/>
                </w:tcPr>
                <w:p w:rsidR="00377BC2" w:rsidRPr="005722B2" w:rsidRDefault="00377BC2" w:rsidP="00590F31">
                  <w:pPr>
                    <w:rPr>
                      <w:rFonts w:cs="Arial"/>
                      <w:szCs w:val="22"/>
                    </w:rPr>
                  </w:pPr>
                </w:p>
              </w:tc>
              <w:tc>
                <w:tcPr>
                  <w:tcW w:w="328"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6"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6" w:type="dxa"/>
                </w:tcPr>
                <w:p w:rsidR="00377BC2" w:rsidRPr="005722B2" w:rsidRDefault="00377BC2" w:rsidP="00590F31">
                  <w:pPr>
                    <w:rPr>
                      <w:rFonts w:cs="Arial"/>
                      <w:szCs w:val="22"/>
                    </w:rPr>
                  </w:pPr>
                </w:p>
              </w:tc>
              <w:tc>
                <w:tcPr>
                  <w:tcW w:w="374" w:type="dxa"/>
                </w:tcPr>
                <w:p w:rsidR="00377BC2" w:rsidRPr="005722B2" w:rsidRDefault="00377BC2" w:rsidP="00590F31">
                  <w:pPr>
                    <w:rPr>
                      <w:rFonts w:cs="Arial"/>
                      <w:szCs w:val="22"/>
                    </w:rPr>
                  </w:pPr>
                </w:p>
              </w:tc>
              <w:tc>
                <w:tcPr>
                  <w:tcW w:w="440" w:type="dxa"/>
                </w:tcPr>
                <w:p w:rsidR="00377BC2" w:rsidRPr="005722B2" w:rsidRDefault="00377BC2" w:rsidP="00590F31">
                  <w:pPr>
                    <w:rPr>
                      <w:rFonts w:cs="Arial"/>
                      <w:szCs w:val="22"/>
                    </w:rPr>
                  </w:pPr>
                </w:p>
              </w:tc>
            </w:tr>
            <w:tr w:rsidR="00377BC2" w:rsidRPr="005722B2" w:rsidTr="00590F31">
              <w:tc>
                <w:tcPr>
                  <w:tcW w:w="4786" w:type="dxa"/>
                </w:tcPr>
                <w:p w:rsidR="00377BC2" w:rsidRPr="005722B2" w:rsidRDefault="00377BC2" w:rsidP="00590F31">
                  <w:pPr>
                    <w:rPr>
                      <w:rFonts w:cs="Arial"/>
                      <w:szCs w:val="22"/>
                    </w:rPr>
                  </w:pPr>
                  <w:r w:rsidRPr="005722B2">
                    <w:rPr>
                      <w:rFonts w:cs="Arial"/>
                      <w:szCs w:val="22"/>
                    </w:rPr>
                    <w:t xml:space="preserve">Capacidad crítica </w:t>
                  </w:r>
                </w:p>
              </w:tc>
              <w:tc>
                <w:tcPr>
                  <w:tcW w:w="381" w:type="dxa"/>
                </w:tcPr>
                <w:p w:rsidR="00377BC2" w:rsidRPr="005722B2" w:rsidRDefault="00377BC2" w:rsidP="00590F31">
                  <w:pPr>
                    <w:rPr>
                      <w:rFonts w:cs="Arial"/>
                      <w:szCs w:val="22"/>
                    </w:rPr>
                  </w:pPr>
                </w:p>
              </w:tc>
              <w:tc>
                <w:tcPr>
                  <w:tcW w:w="328"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6"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5" w:type="dxa"/>
                </w:tcPr>
                <w:p w:rsidR="00377BC2" w:rsidRPr="005722B2" w:rsidRDefault="00377BC2" w:rsidP="00590F31">
                  <w:pPr>
                    <w:rPr>
                      <w:rFonts w:cs="Arial"/>
                      <w:szCs w:val="22"/>
                    </w:rPr>
                  </w:pPr>
                </w:p>
              </w:tc>
              <w:tc>
                <w:tcPr>
                  <w:tcW w:w="426" w:type="dxa"/>
                </w:tcPr>
                <w:p w:rsidR="00377BC2" w:rsidRPr="005722B2" w:rsidRDefault="00377BC2" w:rsidP="00590F31">
                  <w:pPr>
                    <w:rPr>
                      <w:rFonts w:cs="Arial"/>
                      <w:szCs w:val="22"/>
                    </w:rPr>
                  </w:pPr>
                </w:p>
              </w:tc>
              <w:tc>
                <w:tcPr>
                  <w:tcW w:w="374" w:type="dxa"/>
                </w:tcPr>
                <w:p w:rsidR="00377BC2" w:rsidRPr="005722B2" w:rsidRDefault="00377BC2" w:rsidP="00590F31">
                  <w:pPr>
                    <w:rPr>
                      <w:rFonts w:cs="Arial"/>
                      <w:szCs w:val="22"/>
                    </w:rPr>
                  </w:pPr>
                </w:p>
              </w:tc>
              <w:tc>
                <w:tcPr>
                  <w:tcW w:w="440" w:type="dxa"/>
                </w:tcPr>
                <w:p w:rsidR="00377BC2" w:rsidRPr="005722B2" w:rsidRDefault="00377BC2" w:rsidP="00590F31">
                  <w:pPr>
                    <w:rPr>
                      <w:rFonts w:cs="Arial"/>
                      <w:szCs w:val="22"/>
                    </w:rPr>
                  </w:pPr>
                </w:p>
              </w:tc>
            </w:tr>
            <w:tr w:rsidR="00377BC2" w:rsidRPr="005A333E" w:rsidTr="00590F31">
              <w:tc>
                <w:tcPr>
                  <w:tcW w:w="4786" w:type="dxa"/>
                </w:tcPr>
                <w:p w:rsidR="00377BC2" w:rsidRPr="005722B2" w:rsidRDefault="00377BC2" w:rsidP="00590F31">
                  <w:pPr>
                    <w:rPr>
                      <w:rFonts w:cs="Arial"/>
                      <w:szCs w:val="22"/>
                      <w:lang w:val="es-ES"/>
                    </w:rPr>
                  </w:pPr>
                  <w:r w:rsidRPr="005722B2">
                    <w:rPr>
                      <w:rFonts w:cs="Arial"/>
                      <w:szCs w:val="22"/>
                      <w:lang w:val="es-ES"/>
                    </w:rPr>
                    <w:t>Habilidades de razonamiento crítico y argumentación</w:t>
                  </w:r>
                </w:p>
              </w:tc>
              <w:tc>
                <w:tcPr>
                  <w:tcW w:w="381" w:type="dxa"/>
                </w:tcPr>
                <w:p w:rsidR="00377BC2" w:rsidRPr="005722B2" w:rsidRDefault="00377BC2" w:rsidP="00590F31">
                  <w:pPr>
                    <w:rPr>
                      <w:rFonts w:cs="Arial"/>
                      <w:szCs w:val="22"/>
                      <w:lang w:val="es-ES"/>
                    </w:rPr>
                  </w:pPr>
                </w:p>
              </w:tc>
              <w:tc>
                <w:tcPr>
                  <w:tcW w:w="328"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374" w:type="dxa"/>
                </w:tcPr>
                <w:p w:rsidR="00377BC2" w:rsidRPr="005722B2" w:rsidRDefault="00377BC2" w:rsidP="00590F31">
                  <w:pPr>
                    <w:rPr>
                      <w:rFonts w:cs="Arial"/>
                      <w:szCs w:val="22"/>
                      <w:lang w:val="es-ES"/>
                    </w:rPr>
                  </w:pPr>
                </w:p>
              </w:tc>
              <w:tc>
                <w:tcPr>
                  <w:tcW w:w="440" w:type="dxa"/>
                </w:tcPr>
                <w:p w:rsidR="00377BC2" w:rsidRPr="005722B2" w:rsidRDefault="00377BC2" w:rsidP="00590F31">
                  <w:pPr>
                    <w:rPr>
                      <w:rFonts w:cs="Arial"/>
                      <w:szCs w:val="22"/>
                      <w:lang w:val="es-ES"/>
                    </w:rPr>
                  </w:pPr>
                </w:p>
              </w:tc>
            </w:tr>
            <w:tr w:rsidR="00377BC2" w:rsidRPr="005A333E" w:rsidTr="00590F31">
              <w:tc>
                <w:tcPr>
                  <w:tcW w:w="4786" w:type="dxa"/>
                </w:tcPr>
                <w:p w:rsidR="00377BC2" w:rsidRPr="005722B2" w:rsidRDefault="00377BC2" w:rsidP="00590F31">
                  <w:pPr>
                    <w:rPr>
                      <w:rFonts w:cs="Arial"/>
                      <w:szCs w:val="22"/>
                      <w:lang w:val="es-ES"/>
                    </w:rPr>
                  </w:pPr>
                  <w:r w:rsidRPr="005722B2">
                    <w:rPr>
                      <w:rFonts w:cs="Arial"/>
                      <w:szCs w:val="22"/>
                      <w:lang w:val="es-ES"/>
                    </w:rPr>
                    <w:t>Búsqueda documental y fuentes de información</w:t>
                  </w:r>
                </w:p>
              </w:tc>
              <w:tc>
                <w:tcPr>
                  <w:tcW w:w="381" w:type="dxa"/>
                </w:tcPr>
                <w:p w:rsidR="00377BC2" w:rsidRPr="005722B2" w:rsidRDefault="00377BC2" w:rsidP="00590F31">
                  <w:pPr>
                    <w:rPr>
                      <w:rFonts w:cs="Arial"/>
                      <w:szCs w:val="22"/>
                      <w:lang w:val="es-ES"/>
                    </w:rPr>
                  </w:pPr>
                </w:p>
              </w:tc>
              <w:tc>
                <w:tcPr>
                  <w:tcW w:w="328"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374" w:type="dxa"/>
                </w:tcPr>
                <w:p w:rsidR="00377BC2" w:rsidRPr="005722B2" w:rsidRDefault="00377BC2" w:rsidP="00590F31">
                  <w:pPr>
                    <w:rPr>
                      <w:rFonts w:cs="Arial"/>
                      <w:szCs w:val="22"/>
                      <w:lang w:val="es-ES"/>
                    </w:rPr>
                  </w:pPr>
                </w:p>
              </w:tc>
              <w:tc>
                <w:tcPr>
                  <w:tcW w:w="440" w:type="dxa"/>
                </w:tcPr>
                <w:p w:rsidR="00377BC2" w:rsidRPr="005722B2" w:rsidRDefault="00377BC2" w:rsidP="00590F31">
                  <w:pPr>
                    <w:rPr>
                      <w:rFonts w:cs="Arial"/>
                      <w:szCs w:val="22"/>
                      <w:lang w:val="es-ES"/>
                    </w:rPr>
                  </w:pPr>
                </w:p>
              </w:tc>
            </w:tr>
            <w:tr w:rsidR="00377BC2" w:rsidRPr="005A333E" w:rsidTr="00590F31">
              <w:tc>
                <w:tcPr>
                  <w:tcW w:w="4786" w:type="dxa"/>
                </w:tcPr>
                <w:p w:rsidR="00377BC2" w:rsidRPr="005722B2" w:rsidRDefault="00377BC2" w:rsidP="00590F31">
                  <w:pPr>
                    <w:rPr>
                      <w:rFonts w:cs="Arial"/>
                      <w:szCs w:val="22"/>
                      <w:lang w:val="es-ES"/>
                    </w:rPr>
                  </w:pPr>
                  <w:r w:rsidRPr="005722B2">
                    <w:rPr>
                      <w:rFonts w:cs="Arial"/>
                      <w:szCs w:val="22"/>
                      <w:lang w:val="es-ES"/>
                    </w:rPr>
                    <w:t>Ética profesional y responsabilidad social</w:t>
                  </w:r>
                </w:p>
              </w:tc>
              <w:tc>
                <w:tcPr>
                  <w:tcW w:w="381" w:type="dxa"/>
                </w:tcPr>
                <w:p w:rsidR="00377BC2" w:rsidRPr="005722B2" w:rsidRDefault="00377BC2" w:rsidP="00590F31">
                  <w:pPr>
                    <w:rPr>
                      <w:rFonts w:cs="Arial"/>
                      <w:szCs w:val="22"/>
                      <w:lang w:val="es-ES"/>
                    </w:rPr>
                  </w:pPr>
                </w:p>
              </w:tc>
              <w:tc>
                <w:tcPr>
                  <w:tcW w:w="328"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5" w:type="dxa"/>
                </w:tcPr>
                <w:p w:rsidR="00377BC2" w:rsidRPr="005722B2" w:rsidRDefault="00377BC2" w:rsidP="00590F31">
                  <w:pPr>
                    <w:rPr>
                      <w:rFonts w:cs="Arial"/>
                      <w:szCs w:val="22"/>
                      <w:lang w:val="es-ES"/>
                    </w:rPr>
                  </w:pPr>
                </w:p>
              </w:tc>
              <w:tc>
                <w:tcPr>
                  <w:tcW w:w="426" w:type="dxa"/>
                </w:tcPr>
                <w:p w:rsidR="00377BC2" w:rsidRPr="005722B2" w:rsidRDefault="00377BC2" w:rsidP="00590F31">
                  <w:pPr>
                    <w:rPr>
                      <w:rFonts w:cs="Arial"/>
                      <w:szCs w:val="22"/>
                      <w:lang w:val="es-ES"/>
                    </w:rPr>
                  </w:pPr>
                </w:p>
              </w:tc>
              <w:tc>
                <w:tcPr>
                  <w:tcW w:w="374" w:type="dxa"/>
                </w:tcPr>
                <w:p w:rsidR="00377BC2" w:rsidRPr="005722B2" w:rsidRDefault="00377BC2" w:rsidP="00590F31">
                  <w:pPr>
                    <w:rPr>
                      <w:rFonts w:cs="Arial"/>
                      <w:szCs w:val="22"/>
                      <w:lang w:val="es-ES"/>
                    </w:rPr>
                  </w:pPr>
                </w:p>
              </w:tc>
              <w:tc>
                <w:tcPr>
                  <w:tcW w:w="440" w:type="dxa"/>
                </w:tcPr>
                <w:p w:rsidR="00377BC2" w:rsidRPr="005722B2" w:rsidRDefault="00377BC2" w:rsidP="00590F31">
                  <w:pPr>
                    <w:rPr>
                      <w:rFonts w:cs="Arial"/>
                      <w:szCs w:val="22"/>
                      <w:lang w:val="es-ES"/>
                    </w:rPr>
                  </w:pPr>
                </w:p>
              </w:tc>
            </w:tr>
          </w:tbl>
          <w:p w:rsidR="00377BC2" w:rsidRPr="005722B2" w:rsidRDefault="00377BC2" w:rsidP="00590F31">
            <w:pPr>
              <w:rPr>
                <w:rFonts w:cs="Arial"/>
                <w:szCs w:val="22"/>
                <w:lang w:val="es-ES"/>
              </w:rPr>
            </w:pPr>
          </w:p>
          <w:p w:rsidR="00377BC2" w:rsidRPr="002A1091" w:rsidRDefault="00377BC2" w:rsidP="00377BC2">
            <w:pPr>
              <w:pStyle w:val="Prrafodelista"/>
              <w:numPr>
                <w:ilvl w:val="0"/>
                <w:numId w:val="38"/>
              </w:numPr>
              <w:spacing w:before="0" w:after="0"/>
              <w:jc w:val="left"/>
              <w:rPr>
                <w:rFonts w:cs="Arial"/>
                <w:szCs w:val="22"/>
              </w:rPr>
            </w:pPr>
            <w:r w:rsidRPr="002A1091">
              <w:rPr>
                <w:rFonts w:cs="Arial"/>
                <w:szCs w:val="22"/>
              </w:rPr>
              <w:t>Comentarios que quieras añadir:</w:t>
            </w:r>
          </w:p>
          <w:p w:rsidR="00377BC2" w:rsidRPr="005722B2" w:rsidRDefault="00377BC2" w:rsidP="00590F31">
            <w:pPr>
              <w:rPr>
                <w:rFonts w:cs="Arial"/>
                <w:szCs w:val="22"/>
              </w:rPr>
            </w:pPr>
            <w:r w:rsidRPr="005722B2">
              <w:rPr>
                <w:rFonts w:cs="Arial"/>
                <w:szCs w:val="22"/>
              </w:rPr>
              <w:t>…………………………………………………………………………………………………………………………………………………………………………………………………………………………………………………………………………………………………………………………………………………………………………………………………………………………………………………………………………………………………………………………………………………………………………………………………………………………………………………………………………………………………………………………………………………………………………………………………………………</w:t>
            </w:r>
          </w:p>
          <w:p w:rsidR="00377BC2" w:rsidRPr="005722B2" w:rsidRDefault="00377BC2" w:rsidP="00590F31">
            <w:pPr>
              <w:rPr>
                <w:rFonts w:cs="Arial"/>
                <w:szCs w:val="22"/>
              </w:rPr>
            </w:pPr>
          </w:p>
          <w:p w:rsidR="00377BC2" w:rsidRPr="00F56237" w:rsidRDefault="00377BC2" w:rsidP="00590F31">
            <w:pPr>
              <w:rPr>
                <w:sz w:val="28"/>
                <w:szCs w:val="28"/>
                <w:lang w:val="es-ES"/>
              </w:rPr>
            </w:pPr>
            <w:r w:rsidRPr="00F56237">
              <w:rPr>
                <w:rFonts w:cs="Arial"/>
                <w:szCs w:val="22"/>
                <w:lang w:val="es-ES"/>
              </w:rPr>
              <w:t>MUCHAS GRACIAS POR VUESTRA COLABORACIÓN</w:t>
            </w:r>
          </w:p>
        </w:tc>
      </w:tr>
    </w:tbl>
    <w:p w:rsidR="00377BC2" w:rsidRDefault="00377BC2" w:rsidP="00377BC2">
      <w:pPr>
        <w:spacing w:before="0"/>
        <w:jc w:val="center"/>
        <w:rPr>
          <w:rFonts w:cs="Arial"/>
          <w:lang w:val="es-ES"/>
        </w:rPr>
      </w:pPr>
      <w:r w:rsidRPr="00792D2B">
        <w:rPr>
          <w:rFonts w:cs="Arial"/>
          <w:lang w:val="es-ES"/>
        </w:rPr>
        <w:lastRenderedPageBreak/>
        <w:t xml:space="preserve">Fig. </w:t>
      </w:r>
      <w:r>
        <w:rPr>
          <w:rFonts w:cs="Arial"/>
          <w:lang w:val="es-ES"/>
        </w:rPr>
        <w:t>1. C</w:t>
      </w:r>
      <w:r w:rsidRPr="00792D2B">
        <w:rPr>
          <w:rFonts w:cs="Arial"/>
          <w:lang w:val="es-ES"/>
        </w:rPr>
        <w:t>uestionario inicial competencias</w:t>
      </w:r>
      <w:r>
        <w:rPr>
          <w:rFonts w:cs="Arial"/>
          <w:lang w:val="es-ES"/>
        </w:rPr>
        <w:t xml:space="preserve"> </w:t>
      </w:r>
      <w:r w:rsidRPr="00792D2B">
        <w:rPr>
          <w:rFonts w:cs="Arial"/>
          <w:lang w:val="es-ES"/>
        </w:rPr>
        <w:t>transversales</w:t>
      </w:r>
      <w:r>
        <w:rPr>
          <w:rFonts w:cs="Arial"/>
          <w:lang w:val="es-ES"/>
        </w:rPr>
        <w:t xml:space="preserve"> </w:t>
      </w:r>
      <w:r w:rsidRPr="00792D2B">
        <w:rPr>
          <w:rFonts w:cs="Arial"/>
          <w:lang w:val="es-ES"/>
        </w:rPr>
        <w:t xml:space="preserve">   </w:t>
      </w:r>
    </w:p>
    <w:p w:rsidR="00377BC2" w:rsidRDefault="00377BC2" w:rsidP="00377BC2">
      <w:pPr>
        <w:rPr>
          <w:rFonts w:cs="Arial"/>
          <w:b/>
          <w:smallCaps/>
          <w:sz w:val="24"/>
          <w:lang w:val="es-ES"/>
        </w:rPr>
      </w:pPr>
    </w:p>
    <w:p w:rsidR="008037F2" w:rsidRPr="00EB2A6A" w:rsidRDefault="008037F2" w:rsidP="008037F2">
      <w:pPr>
        <w:jc w:val="center"/>
        <w:rPr>
          <w:rFonts w:cs="Arial"/>
          <w:b/>
          <w:smallCaps/>
          <w:sz w:val="24"/>
          <w:lang w:val="es-ES"/>
        </w:rPr>
      </w:pPr>
      <w:r w:rsidRPr="00EB2A6A">
        <w:rPr>
          <w:rFonts w:cs="Arial"/>
          <w:b/>
          <w:smallCaps/>
          <w:sz w:val="24"/>
          <w:lang w:val="es-ES"/>
        </w:rPr>
        <w:lastRenderedPageBreak/>
        <w:t>Cuadro de Actividades y Desarrollo</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261"/>
        <w:gridCol w:w="3082"/>
      </w:tblGrid>
      <w:tr w:rsidR="008037F2" w:rsidRPr="00377BC2" w:rsidTr="00C31378">
        <w:trPr>
          <w:trHeight w:val="414"/>
        </w:trPr>
        <w:tc>
          <w:tcPr>
            <w:tcW w:w="2943" w:type="dxa"/>
            <w:shd w:val="clear" w:color="auto" w:fill="A6A6A6" w:themeFill="background1" w:themeFillShade="A6"/>
          </w:tcPr>
          <w:p w:rsidR="008037F2" w:rsidRPr="00EB2A6A" w:rsidRDefault="008037F2" w:rsidP="00C31378">
            <w:pPr>
              <w:rPr>
                <w:rFonts w:cs="Arial"/>
                <w:b/>
                <w:sz w:val="22"/>
                <w:szCs w:val="22"/>
                <w:lang w:val="es-ES"/>
              </w:rPr>
            </w:pPr>
            <w:r>
              <w:rPr>
                <w:rFonts w:cs="Arial"/>
                <w:b/>
                <w:sz w:val="22"/>
                <w:szCs w:val="22"/>
                <w:lang w:val="es-ES"/>
              </w:rPr>
              <w:t xml:space="preserve">COMPETENCIAS </w:t>
            </w:r>
          </w:p>
        </w:tc>
        <w:tc>
          <w:tcPr>
            <w:tcW w:w="3261" w:type="dxa"/>
            <w:shd w:val="clear" w:color="auto" w:fill="A6A6A6" w:themeFill="background1" w:themeFillShade="A6"/>
          </w:tcPr>
          <w:p w:rsidR="008037F2" w:rsidRPr="00EB2A6A" w:rsidRDefault="008037F2" w:rsidP="00C31378">
            <w:pPr>
              <w:jc w:val="center"/>
              <w:rPr>
                <w:rFonts w:cs="Arial"/>
                <w:b/>
                <w:sz w:val="22"/>
                <w:szCs w:val="22"/>
                <w:lang w:val="es-ES"/>
              </w:rPr>
            </w:pPr>
            <w:r w:rsidRPr="00EB2A6A">
              <w:rPr>
                <w:rFonts w:cs="Arial"/>
                <w:b/>
                <w:sz w:val="22"/>
                <w:szCs w:val="22"/>
                <w:lang w:val="es-ES"/>
              </w:rPr>
              <w:t>ACTIVIDAD</w:t>
            </w:r>
          </w:p>
        </w:tc>
        <w:tc>
          <w:tcPr>
            <w:tcW w:w="3082" w:type="dxa"/>
            <w:shd w:val="clear" w:color="auto" w:fill="A6A6A6" w:themeFill="background1" w:themeFillShade="A6"/>
          </w:tcPr>
          <w:p w:rsidR="008037F2" w:rsidRPr="00EB2A6A" w:rsidRDefault="008037F2" w:rsidP="00C31378">
            <w:pPr>
              <w:jc w:val="center"/>
              <w:rPr>
                <w:rFonts w:cs="Arial"/>
                <w:b/>
                <w:sz w:val="22"/>
                <w:szCs w:val="22"/>
                <w:lang w:val="es-ES"/>
              </w:rPr>
            </w:pPr>
            <w:r>
              <w:rPr>
                <w:rFonts w:cs="Arial"/>
                <w:b/>
                <w:sz w:val="22"/>
                <w:szCs w:val="22"/>
                <w:lang w:val="es-ES"/>
              </w:rPr>
              <w:t>EVALUACIÓN</w:t>
            </w:r>
          </w:p>
        </w:tc>
      </w:tr>
      <w:tr w:rsidR="008037F2" w:rsidRPr="005A333E" w:rsidTr="00C31378">
        <w:trPr>
          <w:trHeight w:val="424"/>
        </w:trPr>
        <w:tc>
          <w:tcPr>
            <w:tcW w:w="2943" w:type="dxa"/>
            <w:shd w:val="clear" w:color="auto" w:fill="auto"/>
          </w:tcPr>
          <w:p w:rsidR="008037F2" w:rsidRPr="00B53AEA" w:rsidRDefault="008037F2" w:rsidP="00C31378">
            <w:pPr>
              <w:rPr>
                <w:rFonts w:cs="Arial"/>
                <w:sz w:val="22"/>
                <w:szCs w:val="22"/>
                <w:lang w:val="es-ES"/>
              </w:rPr>
            </w:pPr>
            <w:r w:rsidRPr="00B53AEA">
              <w:rPr>
                <w:rFonts w:cs="Arial"/>
                <w:sz w:val="22"/>
                <w:szCs w:val="22"/>
                <w:lang w:val="es-ES"/>
              </w:rPr>
              <w:t>a. Comprensión, capacidad de análisis y síntesis de las primeras Declaraciones de Derechos Humanos</w:t>
            </w:r>
          </w:p>
          <w:p w:rsidR="008037F2" w:rsidRPr="00B53AEA" w:rsidRDefault="008037F2" w:rsidP="00C31378">
            <w:pPr>
              <w:rPr>
                <w:rFonts w:cs="Arial"/>
                <w:sz w:val="22"/>
                <w:szCs w:val="22"/>
                <w:lang w:val="es-ES"/>
              </w:rPr>
            </w:pPr>
            <w:r w:rsidRPr="00B53AEA">
              <w:rPr>
                <w:rFonts w:cs="Arial"/>
                <w:sz w:val="22"/>
                <w:szCs w:val="22"/>
                <w:lang w:val="es-ES"/>
              </w:rPr>
              <w:t>b.</w:t>
            </w:r>
            <w:r w:rsidRPr="00B53AEA">
              <w:rPr>
                <w:rFonts w:cs="Arial"/>
                <w:sz w:val="22"/>
                <w:szCs w:val="22"/>
                <w:lang w:val="es-ES"/>
              </w:rPr>
              <w:tab/>
              <w:t>Trabajo autónomo de manera autónoma la búsqueda de la información en las fuentes (individual)</w:t>
            </w:r>
          </w:p>
          <w:p w:rsidR="008037F2" w:rsidRPr="00B53AEA" w:rsidRDefault="008037F2" w:rsidP="00C31378">
            <w:pPr>
              <w:rPr>
                <w:rFonts w:cs="Arial"/>
                <w:sz w:val="22"/>
                <w:szCs w:val="22"/>
                <w:lang w:val="es-ES"/>
              </w:rPr>
            </w:pPr>
            <w:r w:rsidRPr="00B53AEA">
              <w:rPr>
                <w:rFonts w:cs="Arial"/>
                <w:sz w:val="22"/>
                <w:szCs w:val="22"/>
                <w:lang w:val="es-ES"/>
              </w:rPr>
              <w:t>c.</w:t>
            </w:r>
            <w:r w:rsidRPr="00B53AEA">
              <w:rPr>
                <w:rFonts w:cs="Arial"/>
                <w:sz w:val="22"/>
                <w:szCs w:val="22"/>
                <w:lang w:val="es-ES"/>
              </w:rPr>
              <w:tab/>
              <w:t>Búsqueda documental y fuentes de referencia</w:t>
            </w:r>
          </w:p>
          <w:p w:rsidR="008037F2" w:rsidRPr="00B53AEA" w:rsidRDefault="008037F2" w:rsidP="00C31378">
            <w:pPr>
              <w:rPr>
                <w:rFonts w:cs="Arial"/>
                <w:sz w:val="22"/>
                <w:szCs w:val="22"/>
                <w:lang w:val="es-ES"/>
              </w:rPr>
            </w:pPr>
            <w:r w:rsidRPr="00B53AEA">
              <w:rPr>
                <w:rFonts w:cs="Arial"/>
                <w:sz w:val="22"/>
                <w:szCs w:val="22"/>
                <w:lang w:val="es-ES"/>
              </w:rPr>
              <w:t>d.</w:t>
            </w:r>
            <w:r w:rsidRPr="00B53AEA">
              <w:rPr>
                <w:rFonts w:cs="Arial"/>
                <w:sz w:val="22"/>
                <w:szCs w:val="22"/>
                <w:lang w:val="es-ES"/>
              </w:rPr>
              <w:tab/>
              <w:t>Capacidad de crítica de los textos declarativos</w:t>
            </w:r>
          </w:p>
          <w:p w:rsidR="008037F2" w:rsidRPr="00B53AEA" w:rsidRDefault="008037F2" w:rsidP="00C31378">
            <w:pPr>
              <w:rPr>
                <w:rFonts w:cs="Arial"/>
                <w:sz w:val="22"/>
                <w:szCs w:val="22"/>
                <w:lang w:val="es-ES"/>
              </w:rPr>
            </w:pPr>
            <w:r w:rsidRPr="00B53AEA">
              <w:rPr>
                <w:rFonts w:cs="Arial"/>
                <w:sz w:val="22"/>
                <w:szCs w:val="22"/>
                <w:lang w:val="es-ES"/>
              </w:rPr>
              <w:t>e.</w:t>
            </w:r>
            <w:r w:rsidRPr="00B53AEA">
              <w:rPr>
                <w:rFonts w:cs="Arial"/>
                <w:sz w:val="22"/>
                <w:szCs w:val="22"/>
                <w:lang w:val="es-ES"/>
              </w:rPr>
              <w:tab/>
              <w:t>Capacidad de expresión oral y escrita.</w:t>
            </w:r>
          </w:p>
          <w:p w:rsidR="008037F2" w:rsidRPr="00B53AEA" w:rsidRDefault="008037F2" w:rsidP="00C31378">
            <w:pPr>
              <w:rPr>
                <w:rFonts w:cs="Arial"/>
                <w:sz w:val="22"/>
                <w:szCs w:val="22"/>
                <w:lang w:val="es-ES"/>
              </w:rPr>
            </w:pPr>
          </w:p>
        </w:tc>
        <w:tc>
          <w:tcPr>
            <w:tcW w:w="3261" w:type="dxa"/>
            <w:shd w:val="clear" w:color="auto" w:fill="auto"/>
          </w:tcPr>
          <w:p w:rsidR="008037F2" w:rsidRPr="00B53AEA" w:rsidRDefault="008037F2" w:rsidP="008037F2">
            <w:pPr>
              <w:rPr>
                <w:rFonts w:cs="Arial"/>
                <w:sz w:val="22"/>
                <w:szCs w:val="22"/>
                <w:lang w:val="es-ES"/>
              </w:rPr>
            </w:pPr>
            <w:r w:rsidRPr="00B53AEA">
              <w:rPr>
                <w:rFonts w:cs="Arial"/>
                <w:sz w:val="22"/>
                <w:szCs w:val="22"/>
                <w:lang w:val="es-ES"/>
              </w:rPr>
              <w:t>Esta actividad consiste en la búsqueda de la Declaración de Derechos de Virginia (1776); la Declaración de los Derechos del Hombre y del Ciudadano (1789) y la Declaración Universal de Derechos Humanos de Naciones Unidas (1948), para que desarrollen la capacidad de búsqueda de textos jurídicos y de análisis crítico comparativo de los mismos. Por otro lado, la capacidad de expresión oral y escrita.</w:t>
            </w:r>
            <w:r>
              <w:rPr>
                <w:rFonts w:cs="Arial"/>
                <w:sz w:val="22"/>
                <w:szCs w:val="22"/>
                <w:lang w:val="es-ES"/>
              </w:rPr>
              <w:t xml:space="preserve"> D</w:t>
            </w:r>
            <w:r w:rsidRPr="00B53AEA">
              <w:rPr>
                <w:rFonts w:cs="Arial"/>
                <w:sz w:val="22"/>
                <w:szCs w:val="22"/>
                <w:lang w:val="es-ES"/>
              </w:rPr>
              <w:t>eberán prestar atención a la estructura de las declaraciones, los principios que subyacen y los derechos que se recogen, su significado, alcance y efectos.</w:t>
            </w:r>
          </w:p>
        </w:tc>
        <w:tc>
          <w:tcPr>
            <w:tcW w:w="3082" w:type="dxa"/>
          </w:tcPr>
          <w:p w:rsidR="008037F2" w:rsidRPr="00B53AEA" w:rsidRDefault="008037F2" w:rsidP="00C31378">
            <w:pPr>
              <w:rPr>
                <w:rFonts w:cs="Arial"/>
                <w:sz w:val="22"/>
                <w:szCs w:val="22"/>
                <w:lang w:val="es-ES"/>
              </w:rPr>
            </w:pPr>
            <w:r w:rsidRPr="00B53AEA">
              <w:rPr>
                <w:rFonts w:cs="Arial"/>
                <w:sz w:val="22"/>
                <w:szCs w:val="22"/>
                <w:lang w:val="es-ES"/>
              </w:rPr>
              <w:t>Se valorará la estructura del trabajo, las destrezas y los recursos empleados en la exposición del mismo. El contenido del mismo (supuestos concretos o al análisis de textos doctrinales, legales y jurisprudenciales), se valorará en un trabajo escrito o de investigación que se presentarán tras las diferentes sesiones de seminarios.</w:t>
            </w:r>
          </w:p>
        </w:tc>
      </w:tr>
      <w:tr w:rsidR="008037F2" w:rsidRPr="005A333E" w:rsidTr="00C31378">
        <w:trPr>
          <w:trHeight w:val="904"/>
        </w:trPr>
        <w:tc>
          <w:tcPr>
            <w:tcW w:w="2943" w:type="dxa"/>
            <w:shd w:val="clear" w:color="auto" w:fill="auto"/>
          </w:tcPr>
          <w:p w:rsidR="008037F2" w:rsidRPr="00B53AEA" w:rsidRDefault="008037F2" w:rsidP="00C31378">
            <w:pPr>
              <w:rPr>
                <w:rFonts w:cs="Arial"/>
                <w:sz w:val="22"/>
                <w:szCs w:val="22"/>
                <w:lang w:val="es-ES"/>
              </w:rPr>
            </w:pPr>
            <w:r w:rsidRPr="00B53AEA">
              <w:rPr>
                <w:rFonts w:cs="Arial"/>
                <w:sz w:val="22"/>
                <w:szCs w:val="22"/>
                <w:lang w:val="es-ES"/>
              </w:rPr>
              <w:t>a.</w:t>
            </w:r>
            <w:r w:rsidRPr="00B53AEA">
              <w:rPr>
                <w:rFonts w:cs="Arial"/>
                <w:sz w:val="22"/>
                <w:szCs w:val="22"/>
                <w:lang w:val="es-ES"/>
              </w:rPr>
              <w:tab/>
              <w:t>Conocimiento de la situación de los Derechos Humanos en la realidad actual.</w:t>
            </w:r>
          </w:p>
          <w:p w:rsidR="008037F2" w:rsidRPr="00B53AEA" w:rsidRDefault="008037F2" w:rsidP="00C31378">
            <w:pPr>
              <w:rPr>
                <w:rFonts w:cs="Arial"/>
                <w:sz w:val="22"/>
                <w:szCs w:val="22"/>
                <w:lang w:val="es-ES"/>
              </w:rPr>
            </w:pPr>
            <w:r w:rsidRPr="00B53AEA">
              <w:rPr>
                <w:rFonts w:cs="Arial"/>
                <w:sz w:val="22"/>
                <w:szCs w:val="22"/>
                <w:lang w:val="es-ES"/>
              </w:rPr>
              <w:t>b.</w:t>
            </w:r>
            <w:r w:rsidRPr="00B53AEA">
              <w:rPr>
                <w:rFonts w:cs="Arial"/>
                <w:sz w:val="22"/>
                <w:szCs w:val="22"/>
                <w:lang w:val="es-ES"/>
              </w:rPr>
              <w:tab/>
              <w:t>Trabajo autónomo y colaborativo.</w:t>
            </w:r>
          </w:p>
          <w:p w:rsidR="008037F2" w:rsidRPr="00B53AEA" w:rsidRDefault="008037F2" w:rsidP="00C31378">
            <w:pPr>
              <w:rPr>
                <w:rFonts w:cs="Arial"/>
                <w:sz w:val="22"/>
                <w:szCs w:val="22"/>
                <w:lang w:val="es-ES"/>
              </w:rPr>
            </w:pPr>
            <w:r w:rsidRPr="00B53AEA">
              <w:rPr>
                <w:rFonts w:cs="Arial"/>
                <w:sz w:val="22"/>
                <w:szCs w:val="22"/>
                <w:lang w:val="es-ES"/>
              </w:rPr>
              <w:t>c.</w:t>
            </w:r>
            <w:r w:rsidRPr="00B53AEA">
              <w:rPr>
                <w:rFonts w:cs="Arial"/>
                <w:sz w:val="22"/>
                <w:szCs w:val="22"/>
                <w:lang w:val="es-ES"/>
              </w:rPr>
              <w:tab/>
              <w:t>Búsqueda documental y fuentes de referencia.</w:t>
            </w:r>
          </w:p>
          <w:p w:rsidR="008037F2" w:rsidRPr="00B53AEA" w:rsidRDefault="008037F2" w:rsidP="00C31378">
            <w:pPr>
              <w:rPr>
                <w:rFonts w:cs="Arial"/>
                <w:sz w:val="22"/>
                <w:szCs w:val="22"/>
                <w:lang w:val="es-ES"/>
              </w:rPr>
            </w:pPr>
            <w:r w:rsidRPr="00B53AEA">
              <w:rPr>
                <w:rFonts w:cs="Arial"/>
                <w:sz w:val="22"/>
                <w:szCs w:val="22"/>
                <w:lang w:val="es-ES"/>
              </w:rPr>
              <w:t>d.</w:t>
            </w:r>
            <w:r w:rsidRPr="00B53AEA">
              <w:rPr>
                <w:rFonts w:cs="Arial"/>
                <w:sz w:val="22"/>
                <w:szCs w:val="22"/>
                <w:lang w:val="es-ES"/>
              </w:rPr>
              <w:tab/>
              <w:t>Habilidades básicas de utilización de Internet y la Web 2.0.</w:t>
            </w:r>
          </w:p>
          <w:p w:rsidR="008037F2" w:rsidRPr="00B53AEA" w:rsidRDefault="008037F2" w:rsidP="00C31378">
            <w:pPr>
              <w:rPr>
                <w:rFonts w:cs="Arial"/>
                <w:sz w:val="22"/>
                <w:szCs w:val="22"/>
                <w:lang w:val="es-ES"/>
              </w:rPr>
            </w:pPr>
            <w:r w:rsidRPr="00B53AEA">
              <w:rPr>
                <w:rFonts w:cs="Arial"/>
                <w:sz w:val="22"/>
                <w:szCs w:val="22"/>
                <w:lang w:val="es-ES"/>
              </w:rPr>
              <w:t>e.</w:t>
            </w:r>
            <w:r w:rsidRPr="00B53AEA">
              <w:rPr>
                <w:rFonts w:cs="Arial"/>
                <w:sz w:val="22"/>
                <w:szCs w:val="22"/>
                <w:lang w:val="es-ES"/>
              </w:rPr>
              <w:tab/>
              <w:t xml:space="preserve">Capacidad de crítica. </w:t>
            </w:r>
          </w:p>
          <w:p w:rsidR="008037F2" w:rsidRPr="00B53AEA" w:rsidRDefault="008037F2" w:rsidP="00C31378">
            <w:pPr>
              <w:rPr>
                <w:rFonts w:cs="Arial"/>
                <w:sz w:val="22"/>
                <w:szCs w:val="22"/>
                <w:lang w:val="es-ES"/>
              </w:rPr>
            </w:pPr>
            <w:r w:rsidRPr="00B53AEA">
              <w:rPr>
                <w:rFonts w:cs="Arial"/>
                <w:sz w:val="22"/>
                <w:szCs w:val="22"/>
                <w:lang w:val="es-ES"/>
              </w:rPr>
              <w:t>f.</w:t>
            </w:r>
            <w:r w:rsidRPr="00B53AEA">
              <w:rPr>
                <w:rFonts w:cs="Arial"/>
                <w:sz w:val="22"/>
                <w:szCs w:val="22"/>
                <w:lang w:val="es-ES"/>
              </w:rPr>
              <w:tab/>
              <w:t>Capacidad de expresión oral y escrita.</w:t>
            </w:r>
          </w:p>
        </w:tc>
        <w:tc>
          <w:tcPr>
            <w:tcW w:w="3261" w:type="dxa"/>
            <w:shd w:val="clear" w:color="auto" w:fill="auto"/>
          </w:tcPr>
          <w:p w:rsidR="008037F2" w:rsidRPr="00B53AEA" w:rsidRDefault="008037F2" w:rsidP="00C31378">
            <w:pPr>
              <w:rPr>
                <w:rFonts w:cs="Arial"/>
                <w:sz w:val="22"/>
                <w:szCs w:val="22"/>
                <w:lang w:val="es-ES"/>
              </w:rPr>
            </w:pPr>
            <w:r w:rsidRPr="00B53AEA">
              <w:rPr>
                <w:rFonts w:cs="Arial"/>
                <w:sz w:val="22"/>
                <w:szCs w:val="22"/>
                <w:lang w:val="es-ES"/>
              </w:rPr>
              <w:t xml:space="preserve">El objeto de esta actividad consiste en el análisis de la situación de Derechos Humanos en España y realizar un informe. Con ello se pretende que desarrollen la capacidad de investigación y síntesis, el uso de Internet y la habilidad de realizar un trabajo colaborativo riguroso y fundamentado. Por último, se pretende fomentar la capacidad de expresión oral y escrita y la creatividad en la presentación de los trabajos. </w:t>
            </w:r>
          </w:p>
          <w:p w:rsidR="008037F2" w:rsidRPr="00B53AEA" w:rsidRDefault="008037F2" w:rsidP="00C31378">
            <w:pPr>
              <w:rPr>
                <w:rFonts w:cs="Arial"/>
                <w:sz w:val="22"/>
                <w:szCs w:val="22"/>
                <w:lang w:val="es-ES"/>
              </w:rPr>
            </w:pPr>
            <w:r w:rsidRPr="00B53AEA">
              <w:rPr>
                <w:rFonts w:cs="Arial"/>
                <w:sz w:val="22"/>
                <w:szCs w:val="22"/>
                <w:lang w:val="es-ES"/>
              </w:rPr>
              <w:t xml:space="preserve">Se trata de delimitar  un problema sobre derechos humanos que afecte a: niños, mujeres, personas mayores, pobreza, inmigración, medioambiente, desarrollo, derechos civiles y políticos, discriminación, democracia, salud, etc. </w:t>
            </w:r>
          </w:p>
          <w:p w:rsidR="008037F2" w:rsidRPr="00B53AEA" w:rsidRDefault="008037F2" w:rsidP="00C31378">
            <w:pPr>
              <w:rPr>
                <w:rFonts w:cs="Arial"/>
                <w:sz w:val="22"/>
                <w:szCs w:val="22"/>
                <w:lang w:val="es-ES"/>
              </w:rPr>
            </w:pPr>
            <w:r w:rsidRPr="00B53AEA">
              <w:rPr>
                <w:rFonts w:cs="Arial"/>
                <w:sz w:val="22"/>
                <w:szCs w:val="22"/>
                <w:lang w:val="es-ES"/>
              </w:rPr>
              <w:t>Aplicar las disposiciones de los tratados sobre derechos humanos y ofrecer soluciones. (</w:t>
            </w:r>
            <w:r w:rsidR="00E91283" w:rsidRPr="00B53AEA">
              <w:rPr>
                <w:rFonts w:cs="Arial"/>
                <w:sz w:val="22"/>
                <w:szCs w:val="22"/>
                <w:lang w:val="es-ES"/>
              </w:rPr>
              <w:t>Colectivo</w:t>
            </w:r>
            <w:r w:rsidRPr="00B53AEA">
              <w:rPr>
                <w:rFonts w:cs="Arial"/>
                <w:sz w:val="22"/>
                <w:szCs w:val="22"/>
                <w:lang w:val="es-ES"/>
              </w:rPr>
              <w:t>).</w:t>
            </w:r>
          </w:p>
        </w:tc>
        <w:tc>
          <w:tcPr>
            <w:tcW w:w="3082" w:type="dxa"/>
          </w:tcPr>
          <w:p w:rsidR="008037F2" w:rsidRPr="00B53AEA" w:rsidRDefault="008037F2" w:rsidP="00C31378">
            <w:pPr>
              <w:rPr>
                <w:rFonts w:cs="Arial"/>
                <w:sz w:val="22"/>
                <w:szCs w:val="22"/>
                <w:lang w:val="es-ES"/>
              </w:rPr>
            </w:pPr>
            <w:r w:rsidRPr="00B53AEA">
              <w:rPr>
                <w:rFonts w:cs="Arial"/>
                <w:sz w:val="22"/>
                <w:szCs w:val="22"/>
                <w:lang w:val="es-ES"/>
              </w:rPr>
              <w:t>Se valorará la estructura del trabajo, las destrezas y los recursos empleados en la exposición del mismo. El contenido del mismo (supuestos concretos o al análisis de textos doctrinales, legales y jurisprudenciales), se valorará en un trabajo escrito o de investigación que se presentarán tras las diferentes sesiones de seminarios.</w:t>
            </w:r>
          </w:p>
        </w:tc>
      </w:tr>
      <w:tr w:rsidR="008037F2" w:rsidRPr="005A333E" w:rsidTr="00C31378">
        <w:trPr>
          <w:trHeight w:val="558"/>
        </w:trPr>
        <w:tc>
          <w:tcPr>
            <w:tcW w:w="2943" w:type="dxa"/>
            <w:shd w:val="clear" w:color="auto" w:fill="auto"/>
          </w:tcPr>
          <w:p w:rsidR="008037F2" w:rsidRPr="00B53AEA" w:rsidRDefault="008037F2" w:rsidP="00C31378">
            <w:pPr>
              <w:rPr>
                <w:rFonts w:cs="Arial"/>
                <w:sz w:val="22"/>
                <w:szCs w:val="22"/>
                <w:lang w:val="es-ES"/>
              </w:rPr>
            </w:pPr>
            <w:r w:rsidRPr="00B53AEA">
              <w:rPr>
                <w:rFonts w:cs="Arial"/>
                <w:sz w:val="22"/>
                <w:szCs w:val="22"/>
                <w:lang w:val="es-ES"/>
              </w:rPr>
              <w:lastRenderedPageBreak/>
              <w:t>a.</w:t>
            </w:r>
            <w:r w:rsidRPr="00B53AEA">
              <w:rPr>
                <w:rFonts w:cs="Arial"/>
                <w:sz w:val="22"/>
                <w:szCs w:val="22"/>
                <w:lang w:val="es-ES"/>
              </w:rPr>
              <w:tab/>
              <w:t>Capacidad de crear e investigar sobre contenidos relacionados con los  Derechos Humanos y la Democracia actual a través de la difusión en las redes sociales (Twitter y Facebook)</w:t>
            </w:r>
          </w:p>
          <w:p w:rsidR="008037F2" w:rsidRPr="00B53AEA" w:rsidRDefault="008037F2" w:rsidP="00C31378">
            <w:pPr>
              <w:rPr>
                <w:rFonts w:cs="Arial"/>
                <w:sz w:val="22"/>
                <w:szCs w:val="22"/>
                <w:lang w:val="es-ES"/>
              </w:rPr>
            </w:pPr>
            <w:r w:rsidRPr="00B53AEA">
              <w:rPr>
                <w:rFonts w:cs="Arial"/>
                <w:sz w:val="22"/>
                <w:szCs w:val="22"/>
                <w:lang w:val="es-ES"/>
              </w:rPr>
              <w:t>b.</w:t>
            </w:r>
            <w:r w:rsidRPr="00B53AEA">
              <w:rPr>
                <w:rFonts w:cs="Arial"/>
                <w:sz w:val="22"/>
                <w:szCs w:val="22"/>
                <w:lang w:val="es-ES"/>
              </w:rPr>
              <w:tab/>
              <w:t>Habilidad de Community Manager o gestor/agregador de contenidos.</w:t>
            </w:r>
          </w:p>
          <w:p w:rsidR="008037F2" w:rsidRPr="00B53AEA" w:rsidRDefault="008037F2" w:rsidP="00C31378">
            <w:pPr>
              <w:rPr>
                <w:rFonts w:cs="Arial"/>
                <w:sz w:val="22"/>
                <w:szCs w:val="22"/>
                <w:lang w:val="es-ES"/>
              </w:rPr>
            </w:pPr>
            <w:r w:rsidRPr="00B53AEA">
              <w:rPr>
                <w:rFonts w:cs="Arial"/>
                <w:sz w:val="22"/>
                <w:szCs w:val="22"/>
                <w:lang w:val="es-ES"/>
              </w:rPr>
              <w:t>c.</w:t>
            </w:r>
            <w:r w:rsidRPr="00B53AEA">
              <w:rPr>
                <w:rFonts w:cs="Arial"/>
                <w:sz w:val="22"/>
                <w:szCs w:val="22"/>
                <w:lang w:val="es-ES"/>
              </w:rPr>
              <w:tab/>
              <w:t>Trabajo autónomo y colaborativo</w:t>
            </w:r>
          </w:p>
          <w:p w:rsidR="008037F2" w:rsidRPr="00B53AEA" w:rsidRDefault="008037F2" w:rsidP="00C31378">
            <w:pPr>
              <w:rPr>
                <w:rFonts w:cs="Arial"/>
                <w:sz w:val="22"/>
                <w:szCs w:val="22"/>
                <w:lang w:val="es-ES"/>
              </w:rPr>
            </w:pPr>
            <w:r w:rsidRPr="00B53AEA">
              <w:rPr>
                <w:rFonts w:cs="Arial"/>
                <w:sz w:val="22"/>
                <w:szCs w:val="22"/>
                <w:lang w:val="es-ES"/>
              </w:rPr>
              <w:t>d.</w:t>
            </w:r>
            <w:r w:rsidRPr="00B53AEA">
              <w:rPr>
                <w:rFonts w:cs="Arial"/>
                <w:sz w:val="22"/>
                <w:szCs w:val="22"/>
                <w:lang w:val="es-ES"/>
              </w:rPr>
              <w:tab/>
              <w:t>Destrezas en la utilización de Internet y las Redes Sociales con fines educativos y formativos.</w:t>
            </w:r>
          </w:p>
          <w:p w:rsidR="008037F2" w:rsidRPr="00B53AEA" w:rsidRDefault="008037F2" w:rsidP="00C31378">
            <w:pPr>
              <w:rPr>
                <w:rFonts w:cs="Arial"/>
                <w:sz w:val="22"/>
                <w:szCs w:val="22"/>
                <w:lang w:val="es-ES"/>
              </w:rPr>
            </w:pPr>
            <w:r w:rsidRPr="00B53AEA">
              <w:rPr>
                <w:rFonts w:cs="Arial"/>
                <w:sz w:val="22"/>
                <w:szCs w:val="22"/>
                <w:lang w:val="es-ES"/>
              </w:rPr>
              <w:t>e.</w:t>
            </w:r>
            <w:r w:rsidRPr="00B53AEA">
              <w:rPr>
                <w:rFonts w:cs="Arial"/>
                <w:sz w:val="22"/>
                <w:szCs w:val="22"/>
                <w:lang w:val="es-ES"/>
              </w:rPr>
              <w:tab/>
              <w:t xml:space="preserve">Aptitud crítica </w:t>
            </w:r>
          </w:p>
          <w:p w:rsidR="008037F2" w:rsidRPr="00B53AEA" w:rsidRDefault="008037F2" w:rsidP="00C31378">
            <w:pPr>
              <w:rPr>
                <w:rFonts w:cs="Arial"/>
                <w:sz w:val="22"/>
                <w:szCs w:val="22"/>
                <w:lang w:val="es-ES"/>
              </w:rPr>
            </w:pPr>
            <w:r w:rsidRPr="00B53AEA">
              <w:rPr>
                <w:rFonts w:cs="Arial"/>
                <w:sz w:val="22"/>
                <w:szCs w:val="22"/>
                <w:lang w:val="es-ES"/>
              </w:rPr>
              <w:t>f.</w:t>
            </w:r>
            <w:r w:rsidRPr="00B53AEA">
              <w:rPr>
                <w:rFonts w:cs="Arial"/>
                <w:sz w:val="22"/>
                <w:szCs w:val="22"/>
                <w:lang w:val="es-ES"/>
              </w:rPr>
              <w:tab/>
              <w:t>Capacidad de expresión oral y escrita.</w:t>
            </w:r>
          </w:p>
        </w:tc>
        <w:tc>
          <w:tcPr>
            <w:tcW w:w="3261" w:type="dxa"/>
            <w:shd w:val="clear" w:color="auto" w:fill="auto"/>
          </w:tcPr>
          <w:p w:rsidR="008037F2" w:rsidRPr="00B53AEA" w:rsidRDefault="008037F2" w:rsidP="00C31378">
            <w:pPr>
              <w:rPr>
                <w:rFonts w:cs="Arial"/>
                <w:sz w:val="22"/>
                <w:szCs w:val="22"/>
                <w:lang w:val="es-ES"/>
              </w:rPr>
            </w:pPr>
            <w:r w:rsidRPr="00B53AEA">
              <w:rPr>
                <w:rFonts w:cs="Arial"/>
                <w:sz w:val="22"/>
                <w:szCs w:val="22"/>
                <w:lang w:val="es-ES"/>
              </w:rPr>
              <w:t xml:space="preserve">El objeto de esta actividad consiste en crear un perfil en Twitter o en Facebook y dotarlo de contenido difundido en las redes sociales y en Internet relacionado con los Derechos Humanos y la Democracia. Con ello se pretende que desarrollen la capacidad de investigación y síntesis, el uso de Internet y la aptitud crítica y creativa.  </w:t>
            </w:r>
          </w:p>
          <w:p w:rsidR="008037F2" w:rsidRPr="00B53AEA" w:rsidRDefault="008037F2" w:rsidP="00C31378">
            <w:pPr>
              <w:rPr>
                <w:rFonts w:cs="Arial"/>
                <w:sz w:val="22"/>
                <w:szCs w:val="22"/>
                <w:lang w:val="es-ES"/>
              </w:rPr>
            </w:pPr>
            <w:r>
              <w:rPr>
                <w:rFonts w:cs="Arial"/>
                <w:sz w:val="22"/>
                <w:szCs w:val="22"/>
                <w:lang w:val="es-ES"/>
              </w:rPr>
              <w:t>Habrán de p</w:t>
            </w:r>
            <w:r w:rsidRPr="00B53AEA">
              <w:rPr>
                <w:rFonts w:cs="Arial"/>
                <w:sz w:val="22"/>
                <w:szCs w:val="22"/>
                <w:lang w:val="es-ES"/>
              </w:rPr>
              <w:t>reparar la presentación de los resultados y conclusione</w:t>
            </w:r>
            <w:r>
              <w:rPr>
                <w:rFonts w:cs="Arial"/>
                <w:sz w:val="22"/>
                <w:szCs w:val="22"/>
                <w:lang w:val="es-ES"/>
              </w:rPr>
              <w:t xml:space="preserve">s sobre el trabajo realizado y el </w:t>
            </w:r>
            <w:r w:rsidRPr="00B53AEA">
              <w:rPr>
                <w:rFonts w:cs="Arial"/>
                <w:sz w:val="22"/>
                <w:szCs w:val="22"/>
                <w:lang w:val="es-ES"/>
              </w:rPr>
              <w:t>porcentaje de participación de</w:t>
            </w:r>
            <w:r>
              <w:rPr>
                <w:rFonts w:cs="Arial"/>
                <w:sz w:val="22"/>
                <w:szCs w:val="22"/>
                <w:lang w:val="es-ES"/>
              </w:rPr>
              <w:t xml:space="preserve"> los grupos en las redes sociales.</w:t>
            </w:r>
          </w:p>
        </w:tc>
        <w:tc>
          <w:tcPr>
            <w:tcW w:w="3082" w:type="dxa"/>
          </w:tcPr>
          <w:p w:rsidR="008037F2" w:rsidRPr="00B53AEA" w:rsidRDefault="008037F2" w:rsidP="00C31378">
            <w:pPr>
              <w:rPr>
                <w:rFonts w:cs="Arial"/>
                <w:sz w:val="22"/>
                <w:szCs w:val="22"/>
                <w:lang w:val="es-ES"/>
              </w:rPr>
            </w:pPr>
            <w:r w:rsidRPr="00B53AEA">
              <w:rPr>
                <w:rFonts w:cs="Arial"/>
                <w:sz w:val="22"/>
                <w:szCs w:val="22"/>
                <w:lang w:val="es-ES"/>
              </w:rPr>
              <w:t xml:space="preserve">Esta actividad se debe comenzar al inicio del periodo formativo presencial de la asignatura. </w:t>
            </w:r>
          </w:p>
          <w:p w:rsidR="008037F2" w:rsidRPr="00B53AEA" w:rsidRDefault="008037F2" w:rsidP="00C31378">
            <w:pPr>
              <w:rPr>
                <w:rFonts w:cs="Arial"/>
                <w:sz w:val="22"/>
                <w:szCs w:val="22"/>
                <w:lang w:val="es-ES"/>
              </w:rPr>
            </w:pPr>
            <w:r w:rsidRPr="00B53AEA">
              <w:rPr>
                <w:rFonts w:cs="Arial"/>
                <w:sz w:val="22"/>
                <w:szCs w:val="22"/>
                <w:lang w:val="es-ES"/>
              </w:rPr>
              <w:t>Los resultados finales de esta actividad se tratarán en la última sesión de la EPD. Para ello, uno o dos miembros del grupo presentarán los resultados de la experiencia respondiendo a dos cuestiones fundamentales para el diálogo y el debate posterior:</w:t>
            </w:r>
          </w:p>
          <w:p w:rsidR="008037F2" w:rsidRPr="00B53AEA" w:rsidRDefault="008037F2" w:rsidP="00C31378">
            <w:pPr>
              <w:rPr>
                <w:rFonts w:cs="Arial"/>
                <w:sz w:val="22"/>
                <w:szCs w:val="22"/>
                <w:lang w:val="es-ES"/>
              </w:rPr>
            </w:pPr>
            <w:r w:rsidRPr="00B53AEA">
              <w:rPr>
                <w:rFonts w:cs="Arial"/>
                <w:sz w:val="22"/>
                <w:szCs w:val="22"/>
                <w:lang w:val="es-ES"/>
              </w:rPr>
              <w:t>i)</w:t>
            </w:r>
            <w:r w:rsidRPr="00B53AEA">
              <w:rPr>
                <w:rFonts w:cs="Arial"/>
                <w:sz w:val="22"/>
                <w:szCs w:val="22"/>
                <w:lang w:val="es-ES"/>
              </w:rPr>
              <w:tab/>
              <w:t>Valor de las Redes Sociales para la promoción de los Derechos Humanos y la Democracia.</w:t>
            </w:r>
          </w:p>
          <w:p w:rsidR="008037F2" w:rsidRPr="00B53AEA" w:rsidRDefault="008037F2" w:rsidP="00C31378">
            <w:pPr>
              <w:rPr>
                <w:rFonts w:cs="Arial"/>
                <w:sz w:val="22"/>
                <w:szCs w:val="22"/>
                <w:lang w:val="es-ES"/>
              </w:rPr>
            </w:pPr>
            <w:r w:rsidRPr="00B53AEA">
              <w:rPr>
                <w:rFonts w:cs="Arial"/>
                <w:sz w:val="22"/>
                <w:szCs w:val="22"/>
                <w:lang w:val="es-ES"/>
              </w:rPr>
              <w:t>ii)</w:t>
            </w:r>
            <w:r w:rsidRPr="00B53AEA">
              <w:rPr>
                <w:rFonts w:cs="Arial"/>
                <w:sz w:val="22"/>
                <w:szCs w:val="22"/>
                <w:lang w:val="es-ES"/>
              </w:rPr>
              <w:tab/>
              <w:t>Apreciaciones personales de la actividad desarrollada y su utilidad para la formación, información y sensibilización acerca de los Derechos Humanos y la Democracia.</w:t>
            </w:r>
          </w:p>
        </w:tc>
      </w:tr>
    </w:tbl>
    <w:p w:rsidR="008037F2" w:rsidRPr="008037F2" w:rsidRDefault="008037F2" w:rsidP="008037F2">
      <w:pPr>
        <w:pStyle w:val="Ttulo1"/>
        <w:numPr>
          <w:ilvl w:val="0"/>
          <w:numId w:val="0"/>
        </w:numPr>
        <w:spacing w:before="0"/>
        <w:jc w:val="center"/>
        <w:rPr>
          <w:rFonts w:cs="Arial"/>
          <w:b w:val="0"/>
          <w:caps w:val="0"/>
          <w:sz w:val="20"/>
          <w:szCs w:val="20"/>
        </w:rPr>
      </w:pPr>
      <w:r w:rsidRPr="00EB2A6A">
        <w:rPr>
          <w:rFonts w:cs="Arial"/>
          <w:b w:val="0"/>
          <w:caps w:val="0"/>
          <w:sz w:val="20"/>
          <w:szCs w:val="20"/>
        </w:rPr>
        <w:t xml:space="preserve">Fig. </w:t>
      </w:r>
      <w:r w:rsidR="00377BC2">
        <w:rPr>
          <w:rFonts w:cs="Arial"/>
          <w:b w:val="0"/>
          <w:caps w:val="0"/>
          <w:sz w:val="20"/>
          <w:szCs w:val="20"/>
        </w:rPr>
        <w:t>2</w:t>
      </w:r>
      <w:r w:rsidRPr="00EB2A6A">
        <w:rPr>
          <w:rFonts w:cs="Arial"/>
          <w:b w:val="0"/>
          <w:caps w:val="0"/>
          <w:sz w:val="20"/>
          <w:szCs w:val="20"/>
        </w:rPr>
        <w:t>. Cuadro de actividades y desarrollo</w:t>
      </w:r>
    </w:p>
    <w:p w:rsidR="008037F2" w:rsidRPr="00792D2B" w:rsidRDefault="008037F2" w:rsidP="00377BC2">
      <w:pPr>
        <w:rPr>
          <w:rFonts w:cs="Arial"/>
          <w:lang w:val="es-ES"/>
        </w:rPr>
      </w:pPr>
    </w:p>
    <w:p w:rsidR="008037F2" w:rsidRPr="008037F2" w:rsidRDefault="008037F2" w:rsidP="008037F2">
      <w:pPr>
        <w:jc w:val="center"/>
        <w:rPr>
          <w:rFonts w:cs="Arial"/>
          <w:b/>
          <w:smallCaps/>
          <w:sz w:val="22"/>
          <w:szCs w:val="22"/>
          <w:lang w:val="es-ES"/>
        </w:rPr>
      </w:pPr>
      <w:r w:rsidRPr="008037F2">
        <w:rPr>
          <w:rFonts w:cs="Arial"/>
          <w:b/>
          <w:smallCaps/>
          <w:sz w:val="22"/>
          <w:szCs w:val="22"/>
          <w:lang w:val="es-ES"/>
        </w:rPr>
        <w:t>Cuestionario Final Competencias Transversales</w:t>
      </w:r>
    </w:p>
    <w:tbl>
      <w:tblPr>
        <w:tblStyle w:val="Tablaconcuadrcula"/>
        <w:tblW w:w="0" w:type="auto"/>
        <w:tblLook w:val="04A0" w:firstRow="1" w:lastRow="0" w:firstColumn="1" w:lastColumn="0" w:noHBand="0" w:noVBand="1"/>
      </w:tblPr>
      <w:tblGrid>
        <w:gridCol w:w="9210"/>
      </w:tblGrid>
      <w:tr w:rsidR="008037F2" w:rsidRPr="005A333E" w:rsidTr="00590F31">
        <w:tc>
          <w:tcPr>
            <w:tcW w:w="9210" w:type="dxa"/>
          </w:tcPr>
          <w:tbl>
            <w:tblPr>
              <w:tblStyle w:val="Tablaconcuadrcula"/>
              <w:tblW w:w="0" w:type="auto"/>
              <w:tblLook w:val="04A0" w:firstRow="1" w:lastRow="0" w:firstColumn="1" w:lastColumn="0" w:noHBand="0" w:noVBand="1"/>
            </w:tblPr>
            <w:tblGrid>
              <w:gridCol w:w="8984"/>
            </w:tblGrid>
            <w:tr w:rsidR="008037F2" w:rsidRPr="008037F2" w:rsidTr="00590F31">
              <w:tc>
                <w:tcPr>
                  <w:tcW w:w="8984" w:type="dxa"/>
                  <w:shd w:val="clear" w:color="auto" w:fill="A6A6A6" w:themeFill="background1" w:themeFillShade="A6"/>
                </w:tcPr>
                <w:p w:rsidR="008037F2" w:rsidRPr="00410EDA" w:rsidRDefault="008037F2" w:rsidP="008037F2">
                  <w:pPr>
                    <w:spacing w:before="0" w:after="0"/>
                    <w:contextualSpacing/>
                    <w:jc w:val="center"/>
                    <w:rPr>
                      <w:rFonts w:eastAsia="Times New Roman" w:cs="Arial"/>
                      <w:b/>
                      <w:sz w:val="20"/>
                      <w:szCs w:val="22"/>
                      <w:lang w:val="es-ES" w:eastAsia="es-ES"/>
                    </w:rPr>
                  </w:pPr>
                  <w:r w:rsidRPr="00410EDA">
                    <w:rPr>
                      <w:rFonts w:eastAsia="Times New Roman" w:cs="Arial"/>
                      <w:b/>
                      <w:sz w:val="20"/>
                      <w:szCs w:val="22"/>
                      <w:lang w:val="es-ES" w:eastAsia="es-ES"/>
                    </w:rPr>
                    <w:t>GRADO DE DESARROLLO COMPETENCIAL</w:t>
                  </w:r>
                </w:p>
              </w:tc>
            </w:tr>
          </w:tbl>
          <w:p w:rsidR="008037F2" w:rsidRPr="008037F2" w:rsidRDefault="008037F2" w:rsidP="00410EDA">
            <w:pPr>
              <w:spacing w:before="0" w:after="0"/>
              <w:contextualSpacing/>
              <w:jc w:val="left"/>
              <w:rPr>
                <w:rFonts w:eastAsia="Times New Roman" w:cs="Arial"/>
                <w:b/>
                <w:sz w:val="20"/>
                <w:szCs w:val="22"/>
                <w:lang w:val="es-ES" w:eastAsia="es-ES"/>
              </w:rPr>
            </w:pPr>
          </w:p>
          <w:tbl>
            <w:tblPr>
              <w:tblStyle w:val="Tablaconcuadrcula"/>
              <w:tblW w:w="0" w:type="auto"/>
              <w:tblLook w:val="04A0" w:firstRow="1" w:lastRow="0" w:firstColumn="1" w:lastColumn="0" w:noHBand="0" w:noVBand="1"/>
            </w:tblPr>
            <w:tblGrid>
              <w:gridCol w:w="4579"/>
              <w:gridCol w:w="376"/>
              <w:gridCol w:w="328"/>
              <w:gridCol w:w="413"/>
              <w:gridCol w:w="413"/>
              <w:gridCol w:w="414"/>
              <w:gridCol w:w="413"/>
              <w:gridCol w:w="413"/>
              <w:gridCol w:w="413"/>
              <w:gridCol w:w="414"/>
              <w:gridCol w:w="368"/>
              <w:gridCol w:w="440"/>
            </w:tblGrid>
            <w:tr w:rsidR="008037F2" w:rsidRPr="008037F2" w:rsidTr="008037F2">
              <w:tc>
                <w:tcPr>
                  <w:tcW w:w="4579" w:type="dxa"/>
                  <w:shd w:val="clear" w:color="auto" w:fill="A6A6A6" w:themeFill="background1" w:themeFillShade="A6"/>
                </w:tcPr>
                <w:p w:rsidR="008037F2" w:rsidRPr="008037F2" w:rsidRDefault="008037F2" w:rsidP="008037F2">
                  <w:pPr>
                    <w:rPr>
                      <w:rFonts w:eastAsia="Times New Roman" w:cs="Arial"/>
                      <w:b/>
                      <w:sz w:val="20"/>
                      <w:szCs w:val="22"/>
                      <w:lang w:val="es-ES" w:eastAsia="es-ES"/>
                    </w:rPr>
                  </w:pPr>
                  <w:r w:rsidRPr="008037F2">
                    <w:rPr>
                      <w:rFonts w:eastAsia="Times New Roman" w:cs="Arial"/>
                      <w:b/>
                      <w:sz w:val="20"/>
                      <w:szCs w:val="22"/>
                      <w:lang w:val="es-ES" w:eastAsia="es-ES"/>
                    </w:rPr>
                    <w:t>COMPETENCIAS</w:t>
                  </w:r>
                </w:p>
              </w:tc>
              <w:tc>
                <w:tcPr>
                  <w:tcW w:w="376" w:type="dxa"/>
                  <w:shd w:val="clear" w:color="auto" w:fill="A6A6A6" w:themeFill="background1" w:themeFillShade="A6"/>
                </w:tcPr>
                <w:p w:rsidR="008037F2" w:rsidRPr="008037F2" w:rsidRDefault="008037F2" w:rsidP="008037F2">
                  <w:pPr>
                    <w:rPr>
                      <w:rFonts w:eastAsia="Times New Roman" w:cs="Arial"/>
                      <w:b/>
                      <w:sz w:val="20"/>
                      <w:szCs w:val="22"/>
                      <w:lang w:val="es-ES" w:eastAsia="es-ES"/>
                    </w:rPr>
                  </w:pPr>
                  <w:r w:rsidRPr="008037F2">
                    <w:rPr>
                      <w:rFonts w:eastAsia="Times New Roman" w:cs="Arial"/>
                      <w:b/>
                      <w:sz w:val="20"/>
                      <w:szCs w:val="22"/>
                      <w:lang w:val="es-ES" w:eastAsia="es-ES"/>
                    </w:rPr>
                    <w:t>0</w:t>
                  </w:r>
                </w:p>
              </w:tc>
              <w:tc>
                <w:tcPr>
                  <w:tcW w:w="328" w:type="dxa"/>
                  <w:shd w:val="clear" w:color="auto" w:fill="A6A6A6" w:themeFill="background1" w:themeFillShade="A6"/>
                </w:tcPr>
                <w:p w:rsidR="008037F2" w:rsidRPr="008037F2" w:rsidRDefault="008037F2" w:rsidP="008037F2">
                  <w:pPr>
                    <w:rPr>
                      <w:rFonts w:eastAsia="Times New Roman" w:cs="Arial"/>
                      <w:b/>
                      <w:sz w:val="20"/>
                      <w:szCs w:val="22"/>
                      <w:lang w:val="es-ES" w:eastAsia="es-ES"/>
                    </w:rPr>
                  </w:pPr>
                  <w:r w:rsidRPr="008037F2">
                    <w:rPr>
                      <w:rFonts w:eastAsia="Times New Roman" w:cs="Arial"/>
                      <w:b/>
                      <w:sz w:val="20"/>
                      <w:szCs w:val="22"/>
                      <w:lang w:val="es-ES" w:eastAsia="es-ES"/>
                    </w:rPr>
                    <w:t>1</w:t>
                  </w:r>
                </w:p>
              </w:tc>
              <w:tc>
                <w:tcPr>
                  <w:tcW w:w="413" w:type="dxa"/>
                  <w:shd w:val="clear" w:color="auto" w:fill="A6A6A6" w:themeFill="background1" w:themeFillShade="A6"/>
                </w:tcPr>
                <w:p w:rsidR="008037F2" w:rsidRPr="008037F2" w:rsidRDefault="008037F2" w:rsidP="008037F2">
                  <w:pPr>
                    <w:rPr>
                      <w:rFonts w:eastAsia="Times New Roman" w:cs="Arial"/>
                      <w:b/>
                      <w:sz w:val="20"/>
                      <w:szCs w:val="22"/>
                      <w:lang w:val="es-ES" w:eastAsia="es-ES"/>
                    </w:rPr>
                  </w:pPr>
                  <w:r w:rsidRPr="008037F2">
                    <w:rPr>
                      <w:rFonts w:eastAsia="Times New Roman" w:cs="Arial"/>
                      <w:b/>
                      <w:sz w:val="20"/>
                      <w:szCs w:val="22"/>
                      <w:lang w:val="es-ES" w:eastAsia="es-ES"/>
                    </w:rPr>
                    <w:t>2</w:t>
                  </w:r>
                </w:p>
              </w:tc>
              <w:tc>
                <w:tcPr>
                  <w:tcW w:w="413" w:type="dxa"/>
                  <w:shd w:val="clear" w:color="auto" w:fill="A6A6A6" w:themeFill="background1" w:themeFillShade="A6"/>
                </w:tcPr>
                <w:p w:rsidR="008037F2" w:rsidRPr="008037F2" w:rsidRDefault="008037F2" w:rsidP="008037F2">
                  <w:pPr>
                    <w:rPr>
                      <w:rFonts w:eastAsia="Times New Roman" w:cs="Arial"/>
                      <w:b/>
                      <w:sz w:val="20"/>
                      <w:szCs w:val="22"/>
                      <w:lang w:val="es-ES" w:eastAsia="es-ES"/>
                    </w:rPr>
                  </w:pPr>
                  <w:r w:rsidRPr="008037F2">
                    <w:rPr>
                      <w:rFonts w:eastAsia="Times New Roman" w:cs="Arial"/>
                      <w:b/>
                      <w:sz w:val="20"/>
                      <w:szCs w:val="22"/>
                      <w:lang w:val="es-ES" w:eastAsia="es-ES"/>
                    </w:rPr>
                    <w:t>3</w:t>
                  </w:r>
                </w:p>
              </w:tc>
              <w:tc>
                <w:tcPr>
                  <w:tcW w:w="414" w:type="dxa"/>
                  <w:shd w:val="clear" w:color="auto" w:fill="A6A6A6" w:themeFill="background1" w:themeFillShade="A6"/>
                </w:tcPr>
                <w:p w:rsidR="008037F2" w:rsidRPr="008037F2" w:rsidRDefault="008037F2" w:rsidP="008037F2">
                  <w:pPr>
                    <w:rPr>
                      <w:rFonts w:eastAsia="Times New Roman" w:cs="Arial"/>
                      <w:b/>
                      <w:sz w:val="20"/>
                      <w:szCs w:val="22"/>
                      <w:lang w:val="es-ES" w:eastAsia="es-ES"/>
                    </w:rPr>
                  </w:pPr>
                  <w:r w:rsidRPr="008037F2">
                    <w:rPr>
                      <w:rFonts w:eastAsia="Times New Roman" w:cs="Arial"/>
                      <w:b/>
                      <w:sz w:val="20"/>
                      <w:szCs w:val="22"/>
                      <w:lang w:val="es-ES" w:eastAsia="es-ES"/>
                    </w:rPr>
                    <w:t>4</w:t>
                  </w:r>
                </w:p>
              </w:tc>
              <w:tc>
                <w:tcPr>
                  <w:tcW w:w="413" w:type="dxa"/>
                  <w:shd w:val="clear" w:color="auto" w:fill="A6A6A6" w:themeFill="background1" w:themeFillShade="A6"/>
                </w:tcPr>
                <w:p w:rsidR="008037F2" w:rsidRPr="008037F2" w:rsidRDefault="008037F2" w:rsidP="008037F2">
                  <w:pPr>
                    <w:rPr>
                      <w:rFonts w:eastAsia="Times New Roman" w:cs="Arial"/>
                      <w:b/>
                      <w:sz w:val="20"/>
                      <w:szCs w:val="22"/>
                      <w:lang w:val="es-ES" w:eastAsia="es-ES"/>
                    </w:rPr>
                  </w:pPr>
                  <w:r w:rsidRPr="008037F2">
                    <w:rPr>
                      <w:rFonts w:eastAsia="Times New Roman" w:cs="Arial"/>
                      <w:b/>
                      <w:sz w:val="20"/>
                      <w:szCs w:val="22"/>
                      <w:lang w:val="es-ES" w:eastAsia="es-ES"/>
                    </w:rPr>
                    <w:t>5</w:t>
                  </w:r>
                </w:p>
              </w:tc>
              <w:tc>
                <w:tcPr>
                  <w:tcW w:w="413" w:type="dxa"/>
                  <w:shd w:val="clear" w:color="auto" w:fill="A6A6A6" w:themeFill="background1" w:themeFillShade="A6"/>
                </w:tcPr>
                <w:p w:rsidR="008037F2" w:rsidRPr="008037F2" w:rsidRDefault="008037F2" w:rsidP="008037F2">
                  <w:pPr>
                    <w:rPr>
                      <w:rFonts w:eastAsia="Times New Roman" w:cs="Arial"/>
                      <w:b/>
                      <w:sz w:val="20"/>
                      <w:szCs w:val="22"/>
                      <w:lang w:val="es-ES" w:eastAsia="es-ES"/>
                    </w:rPr>
                  </w:pPr>
                  <w:r w:rsidRPr="008037F2">
                    <w:rPr>
                      <w:rFonts w:eastAsia="Times New Roman" w:cs="Arial"/>
                      <w:b/>
                      <w:sz w:val="20"/>
                      <w:szCs w:val="22"/>
                      <w:lang w:val="es-ES" w:eastAsia="es-ES"/>
                    </w:rPr>
                    <w:t>6</w:t>
                  </w:r>
                </w:p>
              </w:tc>
              <w:tc>
                <w:tcPr>
                  <w:tcW w:w="413" w:type="dxa"/>
                  <w:shd w:val="clear" w:color="auto" w:fill="A6A6A6" w:themeFill="background1" w:themeFillShade="A6"/>
                </w:tcPr>
                <w:p w:rsidR="008037F2" w:rsidRPr="008037F2" w:rsidRDefault="008037F2" w:rsidP="008037F2">
                  <w:pPr>
                    <w:rPr>
                      <w:rFonts w:eastAsia="Times New Roman" w:cs="Arial"/>
                      <w:b/>
                      <w:sz w:val="20"/>
                      <w:szCs w:val="22"/>
                      <w:lang w:val="es-ES" w:eastAsia="es-ES"/>
                    </w:rPr>
                  </w:pPr>
                  <w:r w:rsidRPr="008037F2">
                    <w:rPr>
                      <w:rFonts w:eastAsia="Times New Roman" w:cs="Arial"/>
                      <w:b/>
                      <w:sz w:val="20"/>
                      <w:szCs w:val="22"/>
                      <w:lang w:val="es-ES" w:eastAsia="es-ES"/>
                    </w:rPr>
                    <w:t>7</w:t>
                  </w:r>
                </w:p>
              </w:tc>
              <w:tc>
                <w:tcPr>
                  <w:tcW w:w="414" w:type="dxa"/>
                  <w:shd w:val="clear" w:color="auto" w:fill="A6A6A6" w:themeFill="background1" w:themeFillShade="A6"/>
                </w:tcPr>
                <w:p w:rsidR="008037F2" w:rsidRPr="008037F2" w:rsidRDefault="008037F2" w:rsidP="008037F2">
                  <w:pPr>
                    <w:rPr>
                      <w:rFonts w:eastAsia="Times New Roman" w:cs="Arial"/>
                      <w:b/>
                      <w:sz w:val="20"/>
                      <w:szCs w:val="22"/>
                      <w:lang w:val="es-ES" w:eastAsia="es-ES"/>
                    </w:rPr>
                  </w:pPr>
                  <w:r w:rsidRPr="008037F2">
                    <w:rPr>
                      <w:rFonts w:eastAsia="Times New Roman" w:cs="Arial"/>
                      <w:b/>
                      <w:sz w:val="20"/>
                      <w:szCs w:val="22"/>
                      <w:lang w:val="es-ES" w:eastAsia="es-ES"/>
                    </w:rPr>
                    <w:t>8</w:t>
                  </w:r>
                </w:p>
              </w:tc>
              <w:tc>
                <w:tcPr>
                  <w:tcW w:w="368" w:type="dxa"/>
                  <w:shd w:val="clear" w:color="auto" w:fill="A6A6A6" w:themeFill="background1" w:themeFillShade="A6"/>
                </w:tcPr>
                <w:p w:rsidR="008037F2" w:rsidRPr="008037F2" w:rsidRDefault="008037F2" w:rsidP="008037F2">
                  <w:pPr>
                    <w:rPr>
                      <w:rFonts w:eastAsia="Times New Roman" w:cs="Arial"/>
                      <w:b/>
                      <w:sz w:val="20"/>
                      <w:szCs w:val="22"/>
                      <w:lang w:val="es-ES" w:eastAsia="es-ES"/>
                    </w:rPr>
                  </w:pPr>
                  <w:r w:rsidRPr="008037F2">
                    <w:rPr>
                      <w:rFonts w:eastAsia="Times New Roman" w:cs="Arial"/>
                      <w:b/>
                      <w:sz w:val="20"/>
                      <w:szCs w:val="22"/>
                      <w:lang w:val="es-ES" w:eastAsia="es-ES"/>
                    </w:rPr>
                    <w:t>9</w:t>
                  </w:r>
                </w:p>
              </w:tc>
              <w:tc>
                <w:tcPr>
                  <w:tcW w:w="440" w:type="dxa"/>
                  <w:shd w:val="clear" w:color="auto" w:fill="A6A6A6" w:themeFill="background1" w:themeFillShade="A6"/>
                </w:tcPr>
                <w:p w:rsidR="008037F2" w:rsidRPr="008037F2" w:rsidRDefault="008037F2" w:rsidP="008037F2">
                  <w:pPr>
                    <w:rPr>
                      <w:rFonts w:eastAsia="Times New Roman" w:cs="Arial"/>
                      <w:b/>
                      <w:sz w:val="20"/>
                      <w:szCs w:val="22"/>
                      <w:lang w:val="es-ES" w:eastAsia="es-ES"/>
                    </w:rPr>
                  </w:pPr>
                  <w:r w:rsidRPr="008037F2">
                    <w:rPr>
                      <w:rFonts w:eastAsia="Times New Roman" w:cs="Arial"/>
                      <w:b/>
                      <w:sz w:val="20"/>
                      <w:szCs w:val="22"/>
                      <w:lang w:val="es-ES" w:eastAsia="es-ES"/>
                    </w:rPr>
                    <w:t>10</w:t>
                  </w:r>
                </w:p>
              </w:tc>
            </w:tr>
            <w:tr w:rsidR="008037F2" w:rsidRPr="008037F2" w:rsidTr="008037F2">
              <w:tc>
                <w:tcPr>
                  <w:tcW w:w="4579" w:type="dxa"/>
                </w:tcPr>
                <w:p w:rsidR="008037F2" w:rsidRPr="008037F2" w:rsidRDefault="008037F2" w:rsidP="008037F2">
                  <w:pPr>
                    <w:rPr>
                      <w:rFonts w:eastAsia="Times New Roman" w:cs="Arial"/>
                      <w:szCs w:val="22"/>
                      <w:lang w:val="es-ES" w:eastAsia="es-ES"/>
                    </w:rPr>
                  </w:pPr>
                  <w:r w:rsidRPr="008037F2">
                    <w:rPr>
                      <w:rFonts w:eastAsia="Times New Roman" w:cs="Arial"/>
                      <w:szCs w:val="22"/>
                      <w:lang w:val="es-ES" w:eastAsia="es-ES"/>
                    </w:rPr>
                    <w:t>Trabajo Autónomo</w:t>
                  </w:r>
                </w:p>
              </w:tc>
              <w:tc>
                <w:tcPr>
                  <w:tcW w:w="376" w:type="dxa"/>
                </w:tcPr>
                <w:p w:rsidR="008037F2" w:rsidRPr="008037F2" w:rsidRDefault="008037F2" w:rsidP="008037F2">
                  <w:pPr>
                    <w:rPr>
                      <w:rFonts w:eastAsia="Times New Roman" w:cs="Arial"/>
                      <w:sz w:val="20"/>
                      <w:szCs w:val="22"/>
                      <w:lang w:val="es-ES" w:eastAsia="es-ES"/>
                    </w:rPr>
                  </w:pPr>
                </w:p>
              </w:tc>
              <w:tc>
                <w:tcPr>
                  <w:tcW w:w="328"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4"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4" w:type="dxa"/>
                </w:tcPr>
                <w:p w:rsidR="008037F2" w:rsidRPr="008037F2" w:rsidRDefault="008037F2" w:rsidP="008037F2">
                  <w:pPr>
                    <w:rPr>
                      <w:rFonts w:eastAsia="Times New Roman" w:cs="Arial"/>
                      <w:sz w:val="20"/>
                      <w:szCs w:val="22"/>
                      <w:lang w:val="es-ES" w:eastAsia="es-ES"/>
                    </w:rPr>
                  </w:pPr>
                </w:p>
              </w:tc>
              <w:tc>
                <w:tcPr>
                  <w:tcW w:w="368" w:type="dxa"/>
                </w:tcPr>
                <w:p w:rsidR="008037F2" w:rsidRPr="008037F2" w:rsidRDefault="008037F2" w:rsidP="008037F2">
                  <w:pPr>
                    <w:rPr>
                      <w:rFonts w:eastAsia="Times New Roman" w:cs="Arial"/>
                      <w:sz w:val="20"/>
                      <w:szCs w:val="22"/>
                      <w:lang w:val="es-ES" w:eastAsia="es-ES"/>
                    </w:rPr>
                  </w:pPr>
                </w:p>
              </w:tc>
              <w:tc>
                <w:tcPr>
                  <w:tcW w:w="440" w:type="dxa"/>
                </w:tcPr>
                <w:p w:rsidR="008037F2" w:rsidRPr="008037F2" w:rsidRDefault="008037F2" w:rsidP="008037F2">
                  <w:pPr>
                    <w:rPr>
                      <w:rFonts w:eastAsia="Times New Roman" w:cs="Arial"/>
                      <w:sz w:val="20"/>
                      <w:szCs w:val="22"/>
                      <w:lang w:val="es-ES" w:eastAsia="es-ES"/>
                    </w:rPr>
                  </w:pPr>
                </w:p>
              </w:tc>
            </w:tr>
            <w:tr w:rsidR="008037F2" w:rsidRPr="005A333E" w:rsidTr="008037F2">
              <w:tc>
                <w:tcPr>
                  <w:tcW w:w="4579" w:type="dxa"/>
                </w:tcPr>
                <w:p w:rsidR="008037F2" w:rsidRPr="008037F2" w:rsidRDefault="008037F2" w:rsidP="008037F2">
                  <w:pPr>
                    <w:rPr>
                      <w:rFonts w:eastAsia="Times New Roman" w:cs="Arial"/>
                      <w:szCs w:val="22"/>
                      <w:lang w:val="es-ES" w:eastAsia="es-ES"/>
                    </w:rPr>
                  </w:pPr>
                  <w:r w:rsidRPr="008037F2">
                    <w:rPr>
                      <w:rFonts w:eastAsia="Times New Roman" w:cs="Arial"/>
                      <w:szCs w:val="22"/>
                      <w:lang w:val="es-ES" w:eastAsia="es-ES"/>
                    </w:rPr>
                    <w:t>Sensibilidad hacia temas de la realidad política, social, económica y medioambiental</w:t>
                  </w:r>
                </w:p>
              </w:tc>
              <w:tc>
                <w:tcPr>
                  <w:tcW w:w="376" w:type="dxa"/>
                </w:tcPr>
                <w:p w:rsidR="008037F2" w:rsidRPr="008037F2" w:rsidRDefault="008037F2" w:rsidP="008037F2">
                  <w:pPr>
                    <w:rPr>
                      <w:rFonts w:eastAsia="Times New Roman" w:cs="Arial"/>
                      <w:sz w:val="20"/>
                      <w:szCs w:val="22"/>
                      <w:lang w:val="es-ES" w:eastAsia="es-ES"/>
                    </w:rPr>
                  </w:pPr>
                </w:p>
              </w:tc>
              <w:tc>
                <w:tcPr>
                  <w:tcW w:w="328"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4"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4" w:type="dxa"/>
                </w:tcPr>
                <w:p w:rsidR="008037F2" w:rsidRPr="008037F2" w:rsidRDefault="008037F2" w:rsidP="008037F2">
                  <w:pPr>
                    <w:rPr>
                      <w:rFonts w:eastAsia="Times New Roman" w:cs="Arial"/>
                      <w:sz w:val="20"/>
                      <w:szCs w:val="22"/>
                      <w:lang w:val="es-ES" w:eastAsia="es-ES"/>
                    </w:rPr>
                  </w:pPr>
                </w:p>
              </w:tc>
              <w:tc>
                <w:tcPr>
                  <w:tcW w:w="368" w:type="dxa"/>
                </w:tcPr>
                <w:p w:rsidR="008037F2" w:rsidRPr="008037F2" w:rsidRDefault="008037F2" w:rsidP="008037F2">
                  <w:pPr>
                    <w:rPr>
                      <w:rFonts w:eastAsia="Times New Roman" w:cs="Arial"/>
                      <w:sz w:val="20"/>
                      <w:szCs w:val="22"/>
                      <w:lang w:val="es-ES" w:eastAsia="es-ES"/>
                    </w:rPr>
                  </w:pPr>
                </w:p>
              </w:tc>
              <w:tc>
                <w:tcPr>
                  <w:tcW w:w="440" w:type="dxa"/>
                </w:tcPr>
                <w:p w:rsidR="008037F2" w:rsidRPr="008037F2" w:rsidRDefault="008037F2" w:rsidP="008037F2">
                  <w:pPr>
                    <w:rPr>
                      <w:rFonts w:eastAsia="Times New Roman" w:cs="Arial"/>
                      <w:sz w:val="20"/>
                      <w:szCs w:val="22"/>
                      <w:lang w:val="es-ES" w:eastAsia="es-ES"/>
                    </w:rPr>
                  </w:pPr>
                </w:p>
              </w:tc>
            </w:tr>
            <w:tr w:rsidR="008037F2" w:rsidRPr="005A333E" w:rsidTr="008037F2">
              <w:tc>
                <w:tcPr>
                  <w:tcW w:w="4579" w:type="dxa"/>
                </w:tcPr>
                <w:p w:rsidR="008037F2" w:rsidRPr="008037F2" w:rsidRDefault="008037F2" w:rsidP="008037F2">
                  <w:pPr>
                    <w:rPr>
                      <w:rFonts w:eastAsia="Times New Roman" w:cs="Arial"/>
                      <w:szCs w:val="22"/>
                      <w:lang w:val="es-ES" w:eastAsia="es-ES"/>
                    </w:rPr>
                  </w:pPr>
                  <w:r w:rsidRPr="008037F2">
                    <w:rPr>
                      <w:rFonts w:eastAsia="Times New Roman" w:cs="Arial"/>
                      <w:szCs w:val="22"/>
                      <w:lang w:val="es-ES" w:eastAsia="es-ES"/>
                    </w:rPr>
                    <w:t>Habilidades básicas de utilización de Internet y la Web 2.0</w:t>
                  </w:r>
                </w:p>
              </w:tc>
              <w:tc>
                <w:tcPr>
                  <w:tcW w:w="376" w:type="dxa"/>
                </w:tcPr>
                <w:p w:rsidR="008037F2" w:rsidRPr="008037F2" w:rsidRDefault="008037F2" w:rsidP="008037F2">
                  <w:pPr>
                    <w:rPr>
                      <w:rFonts w:eastAsia="Times New Roman" w:cs="Arial"/>
                      <w:sz w:val="20"/>
                      <w:szCs w:val="22"/>
                      <w:lang w:val="es-ES" w:eastAsia="es-ES"/>
                    </w:rPr>
                  </w:pPr>
                </w:p>
              </w:tc>
              <w:tc>
                <w:tcPr>
                  <w:tcW w:w="328"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4"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4" w:type="dxa"/>
                </w:tcPr>
                <w:p w:rsidR="008037F2" w:rsidRPr="008037F2" w:rsidRDefault="008037F2" w:rsidP="008037F2">
                  <w:pPr>
                    <w:rPr>
                      <w:rFonts w:eastAsia="Times New Roman" w:cs="Arial"/>
                      <w:sz w:val="20"/>
                      <w:szCs w:val="22"/>
                      <w:lang w:val="es-ES" w:eastAsia="es-ES"/>
                    </w:rPr>
                  </w:pPr>
                </w:p>
              </w:tc>
              <w:tc>
                <w:tcPr>
                  <w:tcW w:w="368" w:type="dxa"/>
                </w:tcPr>
                <w:p w:rsidR="008037F2" w:rsidRPr="008037F2" w:rsidRDefault="008037F2" w:rsidP="008037F2">
                  <w:pPr>
                    <w:rPr>
                      <w:rFonts w:eastAsia="Times New Roman" w:cs="Arial"/>
                      <w:sz w:val="20"/>
                      <w:szCs w:val="22"/>
                      <w:lang w:val="es-ES" w:eastAsia="es-ES"/>
                    </w:rPr>
                  </w:pPr>
                </w:p>
              </w:tc>
              <w:tc>
                <w:tcPr>
                  <w:tcW w:w="440" w:type="dxa"/>
                </w:tcPr>
                <w:p w:rsidR="008037F2" w:rsidRPr="008037F2" w:rsidRDefault="008037F2" w:rsidP="008037F2">
                  <w:pPr>
                    <w:rPr>
                      <w:rFonts w:eastAsia="Times New Roman" w:cs="Arial"/>
                      <w:sz w:val="20"/>
                      <w:szCs w:val="22"/>
                      <w:lang w:val="es-ES" w:eastAsia="es-ES"/>
                    </w:rPr>
                  </w:pPr>
                </w:p>
              </w:tc>
            </w:tr>
            <w:tr w:rsidR="008037F2" w:rsidRPr="008037F2" w:rsidTr="008037F2">
              <w:tc>
                <w:tcPr>
                  <w:tcW w:w="4579" w:type="dxa"/>
                </w:tcPr>
                <w:p w:rsidR="008037F2" w:rsidRPr="008037F2" w:rsidRDefault="008037F2" w:rsidP="008037F2">
                  <w:pPr>
                    <w:rPr>
                      <w:rFonts w:eastAsia="Times New Roman" w:cs="Arial"/>
                      <w:szCs w:val="22"/>
                      <w:lang w:eastAsia="es-ES"/>
                    </w:rPr>
                  </w:pPr>
                  <w:proofErr w:type="spellStart"/>
                  <w:r w:rsidRPr="008037F2">
                    <w:rPr>
                      <w:rFonts w:eastAsia="Times New Roman" w:cs="Arial"/>
                      <w:szCs w:val="22"/>
                      <w:lang w:eastAsia="es-ES"/>
                    </w:rPr>
                    <w:t>Capacidad</w:t>
                  </w:r>
                  <w:proofErr w:type="spellEnd"/>
                  <w:r w:rsidRPr="008037F2">
                    <w:rPr>
                      <w:rFonts w:eastAsia="Times New Roman" w:cs="Arial"/>
                      <w:szCs w:val="22"/>
                      <w:lang w:eastAsia="es-ES"/>
                    </w:rPr>
                    <w:t xml:space="preserve"> de </w:t>
                  </w:r>
                  <w:proofErr w:type="spellStart"/>
                  <w:r w:rsidRPr="008037F2">
                    <w:rPr>
                      <w:rFonts w:eastAsia="Times New Roman" w:cs="Arial"/>
                      <w:szCs w:val="22"/>
                      <w:lang w:eastAsia="es-ES"/>
                    </w:rPr>
                    <w:t>trabajo</w:t>
                  </w:r>
                  <w:proofErr w:type="spellEnd"/>
                  <w:r w:rsidRPr="008037F2">
                    <w:rPr>
                      <w:rFonts w:eastAsia="Times New Roman" w:cs="Arial"/>
                      <w:szCs w:val="22"/>
                      <w:lang w:eastAsia="es-ES"/>
                    </w:rPr>
                    <w:t xml:space="preserve"> </w:t>
                  </w:r>
                  <w:proofErr w:type="spellStart"/>
                  <w:r w:rsidRPr="008037F2">
                    <w:rPr>
                      <w:rFonts w:eastAsia="Times New Roman" w:cs="Arial"/>
                      <w:szCs w:val="22"/>
                      <w:lang w:eastAsia="es-ES"/>
                    </w:rPr>
                    <w:t>colaborativo</w:t>
                  </w:r>
                  <w:proofErr w:type="spellEnd"/>
                </w:p>
              </w:tc>
              <w:tc>
                <w:tcPr>
                  <w:tcW w:w="376" w:type="dxa"/>
                </w:tcPr>
                <w:p w:rsidR="008037F2" w:rsidRPr="008037F2" w:rsidRDefault="008037F2" w:rsidP="008037F2">
                  <w:pPr>
                    <w:rPr>
                      <w:rFonts w:eastAsia="Times New Roman" w:cs="Arial"/>
                      <w:sz w:val="20"/>
                      <w:szCs w:val="22"/>
                      <w:lang w:eastAsia="es-ES"/>
                    </w:rPr>
                  </w:pPr>
                </w:p>
              </w:tc>
              <w:tc>
                <w:tcPr>
                  <w:tcW w:w="328" w:type="dxa"/>
                </w:tcPr>
                <w:p w:rsidR="008037F2" w:rsidRPr="008037F2" w:rsidRDefault="008037F2" w:rsidP="008037F2">
                  <w:pPr>
                    <w:rPr>
                      <w:rFonts w:eastAsia="Times New Roman" w:cs="Arial"/>
                      <w:sz w:val="20"/>
                      <w:szCs w:val="22"/>
                      <w:lang w:eastAsia="es-ES"/>
                    </w:rPr>
                  </w:pPr>
                </w:p>
              </w:tc>
              <w:tc>
                <w:tcPr>
                  <w:tcW w:w="413" w:type="dxa"/>
                </w:tcPr>
                <w:p w:rsidR="008037F2" w:rsidRPr="008037F2" w:rsidRDefault="008037F2" w:rsidP="008037F2">
                  <w:pPr>
                    <w:rPr>
                      <w:rFonts w:eastAsia="Times New Roman" w:cs="Arial"/>
                      <w:sz w:val="20"/>
                      <w:szCs w:val="22"/>
                      <w:lang w:eastAsia="es-ES"/>
                    </w:rPr>
                  </w:pPr>
                </w:p>
              </w:tc>
              <w:tc>
                <w:tcPr>
                  <w:tcW w:w="413" w:type="dxa"/>
                </w:tcPr>
                <w:p w:rsidR="008037F2" w:rsidRPr="008037F2" w:rsidRDefault="008037F2" w:rsidP="008037F2">
                  <w:pPr>
                    <w:rPr>
                      <w:rFonts w:eastAsia="Times New Roman" w:cs="Arial"/>
                      <w:sz w:val="20"/>
                      <w:szCs w:val="22"/>
                      <w:lang w:eastAsia="es-ES"/>
                    </w:rPr>
                  </w:pPr>
                </w:p>
              </w:tc>
              <w:tc>
                <w:tcPr>
                  <w:tcW w:w="414" w:type="dxa"/>
                </w:tcPr>
                <w:p w:rsidR="008037F2" w:rsidRPr="008037F2" w:rsidRDefault="008037F2" w:rsidP="008037F2">
                  <w:pPr>
                    <w:rPr>
                      <w:rFonts w:eastAsia="Times New Roman" w:cs="Arial"/>
                      <w:sz w:val="20"/>
                      <w:szCs w:val="22"/>
                      <w:lang w:eastAsia="es-ES"/>
                    </w:rPr>
                  </w:pPr>
                </w:p>
              </w:tc>
              <w:tc>
                <w:tcPr>
                  <w:tcW w:w="413" w:type="dxa"/>
                </w:tcPr>
                <w:p w:rsidR="008037F2" w:rsidRPr="008037F2" w:rsidRDefault="008037F2" w:rsidP="008037F2">
                  <w:pPr>
                    <w:rPr>
                      <w:rFonts w:eastAsia="Times New Roman" w:cs="Arial"/>
                      <w:sz w:val="20"/>
                      <w:szCs w:val="22"/>
                      <w:lang w:eastAsia="es-ES"/>
                    </w:rPr>
                  </w:pPr>
                </w:p>
              </w:tc>
              <w:tc>
                <w:tcPr>
                  <w:tcW w:w="413" w:type="dxa"/>
                </w:tcPr>
                <w:p w:rsidR="008037F2" w:rsidRPr="008037F2" w:rsidRDefault="008037F2" w:rsidP="008037F2">
                  <w:pPr>
                    <w:rPr>
                      <w:rFonts w:eastAsia="Times New Roman" w:cs="Arial"/>
                      <w:sz w:val="20"/>
                      <w:szCs w:val="22"/>
                      <w:lang w:eastAsia="es-ES"/>
                    </w:rPr>
                  </w:pPr>
                </w:p>
              </w:tc>
              <w:tc>
                <w:tcPr>
                  <w:tcW w:w="413" w:type="dxa"/>
                </w:tcPr>
                <w:p w:rsidR="008037F2" w:rsidRPr="008037F2" w:rsidRDefault="008037F2" w:rsidP="008037F2">
                  <w:pPr>
                    <w:rPr>
                      <w:rFonts w:eastAsia="Times New Roman" w:cs="Arial"/>
                      <w:sz w:val="20"/>
                      <w:szCs w:val="22"/>
                      <w:lang w:eastAsia="es-ES"/>
                    </w:rPr>
                  </w:pPr>
                </w:p>
              </w:tc>
              <w:tc>
                <w:tcPr>
                  <w:tcW w:w="414" w:type="dxa"/>
                </w:tcPr>
                <w:p w:rsidR="008037F2" w:rsidRPr="008037F2" w:rsidRDefault="008037F2" w:rsidP="008037F2">
                  <w:pPr>
                    <w:rPr>
                      <w:rFonts w:eastAsia="Times New Roman" w:cs="Arial"/>
                      <w:sz w:val="20"/>
                      <w:szCs w:val="22"/>
                      <w:lang w:eastAsia="es-ES"/>
                    </w:rPr>
                  </w:pPr>
                </w:p>
              </w:tc>
              <w:tc>
                <w:tcPr>
                  <w:tcW w:w="368" w:type="dxa"/>
                </w:tcPr>
                <w:p w:rsidR="008037F2" w:rsidRPr="008037F2" w:rsidRDefault="008037F2" w:rsidP="008037F2">
                  <w:pPr>
                    <w:rPr>
                      <w:rFonts w:eastAsia="Times New Roman" w:cs="Arial"/>
                      <w:sz w:val="20"/>
                      <w:szCs w:val="22"/>
                      <w:lang w:eastAsia="es-ES"/>
                    </w:rPr>
                  </w:pPr>
                </w:p>
              </w:tc>
              <w:tc>
                <w:tcPr>
                  <w:tcW w:w="440" w:type="dxa"/>
                </w:tcPr>
                <w:p w:rsidR="008037F2" w:rsidRPr="008037F2" w:rsidRDefault="008037F2" w:rsidP="008037F2">
                  <w:pPr>
                    <w:rPr>
                      <w:rFonts w:eastAsia="Times New Roman" w:cs="Arial"/>
                      <w:sz w:val="20"/>
                      <w:szCs w:val="22"/>
                      <w:lang w:eastAsia="es-ES"/>
                    </w:rPr>
                  </w:pPr>
                </w:p>
              </w:tc>
            </w:tr>
            <w:tr w:rsidR="008037F2" w:rsidRPr="005A333E" w:rsidTr="008037F2">
              <w:tc>
                <w:tcPr>
                  <w:tcW w:w="4579" w:type="dxa"/>
                </w:tcPr>
                <w:p w:rsidR="008037F2" w:rsidRPr="008037F2" w:rsidRDefault="008037F2" w:rsidP="008037F2">
                  <w:pPr>
                    <w:rPr>
                      <w:rFonts w:eastAsia="Times New Roman" w:cs="Arial"/>
                      <w:szCs w:val="22"/>
                      <w:lang w:val="es-ES" w:eastAsia="es-ES"/>
                    </w:rPr>
                  </w:pPr>
                  <w:r w:rsidRPr="008037F2">
                    <w:rPr>
                      <w:rFonts w:eastAsia="Times New Roman" w:cs="Arial"/>
                      <w:szCs w:val="22"/>
                      <w:lang w:val="es-ES" w:eastAsia="es-ES"/>
                    </w:rPr>
                    <w:t xml:space="preserve">Capacidad de exposición pública de los contenido e ideas </w:t>
                  </w:r>
                </w:p>
              </w:tc>
              <w:tc>
                <w:tcPr>
                  <w:tcW w:w="376" w:type="dxa"/>
                </w:tcPr>
                <w:p w:rsidR="008037F2" w:rsidRPr="008037F2" w:rsidRDefault="008037F2" w:rsidP="008037F2">
                  <w:pPr>
                    <w:rPr>
                      <w:rFonts w:eastAsia="Times New Roman" w:cs="Arial"/>
                      <w:sz w:val="20"/>
                      <w:szCs w:val="22"/>
                      <w:lang w:val="es-ES" w:eastAsia="es-ES"/>
                    </w:rPr>
                  </w:pPr>
                </w:p>
              </w:tc>
              <w:tc>
                <w:tcPr>
                  <w:tcW w:w="328"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4"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4" w:type="dxa"/>
                </w:tcPr>
                <w:p w:rsidR="008037F2" w:rsidRPr="008037F2" w:rsidRDefault="008037F2" w:rsidP="008037F2">
                  <w:pPr>
                    <w:rPr>
                      <w:rFonts w:eastAsia="Times New Roman" w:cs="Arial"/>
                      <w:sz w:val="20"/>
                      <w:szCs w:val="22"/>
                      <w:lang w:val="es-ES" w:eastAsia="es-ES"/>
                    </w:rPr>
                  </w:pPr>
                </w:p>
              </w:tc>
              <w:tc>
                <w:tcPr>
                  <w:tcW w:w="368" w:type="dxa"/>
                </w:tcPr>
                <w:p w:rsidR="008037F2" w:rsidRPr="008037F2" w:rsidRDefault="008037F2" w:rsidP="008037F2">
                  <w:pPr>
                    <w:rPr>
                      <w:rFonts w:eastAsia="Times New Roman" w:cs="Arial"/>
                      <w:sz w:val="20"/>
                      <w:szCs w:val="22"/>
                      <w:lang w:val="es-ES" w:eastAsia="es-ES"/>
                    </w:rPr>
                  </w:pPr>
                </w:p>
              </w:tc>
              <w:tc>
                <w:tcPr>
                  <w:tcW w:w="440" w:type="dxa"/>
                </w:tcPr>
                <w:p w:rsidR="008037F2" w:rsidRPr="008037F2" w:rsidRDefault="008037F2" w:rsidP="008037F2">
                  <w:pPr>
                    <w:rPr>
                      <w:rFonts w:eastAsia="Times New Roman" w:cs="Arial"/>
                      <w:sz w:val="20"/>
                      <w:szCs w:val="22"/>
                      <w:lang w:val="es-ES" w:eastAsia="es-ES"/>
                    </w:rPr>
                  </w:pPr>
                </w:p>
              </w:tc>
            </w:tr>
            <w:tr w:rsidR="008037F2" w:rsidRPr="005A333E" w:rsidTr="008037F2">
              <w:tc>
                <w:tcPr>
                  <w:tcW w:w="4579" w:type="dxa"/>
                </w:tcPr>
                <w:p w:rsidR="008037F2" w:rsidRPr="008037F2" w:rsidRDefault="008037F2" w:rsidP="008037F2">
                  <w:pPr>
                    <w:rPr>
                      <w:rFonts w:eastAsia="Times New Roman" w:cs="Arial"/>
                      <w:szCs w:val="22"/>
                      <w:lang w:val="es-ES" w:eastAsia="es-ES"/>
                    </w:rPr>
                  </w:pPr>
                  <w:r w:rsidRPr="008037F2">
                    <w:rPr>
                      <w:rFonts w:eastAsia="Times New Roman" w:cs="Arial"/>
                      <w:szCs w:val="22"/>
                      <w:lang w:val="es-ES" w:eastAsia="es-ES"/>
                    </w:rPr>
                    <w:t xml:space="preserve">Capacidad de análisis y síntesis  </w:t>
                  </w:r>
                </w:p>
              </w:tc>
              <w:tc>
                <w:tcPr>
                  <w:tcW w:w="376" w:type="dxa"/>
                </w:tcPr>
                <w:p w:rsidR="008037F2" w:rsidRPr="008037F2" w:rsidRDefault="008037F2" w:rsidP="008037F2">
                  <w:pPr>
                    <w:rPr>
                      <w:rFonts w:eastAsia="Times New Roman" w:cs="Arial"/>
                      <w:sz w:val="20"/>
                      <w:szCs w:val="22"/>
                      <w:lang w:val="es-ES" w:eastAsia="es-ES"/>
                    </w:rPr>
                  </w:pPr>
                </w:p>
              </w:tc>
              <w:tc>
                <w:tcPr>
                  <w:tcW w:w="328"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4"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4" w:type="dxa"/>
                </w:tcPr>
                <w:p w:rsidR="008037F2" w:rsidRPr="008037F2" w:rsidRDefault="008037F2" w:rsidP="008037F2">
                  <w:pPr>
                    <w:rPr>
                      <w:rFonts w:eastAsia="Times New Roman" w:cs="Arial"/>
                      <w:sz w:val="20"/>
                      <w:szCs w:val="22"/>
                      <w:lang w:val="es-ES" w:eastAsia="es-ES"/>
                    </w:rPr>
                  </w:pPr>
                </w:p>
              </w:tc>
              <w:tc>
                <w:tcPr>
                  <w:tcW w:w="368" w:type="dxa"/>
                </w:tcPr>
                <w:p w:rsidR="008037F2" w:rsidRPr="008037F2" w:rsidRDefault="008037F2" w:rsidP="008037F2">
                  <w:pPr>
                    <w:rPr>
                      <w:rFonts w:eastAsia="Times New Roman" w:cs="Arial"/>
                      <w:sz w:val="20"/>
                      <w:szCs w:val="22"/>
                      <w:lang w:val="es-ES" w:eastAsia="es-ES"/>
                    </w:rPr>
                  </w:pPr>
                </w:p>
              </w:tc>
              <w:tc>
                <w:tcPr>
                  <w:tcW w:w="440" w:type="dxa"/>
                </w:tcPr>
                <w:p w:rsidR="008037F2" w:rsidRPr="008037F2" w:rsidRDefault="008037F2" w:rsidP="008037F2">
                  <w:pPr>
                    <w:rPr>
                      <w:rFonts w:eastAsia="Times New Roman" w:cs="Arial"/>
                      <w:sz w:val="20"/>
                      <w:szCs w:val="22"/>
                      <w:lang w:val="es-ES" w:eastAsia="es-ES"/>
                    </w:rPr>
                  </w:pPr>
                </w:p>
              </w:tc>
            </w:tr>
            <w:tr w:rsidR="008037F2" w:rsidRPr="005A333E" w:rsidTr="008037F2">
              <w:tc>
                <w:tcPr>
                  <w:tcW w:w="4579" w:type="dxa"/>
                </w:tcPr>
                <w:p w:rsidR="008037F2" w:rsidRPr="008037F2" w:rsidRDefault="008037F2" w:rsidP="008037F2">
                  <w:pPr>
                    <w:rPr>
                      <w:rFonts w:eastAsia="Times New Roman" w:cs="Arial"/>
                      <w:szCs w:val="22"/>
                      <w:lang w:val="es-ES" w:eastAsia="es-ES"/>
                    </w:rPr>
                  </w:pPr>
                  <w:r w:rsidRPr="008037F2">
                    <w:rPr>
                      <w:rFonts w:eastAsia="Times New Roman" w:cs="Arial"/>
                      <w:szCs w:val="22"/>
                      <w:lang w:val="es-ES" w:eastAsia="es-ES"/>
                    </w:rPr>
                    <w:t>Capacidad de aplicar conocimientos a la práctica</w:t>
                  </w:r>
                </w:p>
              </w:tc>
              <w:tc>
                <w:tcPr>
                  <w:tcW w:w="376" w:type="dxa"/>
                </w:tcPr>
                <w:p w:rsidR="008037F2" w:rsidRPr="008037F2" w:rsidRDefault="008037F2" w:rsidP="008037F2">
                  <w:pPr>
                    <w:rPr>
                      <w:rFonts w:eastAsia="Times New Roman" w:cs="Arial"/>
                      <w:sz w:val="20"/>
                      <w:szCs w:val="22"/>
                      <w:lang w:val="es-ES" w:eastAsia="es-ES"/>
                    </w:rPr>
                  </w:pPr>
                </w:p>
              </w:tc>
              <w:tc>
                <w:tcPr>
                  <w:tcW w:w="328"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4"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4" w:type="dxa"/>
                </w:tcPr>
                <w:p w:rsidR="008037F2" w:rsidRPr="008037F2" w:rsidRDefault="008037F2" w:rsidP="008037F2">
                  <w:pPr>
                    <w:rPr>
                      <w:rFonts w:eastAsia="Times New Roman" w:cs="Arial"/>
                      <w:sz w:val="20"/>
                      <w:szCs w:val="22"/>
                      <w:lang w:val="es-ES" w:eastAsia="es-ES"/>
                    </w:rPr>
                  </w:pPr>
                </w:p>
              </w:tc>
              <w:tc>
                <w:tcPr>
                  <w:tcW w:w="368" w:type="dxa"/>
                </w:tcPr>
                <w:p w:rsidR="008037F2" w:rsidRPr="008037F2" w:rsidRDefault="008037F2" w:rsidP="008037F2">
                  <w:pPr>
                    <w:rPr>
                      <w:rFonts w:eastAsia="Times New Roman" w:cs="Arial"/>
                      <w:sz w:val="20"/>
                      <w:szCs w:val="22"/>
                      <w:lang w:val="es-ES" w:eastAsia="es-ES"/>
                    </w:rPr>
                  </w:pPr>
                </w:p>
              </w:tc>
              <w:tc>
                <w:tcPr>
                  <w:tcW w:w="440" w:type="dxa"/>
                </w:tcPr>
                <w:p w:rsidR="008037F2" w:rsidRPr="008037F2" w:rsidRDefault="008037F2" w:rsidP="008037F2">
                  <w:pPr>
                    <w:rPr>
                      <w:rFonts w:eastAsia="Times New Roman" w:cs="Arial"/>
                      <w:sz w:val="20"/>
                      <w:szCs w:val="22"/>
                      <w:lang w:val="es-ES" w:eastAsia="es-ES"/>
                    </w:rPr>
                  </w:pPr>
                </w:p>
              </w:tc>
            </w:tr>
            <w:tr w:rsidR="008037F2" w:rsidRPr="008037F2" w:rsidTr="008037F2">
              <w:tc>
                <w:tcPr>
                  <w:tcW w:w="4579" w:type="dxa"/>
                </w:tcPr>
                <w:p w:rsidR="008037F2" w:rsidRPr="008037F2" w:rsidRDefault="008037F2" w:rsidP="008037F2">
                  <w:pPr>
                    <w:rPr>
                      <w:rFonts w:eastAsia="Times New Roman" w:cs="Arial"/>
                      <w:szCs w:val="22"/>
                      <w:lang w:eastAsia="es-ES"/>
                    </w:rPr>
                  </w:pPr>
                  <w:proofErr w:type="spellStart"/>
                  <w:r w:rsidRPr="008037F2">
                    <w:rPr>
                      <w:rFonts w:eastAsia="Times New Roman" w:cs="Arial"/>
                      <w:szCs w:val="22"/>
                      <w:lang w:eastAsia="es-ES"/>
                    </w:rPr>
                    <w:lastRenderedPageBreak/>
                    <w:t>Resolución</w:t>
                  </w:r>
                  <w:proofErr w:type="spellEnd"/>
                  <w:r w:rsidRPr="008037F2">
                    <w:rPr>
                      <w:rFonts w:eastAsia="Times New Roman" w:cs="Arial"/>
                      <w:szCs w:val="22"/>
                      <w:lang w:eastAsia="es-ES"/>
                    </w:rPr>
                    <w:t xml:space="preserve"> de </w:t>
                  </w:r>
                  <w:proofErr w:type="spellStart"/>
                  <w:r w:rsidRPr="008037F2">
                    <w:rPr>
                      <w:rFonts w:eastAsia="Times New Roman" w:cs="Arial"/>
                      <w:szCs w:val="22"/>
                      <w:lang w:eastAsia="es-ES"/>
                    </w:rPr>
                    <w:t>problemas</w:t>
                  </w:r>
                  <w:proofErr w:type="spellEnd"/>
                  <w:r w:rsidRPr="008037F2">
                    <w:rPr>
                      <w:rFonts w:eastAsia="Times New Roman" w:cs="Arial"/>
                      <w:szCs w:val="22"/>
                      <w:lang w:eastAsia="es-ES"/>
                    </w:rPr>
                    <w:t xml:space="preserve"> </w:t>
                  </w:r>
                  <w:proofErr w:type="spellStart"/>
                  <w:r w:rsidRPr="008037F2">
                    <w:rPr>
                      <w:rFonts w:eastAsia="Times New Roman" w:cs="Arial"/>
                      <w:szCs w:val="22"/>
                      <w:lang w:eastAsia="es-ES"/>
                    </w:rPr>
                    <w:t>jurídicos</w:t>
                  </w:r>
                  <w:proofErr w:type="spellEnd"/>
                </w:p>
              </w:tc>
              <w:tc>
                <w:tcPr>
                  <w:tcW w:w="376" w:type="dxa"/>
                </w:tcPr>
                <w:p w:rsidR="008037F2" w:rsidRPr="008037F2" w:rsidRDefault="008037F2" w:rsidP="008037F2">
                  <w:pPr>
                    <w:rPr>
                      <w:rFonts w:eastAsia="Times New Roman" w:cs="Arial"/>
                      <w:sz w:val="20"/>
                      <w:szCs w:val="22"/>
                      <w:lang w:eastAsia="es-ES"/>
                    </w:rPr>
                  </w:pPr>
                </w:p>
              </w:tc>
              <w:tc>
                <w:tcPr>
                  <w:tcW w:w="328" w:type="dxa"/>
                </w:tcPr>
                <w:p w:rsidR="008037F2" w:rsidRPr="008037F2" w:rsidRDefault="008037F2" w:rsidP="008037F2">
                  <w:pPr>
                    <w:rPr>
                      <w:rFonts w:eastAsia="Times New Roman" w:cs="Arial"/>
                      <w:sz w:val="20"/>
                      <w:szCs w:val="22"/>
                      <w:lang w:eastAsia="es-ES"/>
                    </w:rPr>
                  </w:pPr>
                </w:p>
              </w:tc>
              <w:tc>
                <w:tcPr>
                  <w:tcW w:w="413" w:type="dxa"/>
                </w:tcPr>
                <w:p w:rsidR="008037F2" w:rsidRPr="008037F2" w:rsidRDefault="008037F2" w:rsidP="008037F2">
                  <w:pPr>
                    <w:rPr>
                      <w:rFonts w:eastAsia="Times New Roman" w:cs="Arial"/>
                      <w:sz w:val="20"/>
                      <w:szCs w:val="22"/>
                      <w:lang w:eastAsia="es-ES"/>
                    </w:rPr>
                  </w:pPr>
                </w:p>
              </w:tc>
              <w:tc>
                <w:tcPr>
                  <w:tcW w:w="413" w:type="dxa"/>
                </w:tcPr>
                <w:p w:rsidR="008037F2" w:rsidRPr="008037F2" w:rsidRDefault="008037F2" w:rsidP="008037F2">
                  <w:pPr>
                    <w:rPr>
                      <w:rFonts w:eastAsia="Times New Roman" w:cs="Arial"/>
                      <w:sz w:val="20"/>
                      <w:szCs w:val="22"/>
                      <w:lang w:eastAsia="es-ES"/>
                    </w:rPr>
                  </w:pPr>
                </w:p>
              </w:tc>
              <w:tc>
                <w:tcPr>
                  <w:tcW w:w="414" w:type="dxa"/>
                </w:tcPr>
                <w:p w:rsidR="008037F2" w:rsidRPr="008037F2" w:rsidRDefault="008037F2" w:rsidP="008037F2">
                  <w:pPr>
                    <w:rPr>
                      <w:rFonts w:eastAsia="Times New Roman" w:cs="Arial"/>
                      <w:sz w:val="20"/>
                      <w:szCs w:val="22"/>
                      <w:lang w:eastAsia="es-ES"/>
                    </w:rPr>
                  </w:pPr>
                </w:p>
              </w:tc>
              <w:tc>
                <w:tcPr>
                  <w:tcW w:w="413" w:type="dxa"/>
                </w:tcPr>
                <w:p w:rsidR="008037F2" w:rsidRPr="008037F2" w:rsidRDefault="008037F2" w:rsidP="008037F2">
                  <w:pPr>
                    <w:rPr>
                      <w:rFonts w:eastAsia="Times New Roman" w:cs="Arial"/>
                      <w:sz w:val="20"/>
                      <w:szCs w:val="22"/>
                      <w:lang w:eastAsia="es-ES"/>
                    </w:rPr>
                  </w:pPr>
                </w:p>
              </w:tc>
              <w:tc>
                <w:tcPr>
                  <w:tcW w:w="413" w:type="dxa"/>
                </w:tcPr>
                <w:p w:rsidR="008037F2" w:rsidRPr="008037F2" w:rsidRDefault="008037F2" w:rsidP="008037F2">
                  <w:pPr>
                    <w:rPr>
                      <w:rFonts w:eastAsia="Times New Roman" w:cs="Arial"/>
                      <w:sz w:val="20"/>
                      <w:szCs w:val="22"/>
                      <w:lang w:eastAsia="es-ES"/>
                    </w:rPr>
                  </w:pPr>
                </w:p>
              </w:tc>
              <w:tc>
                <w:tcPr>
                  <w:tcW w:w="413" w:type="dxa"/>
                </w:tcPr>
                <w:p w:rsidR="008037F2" w:rsidRPr="008037F2" w:rsidRDefault="008037F2" w:rsidP="008037F2">
                  <w:pPr>
                    <w:rPr>
                      <w:rFonts w:eastAsia="Times New Roman" w:cs="Arial"/>
                      <w:sz w:val="20"/>
                      <w:szCs w:val="22"/>
                      <w:lang w:eastAsia="es-ES"/>
                    </w:rPr>
                  </w:pPr>
                </w:p>
              </w:tc>
              <w:tc>
                <w:tcPr>
                  <w:tcW w:w="414" w:type="dxa"/>
                </w:tcPr>
                <w:p w:rsidR="008037F2" w:rsidRPr="008037F2" w:rsidRDefault="008037F2" w:rsidP="008037F2">
                  <w:pPr>
                    <w:rPr>
                      <w:rFonts w:eastAsia="Times New Roman" w:cs="Arial"/>
                      <w:sz w:val="20"/>
                      <w:szCs w:val="22"/>
                      <w:lang w:eastAsia="es-ES"/>
                    </w:rPr>
                  </w:pPr>
                </w:p>
              </w:tc>
              <w:tc>
                <w:tcPr>
                  <w:tcW w:w="368" w:type="dxa"/>
                </w:tcPr>
                <w:p w:rsidR="008037F2" w:rsidRPr="008037F2" w:rsidRDefault="008037F2" w:rsidP="008037F2">
                  <w:pPr>
                    <w:rPr>
                      <w:rFonts w:eastAsia="Times New Roman" w:cs="Arial"/>
                      <w:sz w:val="20"/>
                      <w:szCs w:val="22"/>
                      <w:lang w:eastAsia="es-ES"/>
                    </w:rPr>
                  </w:pPr>
                </w:p>
              </w:tc>
              <w:tc>
                <w:tcPr>
                  <w:tcW w:w="440" w:type="dxa"/>
                </w:tcPr>
                <w:p w:rsidR="008037F2" w:rsidRPr="008037F2" w:rsidRDefault="008037F2" w:rsidP="008037F2">
                  <w:pPr>
                    <w:rPr>
                      <w:rFonts w:eastAsia="Times New Roman" w:cs="Arial"/>
                      <w:sz w:val="20"/>
                      <w:szCs w:val="22"/>
                      <w:lang w:eastAsia="es-ES"/>
                    </w:rPr>
                  </w:pPr>
                </w:p>
              </w:tc>
            </w:tr>
            <w:tr w:rsidR="008037F2" w:rsidRPr="008037F2" w:rsidTr="008037F2">
              <w:tc>
                <w:tcPr>
                  <w:tcW w:w="4579" w:type="dxa"/>
                </w:tcPr>
                <w:p w:rsidR="008037F2" w:rsidRPr="008037F2" w:rsidRDefault="008037F2" w:rsidP="008037F2">
                  <w:pPr>
                    <w:rPr>
                      <w:rFonts w:eastAsia="Times New Roman" w:cs="Arial"/>
                      <w:szCs w:val="22"/>
                      <w:lang w:eastAsia="es-ES"/>
                    </w:rPr>
                  </w:pPr>
                  <w:r w:rsidRPr="008037F2">
                    <w:rPr>
                      <w:rFonts w:eastAsia="Times New Roman" w:cs="Arial"/>
                      <w:szCs w:val="22"/>
                      <w:lang w:eastAsia="es-ES"/>
                    </w:rPr>
                    <w:t>Comunicación y expresión escrita</w:t>
                  </w:r>
                </w:p>
              </w:tc>
              <w:tc>
                <w:tcPr>
                  <w:tcW w:w="376" w:type="dxa"/>
                </w:tcPr>
                <w:p w:rsidR="008037F2" w:rsidRPr="008037F2" w:rsidRDefault="008037F2" w:rsidP="008037F2">
                  <w:pPr>
                    <w:rPr>
                      <w:rFonts w:eastAsia="Times New Roman" w:cs="Arial"/>
                      <w:sz w:val="20"/>
                      <w:szCs w:val="22"/>
                      <w:lang w:eastAsia="es-ES"/>
                    </w:rPr>
                  </w:pPr>
                </w:p>
              </w:tc>
              <w:tc>
                <w:tcPr>
                  <w:tcW w:w="328" w:type="dxa"/>
                </w:tcPr>
                <w:p w:rsidR="008037F2" w:rsidRPr="008037F2" w:rsidRDefault="008037F2" w:rsidP="008037F2">
                  <w:pPr>
                    <w:rPr>
                      <w:rFonts w:eastAsia="Times New Roman" w:cs="Arial"/>
                      <w:sz w:val="20"/>
                      <w:szCs w:val="22"/>
                      <w:lang w:eastAsia="es-ES"/>
                    </w:rPr>
                  </w:pPr>
                </w:p>
              </w:tc>
              <w:tc>
                <w:tcPr>
                  <w:tcW w:w="413" w:type="dxa"/>
                </w:tcPr>
                <w:p w:rsidR="008037F2" w:rsidRPr="008037F2" w:rsidRDefault="008037F2" w:rsidP="008037F2">
                  <w:pPr>
                    <w:rPr>
                      <w:rFonts w:eastAsia="Times New Roman" w:cs="Arial"/>
                      <w:sz w:val="20"/>
                      <w:szCs w:val="22"/>
                      <w:lang w:eastAsia="es-ES"/>
                    </w:rPr>
                  </w:pPr>
                </w:p>
              </w:tc>
              <w:tc>
                <w:tcPr>
                  <w:tcW w:w="413" w:type="dxa"/>
                </w:tcPr>
                <w:p w:rsidR="008037F2" w:rsidRPr="008037F2" w:rsidRDefault="008037F2" w:rsidP="008037F2">
                  <w:pPr>
                    <w:rPr>
                      <w:rFonts w:eastAsia="Times New Roman" w:cs="Arial"/>
                      <w:sz w:val="20"/>
                      <w:szCs w:val="22"/>
                      <w:lang w:eastAsia="es-ES"/>
                    </w:rPr>
                  </w:pPr>
                </w:p>
              </w:tc>
              <w:tc>
                <w:tcPr>
                  <w:tcW w:w="414" w:type="dxa"/>
                </w:tcPr>
                <w:p w:rsidR="008037F2" w:rsidRPr="008037F2" w:rsidRDefault="008037F2" w:rsidP="008037F2">
                  <w:pPr>
                    <w:rPr>
                      <w:rFonts w:eastAsia="Times New Roman" w:cs="Arial"/>
                      <w:sz w:val="20"/>
                      <w:szCs w:val="22"/>
                      <w:lang w:eastAsia="es-ES"/>
                    </w:rPr>
                  </w:pPr>
                </w:p>
              </w:tc>
              <w:tc>
                <w:tcPr>
                  <w:tcW w:w="413" w:type="dxa"/>
                </w:tcPr>
                <w:p w:rsidR="008037F2" w:rsidRPr="008037F2" w:rsidRDefault="008037F2" w:rsidP="008037F2">
                  <w:pPr>
                    <w:rPr>
                      <w:rFonts w:eastAsia="Times New Roman" w:cs="Arial"/>
                      <w:sz w:val="20"/>
                      <w:szCs w:val="22"/>
                      <w:lang w:eastAsia="es-ES"/>
                    </w:rPr>
                  </w:pPr>
                </w:p>
              </w:tc>
              <w:tc>
                <w:tcPr>
                  <w:tcW w:w="413" w:type="dxa"/>
                </w:tcPr>
                <w:p w:rsidR="008037F2" w:rsidRPr="008037F2" w:rsidRDefault="008037F2" w:rsidP="008037F2">
                  <w:pPr>
                    <w:rPr>
                      <w:rFonts w:eastAsia="Times New Roman" w:cs="Arial"/>
                      <w:sz w:val="20"/>
                      <w:szCs w:val="22"/>
                      <w:lang w:eastAsia="es-ES"/>
                    </w:rPr>
                  </w:pPr>
                </w:p>
              </w:tc>
              <w:tc>
                <w:tcPr>
                  <w:tcW w:w="413" w:type="dxa"/>
                </w:tcPr>
                <w:p w:rsidR="008037F2" w:rsidRPr="008037F2" w:rsidRDefault="008037F2" w:rsidP="008037F2">
                  <w:pPr>
                    <w:rPr>
                      <w:rFonts w:eastAsia="Times New Roman" w:cs="Arial"/>
                      <w:sz w:val="20"/>
                      <w:szCs w:val="22"/>
                      <w:lang w:eastAsia="es-ES"/>
                    </w:rPr>
                  </w:pPr>
                </w:p>
              </w:tc>
              <w:tc>
                <w:tcPr>
                  <w:tcW w:w="414" w:type="dxa"/>
                </w:tcPr>
                <w:p w:rsidR="008037F2" w:rsidRPr="008037F2" w:rsidRDefault="008037F2" w:rsidP="008037F2">
                  <w:pPr>
                    <w:rPr>
                      <w:rFonts w:eastAsia="Times New Roman" w:cs="Arial"/>
                      <w:sz w:val="20"/>
                      <w:szCs w:val="22"/>
                      <w:lang w:eastAsia="es-ES"/>
                    </w:rPr>
                  </w:pPr>
                </w:p>
              </w:tc>
              <w:tc>
                <w:tcPr>
                  <w:tcW w:w="368" w:type="dxa"/>
                </w:tcPr>
                <w:p w:rsidR="008037F2" w:rsidRPr="008037F2" w:rsidRDefault="008037F2" w:rsidP="008037F2">
                  <w:pPr>
                    <w:rPr>
                      <w:rFonts w:eastAsia="Times New Roman" w:cs="Arial"/>
                      <w:sz w:val="20"/>
                      <w:szCs w:val="22"/>
                      <w:lang w:eastAsia="es-ES"/>
                    </w:rPr>
                  </w:pPr>
                </w:p>
              </w:tc>
              <w:tc>
                <w:tcPr>
                  <w:tcW w:w="440" w:type="dxa"/>
                </w:tcPr>
                <w:p w:rsidR="008037F2" w:rsidRPr="008037F2" w:rsidRDefault="008037F2" w:rsidP="008037F2">
                  <w:pPr>
                    <w:rPr>
                      <w:rFonts w:eastAsia="Times New Roman" w:cs="Arial"/>
                      <w:sz w:val="20"/>
                      <w:szCs w:val="22"/>
                      <w:lang w:eastAsia="es-ES"/>
                    </w:rPr>
                  </w:pPr>
                </w:p>
              </w:tc>
            </w:tr>
            <w:tr w:rsidR="008037F2" w:rsidRPr="008037F2" w:rsidTr="008037F2">
              <w:tc>
                <w:tcPr>
                  <w:tcW w:w="4579" w:type="dxa"/>
                </w:tcPr>
                <w:p w:rsidR="008037F2" w:rsidRPr="008037F2" w:rsidRDefault="008037F2" w:rsidP="008037F2">
                  <w:pPr>
                    <w:rPr>
                      <w:rFonts w:eastAsia="Times New Roman" w:cs="Arial"/>
                      <w:szCs w:val="22"/>
                      <w:lang w:eastAsia="es-ES"/>
                    </w:rPr>
                  </w:pPr>
                  <w:r w:rsidRPr="008037F2">
                    <w:rPr>
                      <w:rFonts w:eastAsia="Times New Roman" w:cs="Arial"/>
                      <w:szCs w:val="22"/>
                      <w:lang w:eastAsia="es-ES"/>
                    </w:rPr>
                    <w:t xml:space="preserve">Capacidad crítica </w:t>
                  </w:r>
                </w:p>
              </w:tc>
              <w:tc>
                <w:tcPr>
                  <w:tcW w:w="376" w:type="dxa"/>
                </w:tcPr>
                <w:p w:rsidR="008037F2" w:rsidRPr="008037F2" w:rsidRDefault="008037F2" w:rsidP="008037F2">
                  <w:pPr>
                    <w:rPr>
                      <w:rFonts w:eastAsia="Times New Roman" w:cs="Arial"/>
                      <w:sz w:val="20"/>
                      <w:szCs w:val="22"/>
                      <w:lang w:eastAsia="es-ES"/>
                    </w:rPr>
                  </w:pPr>
                </w:p>
              </w:tc>
              <w:tc>
                <w:tcPr>
                  <w:tcW w:w="328" w:type="dxa"/>
                </w:tcPr>
                <w:p w:rsidR="008037F2" w:rsidRPr="008037F2" w:rsidRDefault="008037F2" w:rsidP="008037F2">
                  <w:pPr>
                    <w:rPr>
                      <w:rFonts w:eastAsia="Times New Roman" w:cs="Arial"/>
                      <w:sz w:val="20"/>
                      <w:szCs w:val="22"/>
                      <w:lang w:eastAsia="es-ES"/>
                    </w:rPr>
                  </w:pPr>
                </w:p>
              </w:tc>
              <w:tc>
                <w:tcPr>
                  <w:tcW w:w="413" w:type="dxa"/>
                </w:tcPr>
                <w:p w:rsidR="008037F2" w:rsidRPr="008037F2" w:rsidRDefault="008037F2" w:rsidP="008037F2">
                  <w:pPr>
                    <w:rPr>
                      <w:rFonts w:eastAsia="Times New Roman" w:cs="Arial"/>
                      <w:sz w:val="20"/>
                      <w:szCs w:val="22"/>
                      <w:lang w:eastAsia="es-ES"/>
                    </w:rPr>
                  </w:pPr>
                </w:p>
              </w:tc>
              <w:tc>
                <w:tcPr>
                  <w:tcW w:w="413" w:type="dxa"/>
                </w:tcPr>
                <w:p w:rsidR="008037F2" w:rsidRPr="008037F2" w:rsidRDefault="008037F2" w:rsidP="008037F2">
                  <w:pPr>
                    <w:rPr>
                      <w:rFonts w:eastAsia="Times New Roman" w:cs="Arial"/>
                      <w:sz w:val="20"/>
                      <w:szCs w:val="22"/>
                      <w:lang w:eastAsia="es-ES"/>
                    </w:rPr>
                  </w:pPr>
                </w:p>
              </w:tc>
              <w:tc>
                <w:tcPr>
                  <w:tcW w:w="414" w:type="dxa"/>
                </w:tcPr>
                <w:p w:rsidR="008037F2" w:rsidRPr="008037F2" w:rsidRDefault="008037F2" w:rsidP="008037F2">
                  <w:pPr>
                    <w:rPr>
                      <w:rFonts w:eastAsia="Times New Roman" w:cs="Arial"/>
                      <w:sz w:val="20"/>
                      <w:szCs w:val="22"/>
                      <w:lang w:eastAsia="es-ES"/>
                    </w:rPr>
                  </w:pPr>
                </w:p>
              </w:tc>
              <w:tc>
                <w:tcPr>
                  <w:tcW w:w="413" w:type="dxa"/>
                </w:tcPr>
                <w:p w:rsidR="008037F2" w:rsidRPr="008037F2" w:rsidRDefault="008037F2" w:rsidP="008037F2">
                  <w:pPr>
                    <w:rPr>
                      <w:rFonts w:eastAsia="Times New Roman" w:cs="Arial"/>
                      <w:sz w:val="20"/>
                      <w:szCs w:val="22"/>
                      <w:lang w:eastAsia="es-ES"/>
                    </w:rPr>
                  </w:pPr>
                </w:p>
              </w:tc>
              <w:tc>
                <w:tcPr>
                  <w:tcW w:w="413" w:type="dxa"/>
                </w:tcPr>
                <w:p w:rsidR="008037F2" w:rsidRPr="008037F2" w:rsidRDefault="008037F2" w:rsidP="008037F2">
                  <w:pPr>
                    <w:rPr>
                      <w:rFonts w:eastAsia="Times New Roman" w:cs="Arial"/>
                      <w:sz w:val="20"/>
                      <w:szCs w:val="22"/>
                      <w:lang w:eastAsia="es-ES"/>
                    </w:rPr>
                  </w:pPr>
                </w:p>
              </w:tc>
              <w:tc>
                <w:tcPr>
                  <w:tcW w:w="413" w:type="dxa"/>
                </w:tcPr>
                <w:p w:rsidR="008037F2" w:rsidRPr="008037F2" w:rsidRDefault="008037F2" w:rsidP="008037F2">
                  <w:pPr>
                    <w:rPr>
                      <w:rFonts w:eastAsia="Times New Roman" w:cs="Arial"/>
                      <w:sz w:val="20"/>
                      <w:szCs w:val="22"/>
                      <w:lang w:eastAsia="es-ES"/>
                    </w:rPr>
                  </w:pPr>
                </w:p>
              </w:tc>
              <w:tc>
                <w:tcPr>
                  <w:tcW w:w="414" w:type="dxa"/>
                </w:tcPr>
                <w:p w:rsidR="008037F2" w:rsidRPr="008037F2" w:rsidRDefault="008037F2" w:rsidP="008037F2">
                  <w:pPr>
                    <w:rPr>
                      <w:rFonts w:eastAsia="Times New Roman" w:cs="Arial"/>
                      <w:sz w:val="20"/>
                      <w:szCs w:val="22"/>
                      <w:lang w:eastAsia="es-ES"/>
                    </w:rPr>
                  </w:pPr>
                </w:p>
              </w:tc>
              <w:tc>
                <w:tcPr>
                  <w:tcW w:w="368" w:type="dxa"/>
                </w:tcPr>
                <w:p w:rsidR="008037F2" w:rsidRPr="008037F2" w:rsidRDefault="008037F2" w:rsidP="008037F2">
                  <w:pPr>
                    <w:rPr>
                      <w:rFonts w:eastAsia="Times New Roman" w:cs="Arial"/>
                      <w:sz w:val="20"/>
                      <w:szCs w:val="22"/>
                      <w:lang w:eastAsia="es-ES"/>
                    </w:rPr>
                  </w:pPr>
                </w:p>
              </w:tc>
              <w:tc>
                <w:tcPr>
                  <w:tcW w:w="440" w:type="dxa"/>
                </w:tcPr>
                <w:p w:rsidR="008037F2" w:rsidRPr="008037F2" w:rsidRDefault="008037F2" w:rsidP="008037F2">
                  <w:pPr>
                    <w:rPr>
                      <w:rFonts w:eastAsia="Times New Roman" w:cs="Arial"/>
                      <w:sz w:val="20"/>
                      <w:szCs w:val="22"/>
                      <w:lang w:eastAsia="es-ES"/>
                    </w:rPr>
                  </w:pPr>
                </w:p>
              </w:tc>
            </w:tr>
            <w:tr w:rsidR="008037F2" w:rsidRPr="005A333E" w:rsidTr="008037F2">
              <w:tc>
                <w:tcPr>
                  <w:tcW w:w="4579" w:type="dxa"/>
                </w:tcPr>
                <w:p w:rsidR="008037F2" w:rsidRPr="008037F2" w:rsidRDefault="008037F2" w:rsidP="008037F2">
                  <w:pPr>
                    <w:rPr>
                      <w:rFonts w:eastAsia="Times New Roman" w:cs="Arial"/>
                      <w:szCs w:val="22"/>
                      <w:lang w:val="es-ES" w:eastAsia="es-ES"/>
                    </w:rPr>
                  </w:pPr>
                  <w:r w:rsidRPr="008037F2">
                    <w:rPr>
                      <w:rFonts w:eastAsia="Times New Roman" w:cs="Arial"/>
                      <w:szCs w:val="22"/>
                      <w:lang w:val="es-ES" w:eastAsia="es-ES"/>
                    </w:rPr>
                    <w:t>Habilidades de razonamiento crítico y argumentación</w:t>
                  </w:r>
                </w:p>
              </w:tc>
              <w:tc>
                <w:tcPr>
                  <w:tcW w:w="376" w:type="dxa"/>
                </w:tcPr>
                <w:p w:rsidR="008037F2" w:rsidRPr="008037F2" w:rsidRDefault="008037F2" w:rsidP="008037F2">
                  <w:pPr>
                    <w:rPr>
                      <w:rFonts w:eastAsia="Times New Roman" w:cs="Arial"/>
                      <w:sz w:val="20"/>
                      <w:szCs w:val="22"/>
                      <w:lang w:val="es-ES" w:eastAsia="es-ES"/>
                    </w:rPr>
                  </w:pPr>
                </w:p>
              </w:tc>
              <w:tc>
                <w:tcPr>
                  <w:tcW w:w="328"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4"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4" w:type="dxa"/>
                </w:tcPr>
                <w:p w:rsidR="008037F2" w:rsidRPr="008037F2" w:rsidRDefault="008037F2" w:rsidP="008037F2">
                  <w:pPr>
                    <w:rPr>
                      <w:rFonts w:eastAsia="Times New Roman" w:cs="Arial"/>
                      <w:sz w:val="20"/>
                      <w:szCs w:val="22"/>
                      <w:lang w:val="es-ES" w:eastAsia="es-ES"/>
                    </w:rPr>
                  </w:pPr>
                </w:p>
              </w:tc>
              <w:tc>
                <w:tcPr>
                  <w:tcW w:w="368" w:type="dxa"/>
                </w:tcPr>
                <w:p w:rsidR="008037F2" w:rsidRPr="008037F2" w:rsidRDefault="008037F2" w:rsidP="008037F2">
                  <w:pPr>
                    <w:rPr>
                      <w:rFonts w:eastAsia="Times New Roman" w:cs="Arial"/>
                      <w:sz w:val="20"/>
                      <w:szCs w:val="22"/>
                      <w:lang w:val="es-ES" w:eastAsia="es-ES"/>
                    </w:rPr>
                  </w:pPr>
                </w:p>
              </w:tc>
              <w:tc>
                <w:tcPr>
                  <w:tcW w:w="440" w:type="dxa"/>
                </w:tcPr>
                <w:p w:rsidR="008037F2" w:rsidRPr="008037F2" w:rsidRDefault="008037F2" w:rsidP="008037F2">
                  <w:pPr>
                    <w:rPr>
                      <w:rFonts w:eastAsia="Times New Roman" w:cs="Arial"/>
                      <w:sz w:val="20"/>
                      <w:szCs w:val="22"/>
                      <w:lang w:val="es-ES" w:eastAsia="es-ES"/>
                    </w:rPr>
                  </w:pPr>
                </w:p>
              </w:tc>
            </w:tr>
            <w:tr w:rsidR="008037F2" w:rsidRPr="005A333E" w:rsidTr="008037F2">
              <w:tc>
                <w:tcPr>
                  <w:tcW w:w="4579" w:type="dxa"/>
                </w:tcPr>
                <w:p w:rsidR="008037F2" w:rsidRPr="008037F2" w:rsidRDefault="008037F2" w:rsidP="008037F2">
                  <w:pPr>
                    <w:rPr>
                      <w:rFonts w:eastAsia="Times New Roman" w:cs="Arial"/>
                      <w:szCs w:val="22"/>
                      <w:lang w:val="es-ES" w:eastAsia="es-ES"/>
                    </w:rPr>
                  </w:pPr>
                  <w:r w:rsidRPr="008037F2">
                    <w:rPr>
                      <w:rFonts w:eastAsia="Times New Roman" w:cs="Arial"/>
                      <w:szCs w:val="22"/>
                      <w:lang w:val="es-ES" w:eastAsia="es-ES"/>
                    </w:rPr>
                    <w:t>Búsqueda documental y fuentes de información</w:t>
                  </w:r>
                </w:p>
              </w:tc>
              <w:tc>
                <w:tcPr>
                  <w:tcW w:w="376" w:type="dxa"/>
                </w:tcPr>
                <w:p w:rsidR="008037F2" w:rsidRPr="008037F2" w:rsidRDefault="008037F2" w:rsidP="008037F2">
                  <w:pPr>
                    <w:rPr>
                      <w:rFonts w:eastAsia="Times New Roman" w:cs="Arial"/>
                      <w:sz w:val="20"/>
                      <w:szCs w:val="22"/>
                      <w:lang w:val="es-ES" w:eastAsia="es-ES"/>
                    </w:rPr>
                  </w:pPr>
                </w:p>
              </w:tc>
              <w:tc>
                <w:tcPr>
                  <w:tcW w:w="328"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4"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4" w:type="dxa"/>
                </w:tcPr>
                <w:p w:rsidR="008037F2" w:rsidRPr="008037F2" w:rsidRDefault="008037F2" w:rsidP="008037F2">
                  <w:pPr>
                    <w:rPr>
                      <w:rFonts w:eastAsia="Times New Roman" w:cs="Arial"/>
                      <w:sz w:val="20"/>
                      <w:szCs w:val="22"/>
                      <w:lang w:val="es-ES" w:eastAsia="es-ES"/>
                    </w:rPr>
                  </w:pPr>
                </w:p>
              </w:tc>
              <w:tc>
                <w:tcPr>
                  <w:tcW w:w="368" w:type="dxa"/>
                </w:tcPr>
                <w:p w:rsidR="008037F2" w:rsidRPr="008037F2" w:rsidRDefault="008037F2" w:rsidP="008037F2">
                  <w:pPr>
                    <w:rPr>
                      <w:rFonts w:eastAsia="Times New Roman" w:cs="Arial"/>
                      <w:sz w:val="20"/>
                      <w:szCs w:val="22"/>
                      <w:lang w:val="es-ES" w:eastAsia="es-ES"/>
                    </w:rPr>
                  </w:pPr>
                </w:p>
              </w:tc>
              <w:tc>
                <w:tcPr>
                  <w:tcW w:w="440" w:type="dxa"/>
                </w:tcPr>
                <w:p w:rsidR="008037F2" w:rsidRPr="008037F2" w:rsidRDefault="008037F2" w:rsidP="008037F2">
                  <w:pPr>
                    <w:rPr>
                      <w:rFonts w:eastAsia="Times New Roman" w:cs="Arial"/>
                      <w:sz w:val="20"/>
                      <w:szCs w:val="22"/>
                      <w:lang w:val="es-ES" w:eastAsia="es-ES"/>
                    </w:rPr>
                  </w:pPr>
                </w:p>
              </w:tc>
            </w:tr>
            <w:tr w:rsidR="008037F2" w:rsidRPr="005A333E" w:rsidTr="008037F2">
              <w:tc>
                <w:tcPr>
                  <w:tcW w:w="4579" w:type="dxa"/>
                </w:tcPr>
                <w:p w:rsidR="008037F2" w:rsidRPr="008037F2" w:rsidRDefault="008037F2" w:rsidP="008037F2">
                  <w:pPr>
                    <w:rPr>
                      <w:rFonts w:eastAsia="Times New Roman" w:cs="Arial"/>
                      <w:szCs w:val="22"/>
                      <w:lang w:val="es-ES" w:eastAsia="es-ES"/>
                    </w:rPr>
                  </w:pPr>
                  <w:r w:rsidRPr="008037F2">
                    <w:rPr>
                      <w:rFonts w:eastAsia="Times New Roman" w:cs="Arial"/>
                      <w:szCs w:val="22"/>
                      <w:lang w:val="es-ES" w:eastAsia="es-ES"/>
                    </w:rPr>
                    <w:t>Ética profesional y responsabilidad social</w:t>
                  </w:r>
                </w:p>
              </w:tc>
              <w:tc>
                <w:tcPr>
                  <w:tcW w:w="376" w:type="dxa"/>
                </w:tcPr>
                <w:p w:rsidR="008037F2" w:rsidRPr="008037F2" w:rsidRDefault="008037F2" w:rsidP="008037F2">
                  <w:pPr>
                    <w:rPr>
                      <w:rFonts w:eastAsia="Times New Roman" w:cs="Arial"/>
                      <w:sz w:val="20"/>
                      <w:szCs w:val="22"/>
                      <w:lang w:val="es-ES" w:eastAsia="es-ES"/>
                    </w:rPr>
                  </w:pPr>
                </w:p>
              </w:tc>
              <w:tc>
                <w:tcPr>
                  <w:tcW w:w="328"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4"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3" w:type="dxa"/>
                </w:tcPr>
                <w:p w:rsidR="008037F2" w:rsidRPr="008037F2" w:rsidRDefault="008037F2" w:rsidP="008037F2">
                  <w:pPr>
                    <w:rPr>
                      <w:rFonts w:eastAsia="Times New Roman" w:cs="Arial"/>
                      <w:sz w:val="20"/>
                      <w:szCs w:val="22"/>
                      <w:lang w:val="es-ES" w:eastAsia="es-ES"/>
                    </w:rPr>
                  </w:pPr>
                </w:p>
              </w:tc>
              <w:tc>
                <w:tcPr>
                  <w:tcW w:w="414" w:type="dxa"/>
                </w:tcPr>
                <w:p w:rsidR="008037F2" w:rsidRPr="008037F2" w:rsidRDefault="008037F2" w:rsidP="008037F2">
                  <w:pPr>
                    <w:rPr>
                      <w:rFonts w:eastAsia="Times New Roman" w:cs="Arial"/>
                      <w:sz w:val="20"/>
                      <w:szCs w:val="22"/>
                      <w:lang w:val="es-ES" w:eastAsia="es-ES"/>
                    </w:rPr>
                  </w:pPr>
                </w:p>
              </w:tc>
              <w:tc>
                <w:tcPr>
                  <w:tcW w:w="368" w:type="dxa"/>
                </w:tcPr>
                <w:p w:rsidR="008037F2" w:rsidRPr="008037F2" w:rsidRDefault="008037F2" w:rsidP="008037F2">
                  <w:pPr>
                    <w:rPr>
                      <w:rFonts w:eastAsia="Times New Roman" w:cs="Arial"/>
                      <w:sz w:val="20"/>
                      <w:szCs w:val="22"/>
                      <w:lang w:val="es-ES" w:eastAsia="es-ES"/>
                    </w:rPr>
                  </w:pPr>
                </w:p>
              </w:tc>
              <w:tc>
                <w:tcPr>
                  <w:tcW w:w="440" w:type="dxa"/>
                </w:tcPr>
                <w:p w:rsidR="008037F2" w:rsidRPr="008037F2" w:rsidRDefault="008037F2" w:rsidP="008037F2">
                  <w:pPr>
                    <w:rPr>
                      <w:rFonts w:eastAsia="Times New Roman" w:cs="Arial"/>
                      <w:sz w:val="20"/>
                      <w:szCs w:val="22"/>
                      <w:lang w:val="es-ES" w:eastAsia="es-ES"/>
                    </w:rPr>
                  </w:pPr>
                </w:p>
              </w:tc>
            </w:tr>
          </w:tbl>
          <w:p w:rsidR="008037F2" w:rsidRPr="008037F2" w:rsidRDefault="008037F2" w:rsidP="008037F2">
            <w:pPr>
              <w:keepNext/>
              <w:spacing w:before="360" w:after="60"/>
              <w:outlineLvl w:val="0"/>
              <w:rPr>
                <w:rFonts w:eastAsia="Times New Roman" w:cs="Arial"/>
                <w:b/>
                <w:bCs/>
                <w:caps/>
                <w:kern w:val="32"/>
                <w:sz w:val="24"/>
                <w:lang w:val="es-ES" w:eastAsia="es-ES"/>
              </w:rPr>
            </w:pPr>
          </w:p>
        </w:tc>
      </w:tr>
    </w:tbl>
    <w:p w:rsidR="008037F2" w:rsidRDefault="008037F2" w:rsidP="00377BC2">
      <w:pPr>
        <w:spacing w:before="0"/>
        <w:jc w:val="center"/>
        <w:rPr>
          <w:rFonts w:cs="Arial"/>
          <w:lang w:val="es-ES"/>
        </w:rPr>
      </w:pPr>
      <w:r w:rsidRPr="008037F2">
        <w:rPr>
          <w:rFonts w:cs="Arial"/>
          <w:lang w:val="es-ES"/>
        </w:rPr>
        <w:lastRenderedPageBreak/>
        <w:t xml:space="preserve"> Fig. </w:t>
      </w:r>
      <w:r>
        <w:rPr>
          <w:rFonts w:cs="Arial"/>
          <w:lang w:val="es-ES"/>
        </w:rPr>
        <w:t>3</w:t>
      </w:r>
      <w:r w:rsidRPr="008037F2">
        <w:rPr>
          <w:rFonts w:cs="Arial"/>
          <w:lang w:val="es-ES"/>
        </w:rPr>
        <w:t xml:space="preserve">. Cuestionario inicial competencias transversales    </w:t>
      </w:r>
    </w:p>
    <w:p w:rsidR="008037F2" w:rsidRDefault="008037F2" w:rsidP="00377BC2">
      <w:pPr>
        <w:rPr>
          <w:rFonts w:cs="Arial"/>
          <w:lang w:val="es-ES"/>
        </w:rPr>
      </w:pPr>
    </w:p>
    <w:p w:rsidR="00797FF9" w:rsidRPr="00EB2A6A" w:rsidRDefault="00797FF9" w:rsidP="00792D2B">
      <w:pPr>
        <w:jc w:val="center"/>
        <w:rPr>
          <w:rFonts w:cs="Arial"/>
          <w:b/>
          <w:bCs/>
          <w:smallCaps/>
          <w:sz w:val="24"/>
          <w:lang w:val="es-ES"/>
        </w:rPr>
      </w:pPr>
      <w:r w:rsidRPr="00EB2A6A">
        <w:rPr>
          <w:rFonts w:cs="Arial"/>
          <w:b/>
          <w:bCs/>
          <w:smallCaps/>
          <w:sz w:val="24"/>
          <w:lang w:val="es-ES"/>
        </w:rPr>
        <w:t>Rúbrica para evaluar las competencias transversales en Derechos Humanos y Valores Democráticos</w:t>
      </w:r>
    </w:p>
    <w:tbl>
      <w:tblPr>
        <w:tblStyle w:val="Tablaconcuadrcula"/>
        <w:tblW w:w="9180" w:type="dxa"/>
        <w:tblLayout w:type="fixed"/>
        <w:tblLook w:val="04A0" w:firstRow="1" w:lastRow="0" w:firstColumn="1" w:lastColumn="0" w:noHBand="0" w:noVBand="1"/>
      </w:tblPr>
      <w:tblGrid>
        <w:gridCol w:w="534"/>
        <w:gridCol w:w="1559"/>
        <w:gridCol w:w="1559"/>
        <w:gridCol w:w="1701"/>
        <w:gridCol w:w="1985"/>
        <w:gridCol w:w="1842"/>
      </w:tblGrid>
      <w:tr w:rsidR="00797FF9" w:rsidRPr="00EB2A6A" w:rsidTr="007F7352">
        <w:tc>
          <w:tcPr>
            <w:tcW w:w="9180" w:type="dxa"/>
            <w:gridSpan w:val="6"/>
            <w:shd w:val="clear" w:color="auto" w:fill="A6A6A6" w:themeFill="background1" w:themeFillShade="A6"/>
          </w:tcPr>
          <w:p w:rsidR="00797FF9" w:rsidRPr="00EB2A6A" w:rsidRDefault="00797FF9" w:rsidP="00F9301E">
            <w:pPr>
              <w:spacing w:after="200" w:line="276" w:lineRule="auto"/>
              <w:jc w:val="center"/>
              <w:rPr>
                <w:rFonts w:cs="Arial"/>
                <w:szCs w:val="22"/>
              </w:rPr>
            </w:pPr>
            <w:r w:rsidRPr="00EB2A6A">
              <w:rPr>
                <w:rFonts w:cs="Arial"/>
                <w:b/>
                <w:bCs/>
                <w:szCs w:val="22"/>
              </w:rPr>
              <w:t>NIVEL DE DESARROLLO COMPETENCIAL</w:t>
            </w:r>
          </w:p>
        </w:tc>
      </w:tr>
      <w:tr w:rsidR="0058395F" w:rsidRPr="00EB2A6A" w:rsidTr="008037F2">
        <w:trPr>
          <w:trHeight w:val="416"/>
        </w:trPr>
        <w:tc>
          <w:tcPr>
            <w:tcW w:w="534" w:type="dxa"/>
            <w:vMerge w:val="restart"/>
            <w:shd w:val="clear" w:color="auto" w:fill="A6A6A6" w:themeFill="background1" w:themeFillShade="A6"/>
          </w:tcPr>
          <w:p w:rsidR="00797FF9" w:rsidRPr="00EB2A6A" w:rsidRDefault="00797FF9" w:rsidP="00F9301E">
            <w:pPr>
              <w:spacing w:after="200" w:line="276" w:lineRule="auto"/>
              <w:rPr>
                <w:rFonts w:cs="Arial"/>
                <w:b/>
                <w:bCs/>
                <w:szCs w:val="22"/>
              </w:rPr>
            </w:pPr>
          </w:p>
          <w:p w:rsidR="00797FF9" w:rsidRPr="00EB2A6A" w:rsidRDefault="00797FF9" w:rsidP="00F9301E">
            <w:pPr>
              <w:spacing w:after="200" w:line="276" w:lineRule="auto"/>
              <w:rPr>
                <w:rFonts w:cs="Arial"/>
                <w:b/>
                <w:bCs/>
                <w:szCs w:val="22"/>
              </w:rPr>
            </w:pPr>
            <w:r w:rsidRPr="00EB2A6A">
              <w:rPr>
                <w:rFonts w:cs="Arial"/>
                <w:b/>
                <w:bCs/>
                <w:szCs w:val="22"/>
              </w:rPr>
              <w:t>C</w:t>
            </w:r>
          </w:p>
          <w:p w:rsidR="00797FF9" w:rsidRPr="00EB2A6A" w:rsidRDefault="00797FF9" w:rsidP="00F9301E">
            <w:pPr>
              <w:spacing w:after="200" w:line="276" w:lineRule="auto"/>
              <w:rPr>
                <w:rFonts w:cs="Arial"/>
                <w:b/>
                <w:bCs/>
                <w:szCs w:val="22"/>
              </w:rPr>
            </w:pPr>
            <w:r w:rsidRPr="00EB2A6A">
              <w:rPr>
                <w:rFonts w:cs="Arial"/>
                <w:b/>
                <w:bCs/>
                <w:szCs w:val="22"/>
              </w:rPr>
              <w:t>R</w:t>
            </w:r>
          </w:p>
          <w:p w:rsidR="00797FF9" w:rsidRPr="00EB2A6A" w:rsidRDefault="00797FF9" w:rsidP="00F9301E">
            <w:pPr>
              <w:spacing w:after="200" w:line="276" w:lineRule="auto"/>
              <w:rPr>
                <w:rFonts w:cs="Arial"/>
                <w:b/>
                <w:bCs/>
                <w:szCs w:val="22"/>
              </w:rPr>
            </w:pPr>
            <w:r w:rsidRPr="00EB2A6A">
              <w:rPr>
                <w:rFonts w:cs="Arial"/>
                <w:b/>
                <w:bCs/>
                <w:szCs w:val="22"/>
              </w:rPr>
              <w:t>I</w:t>
            </w:r>
          </w:p>
          <w:p w:rsidR="00797FF9" w:rsidRPr="00EB2A6A" w:rsidRDefault="00797FF9" w:rsidP="00F9301E">
            <w:pPr>
              <w:spacing w:after="200" w:line="276" w:lineRule="auto"/>
              <w:rPr>
                <w:rFonts w:cs="Arial"/>
                <w:b/>
                <w:bCs/>
                <w:szCs w:val="22"/>
              </w:rPr>
            </w:pPr>
            <w:r w:rsidRPr="00EB2A6A">
              <w:rPr>
                <w:rFonts w:cs="Arial"/>
                <w:b/>
                <w:bCs/>
                <w:szCs w:val="22"/>
              </w:rPr>
              <w:t>T</w:t>
            </w:r>
          </w:p>
          <w:p w:rsidR="00797FF9" w:rsidRPr="00EB2A6A" w:rsidRDefault="00797FF9" w:rsidP="00F9301E">
            <w:pPr>
              <w:spacing w:after="200" w:line="276" w:lineRule="auto"/>
              <w:rPr>
                <w:rFonts w:cs="Arial"/>
                <w:b/>
                <w:bCs/>
                <w:szCs w:val="22"/>
              </w:rPr>
            </w:pPr>
            <w:r w:rsidRPr="00EB2A6A">
              <w:rPr>
                <w:rFonts w:cs="Arial"/>
                <w:b/>
                <w:bCs/>
                <w:szCs w:val="22"/>
              </w:rPr>
              <w:t>E</w:t>
            </w:r>
          </w:p>
          <w:p w:rsidR="00797FF9" w:rsidRPr="00EB2A6A" w:rsidRDefault="00797FF9" w:rsidP="00F9301E">
            <w:pPr>
              <w:spacing w:after="200" w:line="276" w:lineRule="auto"/>
              <w:rPr>
                <w:rFonts w:cs="Arial"/>
                <w:b/>
                <w:bCs/>
                <w:szCs w:val="22"/>
              </w:rPr>
            </w:pPr>
            <w:r w:rsidRPr="00EB2A6A">
              <w:rPr>
                <w:rFonts w:cs="Arial"/>
                <w:b/>
                <w:bCs/>
                <w:szCs w:val="22"/>
              </w:rPr>
              <w:t>R</w:t>
            </w:r>
          </w:p>
          <w:p w:rsidR="00797FF9" w:rsidRPr="00EB2A6A" w:rsidRDefault="00797FF9" w:rsidP="00F9301E">
            <w:pPr>
              <w:spacing w:after="200" w:line="276" w:lineRule="auto"/>
              <w:rPr>
                <w:rFonts w:cs="Arial"/>
                <w:b/>
                <w:bCs/>
                <w:szCs w:val="22"/>
              </w:rPr>
            </w:pPr>
            <w:r w:rsidRPr="00EB2A6A">
              <w:rPr>
                <w:rFonts w:cs="Arial"/>
                <w:b/>
                <w:bCs/>
                <w:szCs w:val="22"/>
              </w:rPr>
              <w:t>I</w:t>
            </w:r>
          </w:p>
          <w:p w:rsidR="00797FF9" w:rsidRPr="00EB2A6A" w:rsidRDefault="00797FF9" w:rsidP="00F9301E">
            <w:pPr>
              <w:spacing w:after="200" w:line="276" w:lineRule="auto"/>
              <w:rPr>
                <w:rFonts w:cs="Arial"/>
                <w:b/>
                <w:bCs/>
                <w:szCs w:val="22"/>
              </w:rPr>
            </w:pPr>
            <w:r w:rsidRPr="00EB2A6A">
              <w:rPr>
                <w:rFonts w:cs="Arial"/>
                <w:b/>
                <w:bCs/>
                <w:szCs w:val="22"/>
              </w:rPr>
              <w:t>O</w:t>
            </w:r>
          </w:p>
          <w:p w:rsidR="00797FF9" w:rsidRPr="00EB2A6A" w:rsidRDefault="00797FF9" w:rsidP="00F9301E">
            <w:pPr>
              <w:spacing w:after="200" w:line="276" w:lineRule="auto"/>
              <w:rPr>
                <w:rFonts w:cs="Arial"/>
                <w:b/>
                <w:bCs/>
                <w:szCs w:val="22"/>
              </w:rPr>
            </w:pPr>
            <w:r w:rsidRPr="00EB2A6A">
              <w:rPr>
                <w:rFonts w:cs="Arial"/>
                <w:b/>
                <w:bCs/>
                <w:szCs w:val="22"/>
              </w:rPr>
              <w:t>S</w:t>
            </w:r>
          </w:p>
        </w:tc>
        <w:tc>
          <w:tcPr>
            <w:tcW w:w="1559" w:type="dxa"/>
            <w:shd w:val="clear" w:color="auto" w:fill="D9D9D9" w:themeFill="background1" w:themeFillShade="D9"/>
          </w:tcPr>
          <w:p w:rsidR="00797FF9" w:rsidRPr="00EB2A6A" w:rsidRDefault="00797FF9" w:rsidP="00F9301E">
            <w:pPr>
              <w:spacing w:after="200" w:line="276" w:lineRule="auto"/>
              <w:rPr>
                <w:rFonts w:cs="Arial"/>
                <w:szCs w:val="22"/>
              </w:rPr>
            </w:pPr>
          </w:p>
        </w:tc>
        <w:tc>
          <w:tcPr>
            <w:tcW w:w="1559" w:type="dxa"/>
            <w:shd w:val="clear" w:color="auto" w:fill="D9D9D9" w:themeFill="background1" w:themeFillShade="D9"/>
          </w:tcPr>
          <w:p w:rsidR="00797FF9" w:rsidRPr="00EB2A6A" w:rsidRDefault="00797FF9" w:rsidP="00F9301E">
            <w:pPr>
              <w:spacing w:after="200" w:line="276" w:lineRule="auto"/>
              <w:rPr>
                <w:rFonts w:cs="Arial"/>
                <w:b/>
                <w:szCs w:val="22"/>
              </w:rPr>
            </w:pPr>
            <w:r w:rsidRPr="00EB2A6A">
              <w:rPr>
                <w:rFonts w:cs="Arial"/>
                <w:b/>
                <w:szCs w:val="22"/>
              </w:rPr>
              <w:t>NO APTO</w:t>
            </w:r>
          </w:p>
        </w:tc>
        <w:tc>
          <w:tcPr>
            <w:tcW w:w="1701" w:type="dxa"/>
            <w:shd w:val="clear" w:color="auto" w:fill="D9D9D9" w:themeFill="background1" w:themeFillShade="D9"/>
          </w:tcPr>
          <w:p w:rsidR="00797FF9" w:rsidRPr="00EB2A6A" w:rsidRDefault="00797FF9" w:rsidP="00F9301E">
            <w:pPr>
              <w:spacing w:after="200" w:line="276" w:lineRule="auto"/>
              <w:rPr>
                <w:rFonts w:cs="Arial"/>
                <w:b/>
                <w:szCs w:val="22"/>
              </w:rPr>
            </w:pPr>
            <w:r w:rsidRPr="00EB2A6A">
              <w:rPr>
                <w:rFonts w:cs="Arial"/>
                <w:b/>
                <w:szCs w:val="22"/>
              </w:rPr>
              <w:t>INICIADO</w:t>
            </w:r>
          </w:p>
        </w:tc>
        <w:tc>
          <w:tcPr>
            <w:tcW w:w="1985" w:type="dxa"/>
            <w:shd w:val="clear" w:color="auto" w:fill="D9D9D9" w:themeFill="background1" w:themeFillShade="D9"/>
          </w:tcPr>
          <w:p w:rsidR="00797FF9" w:rsidRPr="00EB2A6A" w:rsidRDefault="00797FF9" w:rsidP="00F9301E">
            <w:pPr>
              <w:spacing w:after="200" w:line="276" w:lineRule="auto"/>
              <w:rPr>
                <w:rFonts w:cs="Arial"/>
                <w:b/>
                <w:szCs w:val="22"/>
              </w:rPr>
            </w:pPr>
            <w:r w:rsidRPr="00EB2A6A">
              <w:rPr>
                <w:rFonts w:cs="Arial"/>
                <w:b/>
                <w:szCs w:val="22"/>
              </w:rPr>
              <w:t>APTO</w:t>
            </w:r>
          </w:p>
        </w:tc>
        <w:tc>
          <w:tcPr>
            <w:tcW w:w="1842" w:type="dxa"/>
            <w:shd w:val="clear" w:color="auto" w:fill="D9D9D9" w:themeFill="background1" w:themeFillShade="D9"/>
          </w:tcPr>
          <w:p w:rsidR="00797FF9" w:rsidRPr="00EB2A6A" w:rsidRDefault="00797FF9" w:rsidP="00F9301E">
            <w:pPr>
              <w:spacing w:after="200" w:line="276" w:lineRule="auto"/>
              <w:rPr>
                <w:rFonts w:cs="Arial"/>
                <w:b/>
                <w:szCs w:val="22"/>
              </w:rPr>
            </w:pPr>
            <w:r w:rsidRPr="00EB2A6A">
              <w:rPr>
                <w:rFonts w:cs="Arial"/>
                <w:b/>
                <w:szCs w:val="22"/>
              </w:rPr>
              <w:t>COMPETENTE</w:t>
            </w:r>
          </w:p>
        </w:tc>
      </w:tr>
      <w:tr w:rsidR="00797FF9" w:rsidRPr="005A333E" w:rsidTr="008037F2">
        <w:trPr>
          <w:trHeight w:val="3176"/>
        </w:trPr>
        <w:tc>
          <w:tcPr>
            <w:tcW w:w="534" w:type="dxa"/>
            <w:vMerge/>
            <w:shd w:val="clear" w:color="auto" w:fill="A6A6A6" w:themeFill="background1" w:themeFillShade="A6"/>
          </w:tcPr>
          <w:p w:rsidR="00797FF9" w:rsidRPr="00EB2A6A" w:rsidRDefault="00797FF9" w:rsidP="001F4D1A">
            <w:pPr>
              <w:spacing w:before="0" w:after="200" w:line="276" w:lineRule="auto"/>
              <w:rPr>
                <w:rFonts w:cs="Arial"/>
                <w:szCs w:val="22"/>
              </w:rPr>
            </w:pPr>
          </w:p>
        </w:tc>
        <w:tc>
          <w:tcPr>
            <w:tcW w:w="1559" w:type="dxa"/>
            <w:shd w:val="clear" w:color="auto" w:fill="D9D9D9" w:themeFill="background1" w:themeFillShade="D9"/>
          </w:tcPr>
          <w:p w:rsidR="00797FF9" w:rsidRPr="00EB2A6A" w:rsidRDefault="00797FF9" w:rsidP="00410EDA">
            <w:pPr>
              <w:spacing w:before="0" w:after="200" w:line="276" w:lineRule="auto"/>
              <w:jc w:val="left"/>
              <w:rPr>
                <w:rFonts w:cs="Arial"/>
                <w:szCs w:val="22"/>
                <w:lang w:val="es-ES"/>
              </w:rPr>
            </w:pPr>
            <w:r w:rsidRPr="00EB2A6A">
              <w:rPr>
                <w:rFonts w:cs="Arial"/>
                <w:szCs w:val="22"/>
                <w:lang w:val="es-ES"/>
              </w:rPr>
              <w:t>A – Demuestra habilidad para encontrar las fuentes de información, ana</w:t>
            </w:r>
            <w:r w:rsidR="001F4D1A" w:rsidRPr="00EB2A6A">
              <w:rPr>
                <w:rFonts w:cs="Arial"/>
                <w:szCs w:val="22"/>
                <w:lang w:val="es-ES"/>
              </w:rPr>
              <w:t>lizarlas y aplicar los conceptos</w:t>
            </w:r>
          </w:p>
        </w:tc>
        <w:tc>
          <w:tcPr>
            <w:tcW w:w="1559" w:type="dxa"/>
          </w:tcPr>
          <w:p w:rsidR="00797FF9" w:rsidRPr="00EB2A6A" w:rsidRDefault="00797FF9" w:rsidP="00410EDA">
            <w:pPr>
              <w:spacing w:before="0" w:after="200" w:line="276" w:lineRule="auto"/>
              <w:jc w:val="left"/>
              <w:rPr>
                <w:rFonts w:cs="Arial"/>
                <w:szCs w:val="22"/>
                <w:lang w:val="es-ES"/>
              </w:rPr>
            </w:pPr>
            <w:r w:rsidRPr="00EB2A6A">
              <w:rPr>
                <w:rFonts w:cs="Arial"/>
                <w:szCs w:val="22"/>
                <w:lang w:val="es-ES"/>
              </w:rPr>
              <w:t>Identifica las fuentes de información pero  no la  estructura ni la analiza.</w:t>
            </w:r>
          </w:p>
        </w:tc>
        <w:tc>
          <w:tcPr>
            <w:tcW w:w="1701" w:type="dxa"/>
          </w:tcPr>
          <w:p w:rsidR="00797FF9" w:rsidRPr="00EB2A6A" w:rsidRDefault="00797FF9" w:rsidP="00410EDA">
            <w:pPr>
              <w:spacing w:before="0" w:after="200" w:line="276" w:lineRule="auto"/>
              <w:jc w:val="left"/>
              <w:rPr>
                <w:rFonts w:cs="Arial"/>
                <w:szCs w:val="22"/>
                <w:lang w:val="es-ES"/>
              </w:rPr>
            </w:pPr>
            <w:r w:rsidRPr="00EB2A6A">
              <w:rPr>
                <w:rFonts w:cs="Arial"/>
                <w:szCs w:val="22"/>
                <w:lang w:val="es-ES"/>
              </w:rPr>
              <w:t>Reorganiza la información pero existe la evidencia de análisis de su contenido.</w:t>
            </w:r>
          </w:p>
        </w:tc>
        <w:tc>
          <w:tcPr>
            <w:tcW w:w="1985" w:type="dxa"/>
          </w:tcPr>
          <w:p w:rsidR="00797FF9" w:rsidRPr="00EB2A6A" w:rsidRDefault="00797FF9" w:rsidP="00410EDA">
            <w:pPr>
              <w:spacing w:before="0" w:after="200" w:line="276" w:lineRule="auto"/>
              <w:jc w:val="left"/>
              <w:rPr>
                <w:rFonts w:cs="Arial"/>
                <w:szCs w:val="22"/>
                <w:lang w:val="es-ES"/>
              </w:rPr>
            </w:pPr>
            <w:r w:rsidRPr="00EB2A6A">
              <w:rPr>
                <w:rFonts w:cs="Arial"/>
                <w:szCs w:val="22"/>
                <w:lang w:val="es-ES"/>
              </w:rPr>
              <w:t>Analiza el contenido de  la información y subraya los aspectos más relevantes relacionados con las exigencias de la actividad</w:t>
            </w:r>
            <w:r w:rsidR="0075694F" w:rsidRPr="00EB2A6A">
              <w:rPr>
                <w:rFonts w:cs="Arial"/>
                <w:szCs w:val="22"/>
                <w:lang w:val="es-ES"/>
              </w:rPr>
              <w:t>.</w:t>
            </w:r>
          </w:p>
        </w:tc>
        <w:tc>
          <w:tcPr>
            <w:tcW w:w="1842" w:type="dxa"/>
          </w:tcPr>
          <w:p w:rsidR="00797FF9" w:rsidRPr="00EB2A6A" w:rsidRDefault="00797FF9" w:rsidP="00410EDA">
            <w:pPr>
              <w:spacing w:before="0" w:after="200" w:line="276" w:lineRule="auto"/>
              <w:jc w:val="left"/>
              <w:rPr>
                <w:rFonts w:cs="Arial"/>
                <w:szCs w:val="22"/>
                <w:lang w:val="es-ES"/>
              </w:rPr>
            </w:pPr>
            <w:r w:rsidRPr="00EB2A6A">
              <w:rPr>
                <w:rFonts w:cs="Arial"/>
                <w:szCs w:val="22"/>
                <w:lang w:val="es-ES"/>
              </w:rPr>
              <w:t>Además del análisis anterior, contextualiza  la información  y aplica los conceptos y completa el  contenido de la fuente.</w:t>
            </w:r>
          </w:p>
        </w:tc>
      </w:tr>
      <w:tr w:rsidR="00797FF9" w:rsidRPr="005A333E" w:rsidTr="008037F2">
        <w:trPr>
          <w:trHeight w:val="1076"/>
        </w:trPr>
        <w:tc>
          <w:tcPr>
            <w:tcW w:w="534" w:type="dxa"/>
            <w:vMerge/>
            <w:shd w:val="clear" w:color="auto" w:fill="A6A6A6" w:themeFill="background1" w:themeFillShade="A6"/>
          </w:tcPr>
          <w:p w:rsidR="00797FF9" w:rsidRPr="00EB2A6A" w:rsidRDefault="00797FF9" w:rsidP="001F4D1A">
            <w:pPr>
              <w:spacing w:before="0" w:after="200" w:line="276" w:lineRule="auto"/>
              <w:rPr>
                <w:rFonts w:cs="Arial"/>
                <w:szCs w:val="22"/>
                <w:lang w:val="es-ES"/>
              </w:rPr>
            </w:pPr>
          </w:p>
        </w:tc>
        <w:tc>
          <w:tcPr>
            <w:tcW w:w="1559" w:type="dxa"/>
            <w:shd w:val="clear" w:color="auto" w:fill="D9D9D9" w:themeFill="background1" w:themeFillShade="D9"/>
          </w:tcPr>
          <w:p w:rsidR="00797FF9" w:rsidRPr="00EB2A6A" w:rsidRDefault="009B2748" w:rsidP="00410EDA">
            <w:pPr>
              <w:spacing w:before="0" w:after="200" w:line="276" w:lineRule="auto"/>
              <w:jc w:val="left"/>
              <w:rPr>
                <w:rFonts w:cs="Arial"/>
                <w:szCs w:val="22"/>
                <w:lang w:val="es-ES"/>
              </w:rPr>
            </w:pPr>
            <w:r w:rsidRPr="00EB2A6A">
              <w:rPr>
                <w:rFonts w:cs="Arial"/>
                <w:szCs w:val="22"/>
                <w:lang w:val="es-ES"/>
              </w:rPr>
              <w:t xml:space="preserve">B </w:t>
            </w:r>
            <w:r w:rsidR="00797FF9" w:rsidRPr="00EB2A6A">
              <w:rPr>
                <w:rFonts w:cs="Arial"/>
                <w:szCs w:val="22"/>
                <w:lang w:val="es-ES"/>
              </w:rPr>
              <w:t>–</w:t>
            </w:r>
            <w:r w:rsidRPr="00EB2A6A">
              <w:rPr>
                <w:rFonts w:cs="Arial"/>
                <w:szCs w:val="22"/>
                <w:lang w:val="es-ES"/>
              </w:rPr>
              <w:t xml:space="preserve"> </w:t>
            </w:r>
            <w:r w:rsidR="00797FF9" w:rsidRPr="00EB2A6A">
              <w:rPr>
                <w:rFonts w:cs="Arial"/>
                <w:szCs w:val="22"/>
                <w:lang w:val="es-ES"/>
              </w:rPr>
              <w:t>Comparte y crea contenidos en un blog y redes sociales</w:t>
            </w:r>
          </w:p>
        </w:tc>
        <w:tc>
          <w:tcPr>
            <w:tcW w:w="1559" w:type="dxa"/>
          </w:tcPr>
          <w:p w:rsidR="00797FF9" w:rsidRPr="00EB2A6A" w:rsidRDefault="00797FF9" w:rsidP="00410EDA">
            <w:pPr>
              <w:spacing w:before="0" w:after="200" w:line="276" w:lineRule="auto"/>
              <w:jc w:val="left"/>
              <w:rPr>
                <w:rFonts w:cs="Arial"/>
                <w:szCs w:val="22"/>
                <w:lang w:val="es-ES"/>
              </w:rPr>
            </w:pPr>
            <w:r w:rsidRPr="00EB2A6A">
              <w:rPr>
                <w:rFonts w:cs="Arial"/>
                <w:szCs w:val="22"/>
                <w:lang w:val="es-ES"/>
              </w:rPr>
              <w:t>No participa en el Blog ni participa en la red social de la asignatura.</w:t>
            </w:r>
          </w:p>
        </w:tc>
        <w:tc>
          <w:tcPr>
            <w:tcW w:w="1701" w:type="dxa"/>
          </w:tcPr>
          <w:p w:rsidR="00797FF9" w:rsidRPr="00EB2A6A" w:rsidRDefault="00797FF9" w:rsidP="00410EDA">
            <w:pPr>
              <w:spacing w:before="0" w:after="200" w:line="276" w:lineRule="auto"/>
              <w:jc w:val="left"/>
              <w:rPr>
                <w:rFonts w:cs="Arial"/>
                <w:szCs w:val="22"/>
                <w:lang w:val="es-ES"/>
              </w:rPr>
            </w:pPr>
            <w:r w:rsidRPr="00EB2A6A">
              <w:rPr>
                <w:rFonts w:cs="Arial"/>
                <w:szCs w:val="22"/>
                <w:lang w:val="es-ES"/>
              </w:rPr>
              <w:t>Se da de alta en ambas  aplicaciones pero no participa en ninguno de los dos.</w:t>
            </w:r>
          </w:p>
        </w:tc>
        <w:tc>
          <w:tcPr>
            <w:tcW w:w="1985" w:type="dxa"/>
          </w:tcPr>
          <w:p w:rsidR="00797FF9" w:rsidRPr="00EB2A6A" w:rsidRDefault="00797FF9" w:rsidP="00410EDA">
            <w:pPr>
              <w:spacing w:before="0" w:after="200" w:line="276" w:lineRule="auto"/>
              <w:jc w:val="left"/>
              <w:rPr>
                <w:rFonts w:cs="Arial"/>
                <w:szCs w:val="22"/>
              </w:rPr>
            </w:pPr>
            <w:r w:rsidRPr="00EB2A6A">
              <w:rPr>
                <w:rFonts w:cs="Arial"/>
                <w:szCs w:val="22"/>
              </w:rPr>
              <w:t xml:space="preserve">Participa esporádicamente compartiendo información. </w:t>
            </w:r>
          </w:p>
        </w:tc>
        <w:tc>
          <w:tcPr>
            <w:tcW w:w="1842" w:type="dxa"/>
          </w:tcPr>
          <w:p w:rsidR="00797FF9" w:rsidRPr="00EB2A6A" w:rsidRDefault="00797FF9" w:rsidP="00410EDA">
            <w:pPr>
              <w:spacing w:before="0" w:after="200" w:line="276" w:lineRule="auto"/>
              <w:jc w:val="left"/>
              <w:rPr>
                <w:rFonts w:cs="Arial"/>
                <w:szCs w:val="22"/>
                <w:lang w:val="es-ES"/>
              </w:rPr>
            </w:pPr>
            <w:r w:rsidRPr="00EB2A6A">
              <w:rPr>
                <w:rFonts w:cs="Arial"/>
                <w:szCs w:val="22"/>
                <w:lang w:val="es-ES"/>
              </w:rPr>
              <w:t>Además de participar asiduamente y compartir información, c</w:t>
            </w:r>
            <w:r w:rsidR="0075694F" w:rsidRPr="00EB2A6A">
              <w:rPr>
                <w:rFonts w:cs="Arial"/>
                <w:szCs w:val="22"/>
                <w:lang w:val="es-ES"/>
              </w:rPr>
              <w:t>rea contenidos sobre la materia.</w:t>
            </w:r>
          </w:p>
        </w:tc>
      </w:tr>
      <w:tr w:rsidR="00797FF9" w:rsidRPr="005A333E" w:rsidTr="008037F2">
        <w:trPr>
          <w:trHeight w:val="1002"/>
        </w:trPr>
        <w:tc>
          <w:tcPr>
            <w:tcW w:w="534" w:type="dxa"/>
            <w:vMerge/>
            <w:shd w:val="clear" w:color="auto" w:fill="A6A6A6" w:themeFill="background1" w:themeFillShade="A6"/>
          </w:tcPr>
          <w:p w:rsidR="00797FF9" w:rsidRPr="00EB2A6A" w:rsidRDefault="00797FF9" w:rsidP="001F4D1A">
            <w:pPr>
              <w:spacing w:before="0" w:after="200" w:line="276" w:lineRule="auto"/>
              <w:rPr>
                <w:rFonts w:cs="Arial"/>
                <w:sz w:val="24"/>
                <w:lang w:val="es-ES"/>
              </w:rPr>
            </w:pPr>
          </w:p>
        </w:tc>
        <w:tc>
          <w:tcPr>
            <w:tcW w:w="1559" w:type="dxa"/>
            <w:shd w:val="clear" w:color="auto" w:fill="D9D9D9" w:themeFill="background1" w:themeFillShade="D9"/>
          </w:tcPr>
          <w:p w:rsidR="00797FF9" w:rsidRPr="00EB2A6A" w:rsidRDefault="009B2748" w:rsidP="00410EDA">
            <w:pPr>
              <w:spacing w:before="0" w:after="200" w:line="276" w:lineRule="auto"/>
              <w:jc w:val="left"/>
              <w:rPr>
                <w:rFonts w:cs="Arial"/>
                <w:szCs w:val="22"/>
                <w:lang w:val="es-ES"/>
              </w:rPr>
            </w:pPr>
            <w:r w:rsidRPr="00EB2A6A">
              <w:rPr>
                <w:rFonts w:cs="Arial"/>
                <w:szCs w:val="22"/>
                <w:lang w:val="es-ES"/>
              </w:rPr>
              <w:t xml:space="preserve">C – </w:t>
            </w:r>
            <w:r w:rsidR="00797FF9" w:rsidRPr="00EB2A6A">
              <w:rPr>
                <w:rFonts w:cs="Arial"/>
                <w:szCs w:val="22"/>
                <w:lang w:val="es-ES"/>
              </w:rPr>
              <w:t>Formula  problemas sociales reales ade</w:t>
            </w:r>
            <w:r w:rsidR="00E97B79" w:rsidRPr="00EB2A6A">
              <w:rPr>
                <w:rFonts w:cs="Arial"/>
                <w:szCs w:val="22"/>
                <w:lang w:val="es-ES"/>
              </w:rPr>
              <w:t xml:space="preserve">cuadamente y propone </w:t>
            </w:r>
            <w:r w:rsidR="00E97B79" w:rsidRPr="00EB2A6A">
              <w:rPr>
                <w:rFonts w:cs="Arial"/>
                <w:szCs w:val="22"/>
                <w:lang w:val="es-ES"/>
              </w:rPr>
              <w:lastRenderedPageBreak/>
              <w:t>soluciones.</w:t>
            </w:r>
          </w:p>
        </w:tc>
        <w:tc>
          <w:tcPr>
            <w:tcW w:w="1559" w:type="dxa"/>
          </w:tcPr>
          <w:p w:rsidR="00797FF9" w:rsidRPr="00EB2A6A" w:rsidRDefault="00797FF9" w:rsidP="00410EDA">
            <w:pPr>
              <w:spacing w:before="0" w:after="200" w:line="276" w:lineRule="auto"/>
              <w:jc w:val="left"/>
              <w:rPr>
                <w:rFonts w:cs="Arial"/>
                <w:szCs w:val="22"/>
                <w:lang w:val="es-ES"/>
              </w:rPr>
            </w:pPr>
            <w:r w:rsidRPr="00EB2A6A">
              <w:rPr>
                <w:rFonts w:cs="Arial"/>
                <w:szCs w:val="22"/>
                <w:lang w:val="es-ES"/>
              </w:rPr>
              <w:lastRenderedPageBreak/>
              <w:t>Define los problemas pero no plantea soluciones.</w:t>
            </w:r>
          </w:p>
        </w:tc>
        <w:tc>
          <w:tcPr>
            <w:tcW w:w="1701" w:type="dxa"/>
          </w:tcPr>
          <w:p w:rsidR="00797FF9" w:rsidRPr="00EB2A6A" w:rsidRDefault="00797FF9" w:rsidP="00410EDA">
            <w:pPr>
              <w:spacing w:before="0" w:after="200" w:line="276" w:lineRule="auto"/>
              <w:jc w:val="left"/>
              <w:rPr>
                <w:rFonts w:cs="Arial"/>
                <w:szCs w:val="22"/>
                <w:lang w:val="es-ES"/>
              </w:rPr>
            </w:pPr>
            <w:r w:rsidRPr="00EB2A6A">
              <w:rPr>
                <w:rFonts w:cs="Arial"/>
                <w:szCs w:val="22"/>
                <w:lang w:val="es-ES"/>
              </w:rPr>
              <w:t xml:space="preserve">Reflexiona sobre los problemas a partir de su experiencia y propone soluciones sin </w:t>
            </w:r>
            <w:r w:rsidRPr="00EB2A6A">
              <w:rPr>
                <w:rFonts w:cs="Arial"/>
                <w:szCs w:val="22"/>
                <w:lang w:val="es-ES"/>
              </w:rPr>
              <w:lastRenderedPageBreak/>
              <w:t>contrastar su viabilidad.</w:t>
            </w:r>
          </w:p>
        </w:tc>
        <w:tc>
          <w:tcPr>
            <w:tcW w:w="1985" w:type="dxa"/>
          </w:tcPr>
          <w:p w:rsidR="00797FF9" w:rsidRPr="00EB2A6A" w:rsidRDefault="00797FF9" w:rsidP="00410EDA">
            <w:pPr>
              <w:spacing w:before="0" w:after="200" w:line="276" w:lineRule="auto"/>
              <w:jc w:val="left"/>
              <w:rPr>
                <w:rFonts w:cs="Arial"/>
                <w:szCs w:val="22"/>
                <w:lang w:val="es-ES"/>
              </w:rPr>
            </w:pPr>
            <w:r w:rsidRPr="00EB2A6A">
              <w:rPr>
                <w:rFonts w:cs="Arial"/>
                <w:szCs w:val="22"/>
                <w:lang w:val="es-ES"/>
              </w:rPr>
              <w:lastRenderedPageBreak/>
              <w:t>Propone soluciones  articuladas, adecuadas al contexto descrito</w:t>
            </w:r>
            <w:r w:rsidR="00B06339" w:rsidRPr="00EB2A6A">
              <w:rPr>
                <w:rFonts w:cs="Arial"/>
                <w:szCs w:val="22"/>
                <w:lang w:val="es-ES"/>
              </w:rPr>
              <w:t>,</w:t>
            </w:r>
            <w:r w:rsidRPr="00EB2A6A">
              <w:rPr>
                <w:rFonts w:cs="Arial"/>
                <w:szCs w:val="22"/>
                <w:lang w:val="es-ES"/>
              </w:rPr>
              <w:t xml:space="preserve"> y pertinentes para atender el </w:t>
            </w:r>
            <w:r w:rsidRPr="00EB2A6A">
              <w:rPr>
                <w:rFonts w:cs="Arial"/>
                <w:szCs w:val="22"/>
                <w:lang w:val="es-ES"/>
              </w:rPr>
              <w:lastRenderedPageBreak/>
              <w:t>problema</w:t>
            </w:r>
            <w:r w:rsidR="0075694F" w:rsidRPr="00EB2A6A">
              <w:rPr>
                <w:rFonts w:cs="Arial"/>
                <w:szCs w:val="22"/>
                <w:lang w:val="es-ES"/>
              </w:rPr>
              <w:t>.</w:t>
            </w:r>
          </w:p>
        </w:tc>
        <w:tc>
          <w:tcPr>
            <w:tcW w:w="1842" w:type="dxa"/>
          </w:tcPr>
          <w:p w:rsidR="00797FF9" w:rsidRPr="00EB2A6A" w:rsidRDefault="00797FF9" w:rsidP="00410EDA">
            <w:pPr>
              <w:spacing w:before="0" w:after="200" w:line="276" w:lineRule="auto"/>
              <w:jc w:val="left"/>
              <w:rPr>
                <w:rFonts w:cs="Arial"/>
                <w:szCs w:val="22"/>
                <w:lang w:val="es-ES"/>
              </w:rPr>
            </w:pPr>
            <w:r w:rsidRPr="00EB2A6A">
              <w:rPr>
                <w:rFonts w:cs="Arial"/>
                <w:szCs w:val="22"/>
                <w:lang w:val="es-ES"/>
              </w:rPr>
              <w:lastRenderedPageBreak/>
              <w:t xml:space="preserve">Además de lo anterior, existe evidencia del compromiso personal con las soluciones </w:t>
            </w:r>
            <w:r w:rsidRPr="00EB2A6A">
              <w:rPr>
                <w:rFonts w:cs="Arial"/>
                <w:szCs w:val="22"/>
                <w:lang w:val="es-ES"/>
              </w:rPr>
              <w:lastRenderedPageBreak/>
              <w:t>propuestas</w:t>
            </w:r>
            <w:r w:rsidR="0075694F" w:rsidRPr="00EB2A6A">
              <w:rPr>
                <w:rFonts w:cs="Arial"/>
                <w:szCs w:val="22"/>
                <w:lang w:val="es-ES"/>
              </w:rPr>
              <w:t>.</w:t>
            </w:r>
          </w:p>
        </w:tc>
      </w:tr>
      <w:tr w:rsidR="00797FF9" w:rsidRPr="005A333E" w:rsidTr="00377BC2">
        <w:trPr>
          <w:trHeight w:val="2930"/>
        </w:trPr>
        <w:tc>
          <w:tcPr>
            <w:tcW w:w="534" w:type="dxa"/>
            <w:vMerge/>
            <w:shd w:val="clear" w:color="auto" w:fill="A6A6A6" w:themeFill="background1" w:themeFillShade="A6"/>
          </w:tcPr>
          <w:p w:rsidR="00797FF9" w:rsidRPr="00EB2A6A" w:rsidRDefault="00797FF9" w:rsidP="001F4D1A">
            <w:pPr>
              <w:spacing w:before="0"/>
              <w:rPr>
                <w:rFonts w:cs="Arial"/>
                <w:sz w:val="24"/>
                <w:lang w:val="es-ES"/>
              </w:rPr>
            </w:pPr>
          </w:p>
        </w:tc>
        <w:tc>
          <w:tcPr>
            <w:tcW w:w="1559" w:type="dxa"/>
            <w:shd w:val="clear" w:color="auto" w:fill="D9D9D9" w:themeFill="background1" w:themeFillShade="D9"/>
          </w:tcPr>
          <w:p w:rsidR="00797FF9" w:rsidRPr="00EB2A6A" w:rsidRDefault="00797FF9" w:rsidP="00410EDA">
            <w:pPr>
              <w:spacing w:before="0"/>
              <w:jc w:val="left"/>
              <w:rPr>
                <w:rFonts w:cs="Arial"/>
                <w:szCs w:val="22"/>
                <w:lang w:val="es-ES"/>
              </w:rPr>
            </w:pPr>
            <w:r w:rsidRPr="00EB2A6A">
              <w:rPr>
                <w:rFonts w:cs="Arial"/>
                <w:szCs w:val="22"/>
                <w:lang w:val="es-ES"/>
              </w:rPr>
              <w:t>D</w:t>
            </w:r>
            <w:r w:rsidR="009B2748" w:rsidRPr="00EB2A6A">
              <w:rPr>
                <w:rFonts w:cs="Arial"/>
                <w:szCs w:val="22"/>
                <w:lang w:val="es-ES"/>
              </w:rPr>
              <w:t xml:space="preserve"> </w:t>
            </w:r>
            <w:r w:rsidRPr="00EB2A6A">
              <w:rPr>
                <w:rFonts w:cs="Arial"/>
                <w:szCs w:val="22"/>
                <w:lang w:val="es-ES"/>
              </w:rPr>
              <w:t>–</w:t>
            </w:r>
            <w:r w:rsidR="009B2748" w:rsidRPr="00EB2A6A">
              <w:rPr>
                <w:rFonts w:cs="Arial"/>
                <w:szCs w:val="22"/>
                <w:lang w:val="es-ES"/>
              </w:rPr>
              <w:t xml:space="preserve"> </w:t>
            </w:r>
            <w:r w:rsidRPr="00EB2A6A">
              <w:rPr>
                <w:rFonts w:cs="Arial"/>
                <w:szCs w:val="22"/>
                <w:lang w:val="es-ES"/>
              </w:rPr>
              <w:t>Demuestra la habilidad de argumentar y de utilizar fuentes de información.</w:t>
            </w:r>
          </w:p>
        </w:tc>
        <w:tc>
          <w:tcPr>
            <w:tcW w:w="1559" w:type="dxa"/>
          </w:tcPr>
          <w:p w:rsidR="00797FF9" w:rsidRPr="00EB2A6A" w:rsidRDefault="00797FF9" w:rsidP="00410EDA">
            <w:pPr>
              <w:spacing w:before="0"/>
              <w:jc w:val="left"/>
              <w:rPr>
                <w:rFonts w:cs="Arial"/>
                <w:szCs w:val="22"/>
                <w:lang w:val="es-ES"/>
              </w:rPr>
            </w:pPr>
            <w:r w:rsidRPr="00EB2A6A">
              <w:rPr>
                <w:rFonts w:cs="Arial"/>
                <w:szCs w:val="22"/>
                <w:lang w:val="es-ES"/>
              </w:rPr>
              <w:t>Las ideas expresadas carecen de argumentos y no se apoyan en fuentes externas.</w:t>
            </w:r>
          </w:p>
        </w:tc>
        <w:tc>
          <w:tcPr>
            <w:tcW w:w="1701" w:type="dxa"/>
          </w:tcPr>
          <w:p w:rsidR="00797FF9" w:rsidRPr="00EB2A6A" w:rsidRDefault="00797FF9" w:rsidP="00410EDA">
            <w:pPr>
              <w:spacing w:before="0"/>
              <w:jc w:val="left"/>
              <w:rPr>
                <w:rFonts w:cs="Arial"/>
                <w:szCs w:val="22"/>
                <w:lang w:val="es-ES"/>
              </w:rPr>
            </w:pPr>
            <w:r w:rsidRPr="00EB2A6A">
              <w:rPr>
                <w:rFonts w:cs="Arial"/>
                <w:szCs w:val="22"/>
                <w:lang w:val="es-ES"/>
              </w:rPr>
              <w:t>Los argumentos son confusos o ambiguos y/o no existe evidencia de uso correcto de fuentes de información</w:t>
            </w:r>
          </w:p>
        </w:tc>
        <w:tc>
          <w:tcPr>
            <w:tcW w:w="1985" w:type="dxa"/>
          </w:tcPr>
          <w:p w:rsidR="00797FF9" w:rsidRPr="00EB2A6A" w:rsidRDefault="00797FF9" w:rsidP="00410EDA">
            <w:pPr>
              <w:spacing w:before="0"/>
              <w:jc w:val="left"/>
              <w:rPr>
                <w:rFonts w:cs="Arial"/>
                <w:szCs w:val="22"/>
                <w:lang w:val="es-ES"/>
              </w:rPr>
            </w:pPr>
            <w:r w:rsidRPr="00EB2A6A">
              <w:rPr>
                <w:rFonts w:cs="Arial"/>
                <w:szCs w:val="22"/>
                <w:lang w:val="es-ES"/>
              </w:rPr>
              <w:t>Los argumentos son claros y objetivos, pero no existe uso adecuado de fuentes de información.</w:t>
            </w:r>
          </w:p>
        </w:tc>
        <w:tc>
          <w:tcPr>
            <w:tcW w:w="1842" w:type="dxa"/>
          </w:tcPr>
          <w:p w:rsidR="00797FF9" w:rsidRPr="00EB2A6A" w:rsidRDefault="00797FF9" w:rsidP="00410EDA">
            <w:pPr>
              <w:spacing w:before="0"/>
              <w:jc w:val="left"/>
              <w:rPr>
                <w:rFonts w:cs="Arial"/>
                <w:szCs w:val="22"/>
                <w:lang w:val="es-ES"/>
              </w:rPr>
            </w:pPr>
            <w:r w:rsidRPr="00EB2A6A">
              <w:rPr>
                <w:rFonts w:cs="Arial"/>
                <w:szCs w:val="22"/>
                <w:lang w:val="es-ES"/>
              </w:rPr>
              <w:t>Los argumentos son claros y objetivos, además de apoyados por fuentes oficiales, y/o académicas, o fuentes directas a partir de experiencias vivenciales.</w:t>
            </w:r>
          </w:p>
        </w:tc>
      </w:tr>
    </w:tbl>
    <w:p w:rsidR="00792D2B" w:rsidRPr="00377BC2" w:rsidRDefault="00797FF9" w:rsidP="00377BC2">
      <w:pPr>
        <w:spacing w:before="0"/>
        <w:jc w:val="center"/>
        <w:rPr>
          <w:rFonts w:cs="Arial"/>
          <w:szCs w:val="20"/>
          <w:lang w:val="es-ES"/>
        </w:rPr>
      </w:pPr>
      <w:r w:rsidRPr="00EB2A6A">
        <w:rPr>
          <w:rFonts w:cs="Arial"/>
          <w:szCs w:val="20"/>
          <w:lang w:val="es-ES"/>
        </w:rPr>
        <w:t xml:space="preserve">Fig. </w:t>
      </w:r>
      <w:r w:rsidR="008037F2">
        <w:rPr>
          <w:rFonts w:cs="Arial"/>
          <w:szCs w:val="20"/>
          <w:lang w:val="es-ES"/>
        </w:rPr>
        <w:t>4</w:t>
      </w:r>
      <w:r w:rsidRPr="00EB2A6A">
        <w:rPr>
          <w:rFonts w:cs="Arial"/>
          <w:szCs w:val="20"/>
          <w:lang w:val="es-ES"/>
        </w:rPr>
        <w:t xml:space="preserve"> R</w:t>
      </w:r>
      <w:r w:rsidR="008037F2">
        <w:rPr>
          <w:rFonts w:cs="Arial"/>
          <w:szCs w:val="20"/>
          <w:lang w:val="es-ES"/>
        </w:rPr>
        <w:t>ú</w:t>
      </w:r>
      <w:r w:rsidRPr="00EB2A6A">
        <w:rPr>
          <w:rFonts w:cs="Arial"/>
          <w:szCs w:val="20"/>
          <w:lang w:val="es-ES"/>
        </w:rPr>
        <w:t>brica competencias transversales</w:t>
      </w:r>
    </w:p>
    <w:p w:rsidR="00E61E79" w:rsidRDefault="00E61E79" w:rsidP="00041F8D">
      <w:pPr>
        <w:pStyle w:val="Default"/>
        <w:jc w:val="both"/>
        <w:rPr>
          <w:rFonts w:ascii="Arial" w:hAnsi="Arial" w:cs="Arial"/>
          <w:b/>
        </w:rPr>
      </w:pPr>
    </w:p>
    <w:p w:rsidR="004245A2" w:rsidRPr="00792D2B" w:rsidRDefault="00792D2B" w:rsidP="00041F8D">
      <w:pPr>
        <w:pStyle w:val="Default"/>
        <w:jc w:val="both"/>
        <w:rPr>
          <w:rFonts w:ascii="Arial" w:hAnsi="Arial" w:cs="Arial"/>
          <w:b/>
        </w:rPr>
      </w:pPr>
      <w:r w:rsidRPr="00792D2B">
        <w:rPr>
          <w:rFonts w:ascii="Arial" w:hAnsi="Arial" w:cs="Arial"/>
          <w:b/>
        </w:rPr>
        <w:t>3. RESULTADOS</w:t>
      </w:r>
    </w:p>
    <w:p w:rsidR="00792D2B" w:rsidRPr="00EB2A6A" w:rsidRDefault="00792D2B" w:rsidP="00041F8D">
      <w:pPr>
        <w:pStyle w:val="Default"/>
        <w:jc w:val="both"/>
        <w:rPr>
          <w:rFonts w:ascii="Arial" w:hAnsi="Arial" w:cs="Arial"/>
        </w:rPr>
      </w:pPr>
    </w:p>
    <w:p w:rsidR="008E6AF3" w:rsidRDefault="001B3C2F" w:rsidP="00041F8D">
      <w:pPr>
        <w:pStyle w:val="Default"/>
        <w:jc w:val="both"/>
        <w:rPr>
          <w:rFonts w:ascii="Arial" w:hAnsi="Arial" w:cs="Arial"/>
        </w:rPr>
      </w:pPr>
      <w:r w:rsidRPr="00EB2A6A">
        <w:rPr>
          <w:rFonts w:ascii="Arial" w:hAnsi="Arial" w:cs="Arial"/>
        </w:rPr>
        <w:t>Los resultados obtenidos a través de la experiencia realizada son muy variados pero en general  satisfactorios. Por un lado</w:t>
      </w:r>
      <w:r w:rsidR="00CA247B" w:rsidRPr="00EB2A6A">
        <w:rPr>
          <w:rFonts w:ascii="Arial" w:hAnsi="Arial" w:cs="Arial"/>
        </w:rPr>
        <w:t xml:space="preserve">, queremos </w:t>
      </w:r>
      <w:r w:rsidR="00C149B4">
        <w:rPr>
          <w:rFonts w:ascii="Arial" w:hAnsi="Arial" w:cs="Arial"/>
        </w:rPr>
        <w:t>destacar</w:t>
      </w:r>
      <w:r w:rsidR="00CA247B" w:rsidRPr="00EB2A6A">
        <w:rPr>
          <w:rFonts w:ascii="Arial" w:hAnsi="Arial" w:cs="Arial"/>
        </w:rPr>
        <w:t xml:space="preserve"> </w:t>
      </w:r>
      <w:r w:rsidR="003438EA" w:rsidRPr="00EB2A6A">
        <w:rPr>
          <w:rFonts w:ascii="Arial" w:hAnsi="Arial" w:cs="Arial"/>
        </w:rPr>
        <w:t xml:space="preserve">el nivel de participación en las actividades desarrolladas y </w:t>
      </w:r>
      <w:r w:rsidR="00CA247B" w:rsidRPr="00EB2A6A">
        <w:rPr>
          <w:rFonts w:ascii="Arial" w:hAnsi="Arial" w:cs="Arial"/>
        </w:rPr>
        <w:t xml:space="preserve">algunos datos sobre </w:t>
      </w:r>
      <w:r w:rsidRPr="00EB2A6A">
        <w:rPr>
          <w:rFonts w:ascii="Arial" w:hAnsi="Arial" w:cs="Arial"/>
        </w:rPr>
        <w:t xml:space="preserve">el </w:t>
      </w:r>
      <w:r w:rsidR="00E16B04" w:rsidRPr="00EB2A6A">
        <w:rPr>
          <w:rFonts w:ascii="Arial" w:hAnsi="Arial" w:cs="Arial"/>
        </w:rPr>
        <w:t>grado</w:t>
      </w:r>
      <w:r w:rsidRPr="00EB2A6A">
        <w:rPr>
          <w:rFonts w:ascii="Arial" w:hAnsi="Arial" w:cs="Arial"/>
        </w:rPr>
        <w:t xml:space="preserve"> de </w:t>
      </w:r>
      <w:r w:rsidR="00E16B04" w:rsidRPr="00EB2A6A">
        <w:rPr>
          <w:rFonts w:ascii="Arial" w:hAnsi="Arial" w:cs="Arial"/>
        </w:rPr>
        <w:t>adquisición</w:t>
      </w:r>
      <w:r w:rsidRPr="00EB2A6A">
        <w:rPr>
          <w:rFonts w:ascii="Arial" w:hAnsi="Arial" w:cs="Arial"/>
        </w:rPr>
        <w:t xml:space="preserve"> de competencias </w:t>
      </w:r>
      <w:r w:rsidR="00E16B04" w:rsidRPr="00EB2A6A">
        <w:rPr>
          <w:rFonts w:ascii="Arial" w:hAnsi="Arial" w:cs="Arial"/>
        </w:rPr>
        <w:t>de los estudiantes</w:t>
      </w:r>
      <w:r w:rsidR="00C149B4">
        <w:rPr>
          <w:rFonts w:ascii="Arial" w:hAnsi="Arial" w:cs="Arial"/>
        </w:rPr>
        <w:t>,</w:t>
      </w:r>
      <w:r w:rsidR="00E16B04" w:rsidRPr="00EB2A6A">
        <w:rPr>
          <w:rFonts w:ascii="Arial" w:hAnsi="Arial" w:cs="Arial"/>
        </w:rPr>
        <w:t xml:space="preserve"> por el otro</w:t>
      </w:r>
      <w:r w:rsidR="00892073" w:rsidRPr="00EB2A6A">
        <w:rPr>
          <w:rFonts w:ascii="Arial" w:hAnsi="Arial" w:cs="Arial"/>
        </w:rPr>
        <w:t xml:space="preserve">. </w:t>
      </w:r>
      <w:r w:rsidR="008A08B3" w:rsidRPr="00EB2A6A">
        <w:rPr>
          <w:rFonts w:ascii="Arial" w:hAnsi="Arial" w:cs="Arial"/>
        </w:rPr>
        <w:t>Globalmente podemos decir que el 8</w:t>
      </w:r>
      <w:r w:rsidR="007A52E0">
        <w:rPr>
          <w:rFonts w:ascii="Arial" w:hAnsi="Arial" w:cs="Arial"/>
        </w:rPr>
        <w:t>3</w:t>
      </w:r>
      <w:r w:rsidR="008A08B3" w:rsidRPr="00EB2A6A">
        <w:rPr>
          <w:rFonts w:ascii="Arial" w:hAnsi="Arial" w:cs="Arial"/>
        </w:rPr>
        <w:t xml:space="preserve">% de los </w:t>
      </w:r>
      <w:r w:rsidR="003438EA" w:rsidRPr="00EB2A6A">
        <w:rPr>
          <w:rFonts w:ascii="Arial" w:hAnsi="Arial" w:cs="Arial"/>
        </w:rPr>
        <w:t>estudiantes</w:t>
      </w:r>
      <w:r w:rsidR="008A08B3" w:rsidRPr="00EB2A6A">
        <w:rPr>
          <w:rFonts w:ascii="Arial" w:hAnsi="Arial" w:cs="Arial"/>
        </w:rPr>
        <w:t xml:space="preserve"> han desarrollado las actividades propuestas. De ellos</w:t>
      </w:r>
      <w:r w:rsidR="007A52E0">
        <w:rPr>
          <w:rFonts w:ascii="Arial" w:hAnsi="Arial" w:cs="Arial"/>
        </w:rPr>
        <w:t xml:space="preserve">, </w:t>
      </w:r>
      <w:r w:rsidR="008A08B3" w:rsidRPr="00EB2A6A">
        <w:rPr>
          <w:rFonts w:ascii="Arial" w:hAnsi="Arial" w:cs="Arial"/>
        </w:rPr>
        <w:t xml:space="preserve">el </w:t>
      </w:r>
      <w:r w:rsidR="007A52E0">
        <w:rPr>
          <w:rFonts w:ascii="Arial" w:hAnsi="Arial" w:cs="Arial"/>
        </w:rPr>
        <w:t>19,28% ha</w:t>
      </w:r>
      <w:r w:rsidR="008A08B3" w:rsidRPr="00EB2A6A">
        <w:rPr>
          <w:rFonts w:ascii="Arial" w:hAnsi="Arial" w:cs="Arial"/>
        </w:rPr>
        <w:t xml:space="preserve"> </w:t>
      </w:r>
      <w:r w:rsidR="00237E76" w:rsidRPr="00EB2A6A">
        <w:rPr>
          <w:rFonts w:ascii="Arial" w:hAnsi="Arial" w:cs="Arial"/>
        </w:rPr>
        <w:t>alcanzado e</w:t>
      </w:r>
      <w:r w:rsidR="007A52E0">
        <w:rPr>
          <w:rFonts w:ascii="Arial" w:hAnsi="Arial" w:cs="Arial"/>
        </w:rPr>
        <w:t>l nivel de competente; el 44,53</w:t>
      </w:r>
      <w:r w:rsidR="001954C2" w:rsidRPr="00EB2A6A">
        <w:rPr>
          <w:rFonts w:ascii="Arial" w:hAnsi="Arial" w:cs="Arial"/>
        </w:rPr>
        <w:t>% el nivel de aptos</w:t>
      </w:r>
      <w:r w:rsidR="002B6F52" w:rsidRPr="00EB2A6A">
        <w:rPr>
          <w:rFonts w:ascii="Arial" w:hAnsi="Arial" w:cs="Arial"/>
        </w:rPr>
        <w:t>; el 1</w:t>
      </w:r>
      <w:r w:rsidR="007A52E0">
        <w:rPr>
          <w:rFonts w:ascii="Arial" w:hAnsi="Arial" w:cs="Arial"/>
        </w:rPr>
        <w:t>9,10% de iniciado</w:t>
      </w:r>
      <w:r w:rsidR="002B6F52" w:rsidRPr="00EB2A6A">
        <w:rPr>
          <w:rFonts w:ascii="Arial" w:hAnsi="Arial" w:cs="Arial"/>
        </w:rPr>
        <w:t>.</w:t>
      </w:r>
      <w:r w:rsidR="007A52E0">
        <w:rPr>
          <w:rFonts w:ascii="Arial" w:hAnsi="Arial" w:cs="Arial"/>
        </w:rPr>
        <w:t xml:space="preserve"> El resto del alumnado hasta el 100% ha elegido un sistema de evaluación no continua.</w:t>
      </w:r>
      <w:r w:rsidR="004D2FC9" w:rsidRPr="00EB2A6A">
        <w:rPr>
          <w:rFonts w:ascii="Arial" w:hAnsi="Arial" w:cs="Arial"/>
        </w:rPr>
        <w:t xml:space="preserve"> Hemos de subrayar que </w:t>
      </w:r>
      <w:r w:rsidR="00F37755" w:rsidRPr="00EB2A6A">
        <w:rPr>
          <w:rFonts w:ascii="Arial" w:hAnsi="Arial" w:cs="Arial"/>
        </w:rPr>
        <w:t>una vez contrastado los cues</w:t>
      </w:r>
      <w:r w:rsidR="00B14353" w:rsidRPr="00EB2A6A">
        <w:rPr>
          <w:rFonts w:ascii="Arial" w:hAnsi="Arial" w:cs="Arial"/>
        </w:rPr>
        <w:t xml:space="preserve">tionarios previos y posteriores, finalizado el </w:t>
      </w:r>
      <w:r w:rsidR="00F37755" w:rsidRPr="00EB2A6A">
        <w:rPr>
          <w:rFonts w:ascii="Arial" w:hAnsi="Arial" w:cs="Arial"/>
        </w:rPr>
        <w:t>per</w:t>
      </w:r>
      <w:r w:rsidR="00B14353" w:rsidRPr="00EB2A6A">
        <w:rPr>
          <w:rFonts w:ascii="Arial" w:hAnsi="Arial" w:cs="Arial"/>
        </w:rPr>
        <w:t>iodo docente</w:t>
      </w:r>
      <w:r w:rsidR="00C031A3" w:rsidRPr="00EB2A6A">
        <w:rPr>
          <w:rFonts w:ascii="Arial" w:hAnsi="Arial" w:cs="Arial"/>
        </w:rPr>
        <w:t xml:space="preserve">, </w:t>
      </w:r>
      <w:r w:rsidR="00D05715" w:rsidRPr="00EB2A6A">
        <w:rPr>
          <w:rFonts w:ascii="Arial" w:hAnsi="Arial" w:cs="Arial"/>
        </w:rPr>
        <w:t>los resul</w:t>
      </w:r>
      <w:r w:rsidR="00B551C2" w:rsidRPr="00EB2A6A">
        <w:rPr>
          <w:rFonts w:ascii="Arial" w:hAnsi="Arial" w:cs="Arial"/>
        </w:rPr>
        <w:t xml:space="preserve">tados apoyan los porcentajes sobre el </w:t>
      </w:r>
      <w:r w:rsidR="008E6AF3" w:rsidRPr="00EB2A6A">
        <w:rPr>
          <w:rFonts w:ascii="Arial" w:hAnsi="Arial" w:cs="Arial"/>
        </w:rPr>
        <w:t xml:space="preserve">grado </w:t>
      </w:r>
      <w:r w:rsidR="004603E5" w:rsidRPr="00EB2A6A">
        <w:rPr>
          <w:rFonts w:ascii="Arial" w:hAnsi="Arial" w:cs="Arial"/>
        </w:rPr>
        <w:t xml:space="preserve">global </w:t>
      </w:r>
      <w:r w:rsidR="008E6AF3" w:rsidRPr="00EB2A6A">
        <w:rPr>
          <w:rFonts w:ascii="Arial" w:hAnsi="Arial" w:cs="Arial"/>
        </w:rPr>
        <w:t>de adquisición de competencias</w:t>
      </w:r>
      <w:r w:rsidR="007A52E0">
        <w:rPr>
          <w:rFonts w:ascii="Arial" w:hAnsi="Arial" w:cs="Arial"/>
        </w:rPr>
        <w:t xml:space="preserve"> </w:t>
      </w:r>
      <w:r w:rsidR="00AB5009">
        <w:rPr>
          <w:rFonts w:ascii="Arial" w:hAnsi="Arial" w:cs="Arial"/>
        </w:rPr>
        <w:t xml:space="preserve">transversales </w:t>
      </w:r>
      <w:r w:rsidR="007A52E0">
        <w:rPr>
          <w:rFonts w:ascii="Arial" w:hAnsi="Arial" w:cs="Arial"/>
        </w:rPr>
        <w:t>(8</w:t>
      </w:r>
      <w:r w:rsidR="00D51F48" w:rsidRPr="00EB2A6A">
        <w:rPr>
          <w:rFonts w:ascii="Arial" w:hAnsi="Arial" w:cs="Arial"/>
        </w:rPr>
        <w:t>0%</w:t>
      </w:r>
      <w:r w:rsidR="00AB5009">
        <w:rPr>
          <w:rFonts w:ascii="Arial" w:hAnsi="Arial" w:cs="Arial"/>
        </w:rPr>
        <w:t>, siendo un 20% de ellos excelentes en el nivel adquirido</w:t>
      </w:r>
      <w:r w:rsidR="00D51F48" w:rsidRPr="00EB2A6A">
        <w:rPr>
          <w:rFonts w:ascii="Arial" w:hAnsi="Arial" w:cs="Arial"/>
        </w:rPr>
        <w:t>)</w:t>
      </w:r>
      <w:r w:rsidR="008E6AF3" w:rsidRPr="00EB2A6A">
        <w:rPr>
          <w:rFonts w:ascii="Arial" w:hAnsi="Arial" w:cs="Arial"/>
        </w:rPr>
        <w:t>.</w:t>
      </w:r>
    </w:p>
    <w:p w:rsidR="00D40B52" w:rsidRDefault="00D40B52" w:rsidP="00041F8D">
      <w:pPr>
        <w:pStyle w:val="Default"/>
        <w:jc w:val="both"/>
        <w:rPr>
          <w:rFonts w:ascii="Arial" w:hAnsi="Arial" w:cs="Arial"/>
        </w:rPr>
      </w:pPr>
    </w:p>
    <w:p w:rsidR="00D40B52" w:rsidRPr="00D85011" w:rsidRDefault="00D40B52" w:rsidP="00041F8D">
      <w:pPr>
        <w:pStyle w:val="Default"/>
        <w:jc w:val="both"/>
        <w:rPr>
          <w:rFonts w:ascii="Arial" w:hAnsi="Arial" w:cs="Arial"/>
        </w:rPr>
      </w:pPr>
      <w:r>
        <w:rPr>
          <w:rFonts w:ascii="Arial" w:hAnsi="Arial" w:cs="Arial"/>
        </w:rPr>
        <w:t>Los resultados de</w:t>
      </w:r>
      <w:r w:rsidR="00C8199A">
        <w:rPr>
          <w:rFonts w:ascii="Arial" w:hAnsi="Arial" w:cs="Arial"/>
        </w:rPr>
        <w:t>l primer cuestionario</w:t>
      </w:r>
      <w:r w:rsidR="00D85011">
        <w:rPr>
          <w:rFonts w:ascii="Arial" w:hAnsi="Arial" w:cs="Arial"/>
        </w:rPr>
        <w:t xml:space="preserve"> en el que han participado 44 estudiantes</w:t>
      </w:r>
      <w:r>
        <w:rPr>
          <w:rFonts w:ascii="Arial" w:hAnsi="Arial" w:cs="Arial"/>
        </w:rPr>
        <w:t xml:space="preserve"> (Figuras 1), revela una </w:t>
      </w:r>
      <w:r w:rsidR="00DA5378">
        <w:rPr>
          <w:rFonts w:ascii="Arial" w:hAnsi="Arial" w:cs="Arial"/>
        </w:rPr>
        <w:t>autovaloración</w:t>
      </w:r>
      <w:r w:rsidR="000951EE">
        <w:rPr>
          <w:rFonts w:ascii="Arial" w:hAnsi="Arial" w:cs="Arial"/>
        </w:rPr>
        <w:t xml:space="preserve"> de</w:t>
      </w:r>
      <w:r w:rsidR="00C8199A">
        <w:rPr>
          <w:rFonts w:ascii="Arial" w:hAnsi="Arial" w:cs="Arial"/>
        </w:rPr>
        <w:t>l</w:t>
      </w:r>
      <w:r w:rsidR="000951EE">
        <w:rPr>
          <w:rFonts w:ascii="Arial" w:hAnsi="Arial" w:cs="Arial"/>
        </w:rPr>
        <w:t xml:space="preserve"> nivel</w:t>
      </w:r>
      <w:r w:rsidR="00DA5378">
        <w:rPr>
          <w:rFonts w:ascii="Arial" w:hAnsi="Arial" w:cs="Arial"/>
        </w:rPr>
        <w:t xml:space="preserve"> competencial </w:t>
      </w:r>
      <w:r w:rsidR="000951EE">
        <w:rPr>
          <w:rFonts w:ascii="Arial" w:hAnsi="Arial" w:cs="Arial"/>
        </w:rPr>
        <w:t>s</w:t>
      </w:r>
      <w:r w:rsidR="00C8199A">
        <w:rPr>
          <w:rFonts w:ascii="Arial" w:hAnsi="Arial" w:cs="Arial"/>
        </w:rPr>
        <w:t>uperio</w:t>
      </w:r>
      <w:r w:rsidR="000951EE">
        <w:rPr>
          <w:rFonts w:ascii="Arial" w:hAnsi="Arial" w:cs="Arial"/>
        </w:rPr>
        <w:t>r</w:t>
      </w:r>
      <w:r w:rsidR="00C8199A">
        <w:rPr>
          <w:rFonts w:ascii="Arial" w:hAnsi="Arial" w:cs="Arial"/>
        </w:rPr>
        <w:t xml:space="preserve"> (</w:t>
      </w:r>
      <w:r w:rsidR="00D85011">
        <w:rPr>
          <w:rFonts w:ascii="Arial" w:hAnsi="Arial" w:cs="Arial"/>
        </w:rPr>
        <w:t>n</w:t>
      </w:r>
      <w:r w:rsidR="00C8199A">
        <w:rPr>
          <w:rFonts w:ascii="Arial" w:hAnsi="Arial" w:cs="Arial"/>
        </w:rPr>
        <w:t xml:space="preserve">ivel competente) </w:t>
      </w:r>
      <w:r w:rsidR="000951EE">
        <w:rPr>
          <w:rFonts w:ascii="Arial" w:hAnsi="Arial" w:cs="Arial"/>
        </w:rPr>
        <w:t xml:space="preserve">al obtenido </w:t>
      </w:r>
      <w:r w:rsidR="00DA5378">
        <w:rPr>
          <w:rFonts w:ascii="Arial" w:hAnsi="Arial" w:cs="Arial"/>
        </w:rPr>
        <w:t>tras la evaluación continua</w:t>
      </w:r>
      <w:r w:rsidR="00C8199A">
        <w:rPr>
          <w:rFonts w:ascii="Arial" w:hAnsi="Arial" w:cs="Arial"/>
        </w:rPr>
        <w:t xml:space="preserve"> como se aprecia en los datos </w:t>
      </w:r>
      <w:r w:rsidR="00C8199A" w:rsidRPr="00C8199A">
        <w:rPr>
          <w:rFonts w:ascii="Arial" w:hAnsi="Arial" w:cs="Arial"/>
          <w:i/>
        </w:rPr>
        <w:t>up supra.</w:t>
      </w:r>
      <w:r w:rsidR="00D85011">
        <w:rPr>
          <w:rFonts w:ascii="Arial" w:hAnsi="Arial" w:cs="Arial"/>
        </w:rPr>
        <w:t xml:space="preserve"> El cuestionario final en el que han participado </w:t>
      </w:r>
      <w:r w:rsidR="00245B7D">
        <w:rPr>
          <w:rFonts w:ascii="Arial" w:hAnsi="Arial" w:cs="Arial"/>
        </w:rPr>
        <w:t>30 estudiantes, muestra una autoevaluación competencial por encima de la realmente adquirida tras la evaluación final de la materia.</w:t>
      </w:r>
    </w:p>
    <w:p w:rsidR="0023402B" w:rsidRPr="00EB2A6A" w:rsidRDefault="0023402B" w:rsidP="00041F8D">
      <w:pPr>
        <w:pStyle w:val="Default"/>
        <w:jc w:val="both"/>
        <w:rPr>
          <w:rFonts w:ascii="Arial" w:hAnsi="Arial" w:cs="Arial"/>
        </w:rPr>
      </w:pPr>
    </w:p>
    <w:p w:rsidR="00370AD6" w:rsidRPr="00EB2A6A" w:rsidRDefault="00C149B4" w:rsidP="00041F8D">
      <w:pPr>
        <w:pStyle w:val="Default"/>
        <w:jc w:val="both"/>
        <w:rPr>
          <w:rFonts w:ascii="Arial" w:hAnsi="Arial" w:cs="Arial"/>
        </w:rPr>
      </w:pPr>
      <w:r>
        <w:rPr>
          <w:rFonts w:ascii="Arial" w:hAnsi="Arial" w:cs="Arial"/>
        </w:rPr>
        <w:t xml:space="preserve">Un dato </w:t>
      </w:r>
      <w:r w:rsidR="00245B7D">
        <w:rPr>
          <w:rFonts w:ascii="Arial" w:hAnsi="Arial" w:cs="Arial"/>
        </w:rPr>
        <w:t xml:space="preserve">especialmente </w:t>
      </w:r>
      <w:r>
        <w:rPr>
          <w:rFonts w:ascii="Arial" w:hAnsi="Arial" w:cs="Arial"/>
        </w:rPr>
        <w:t xml:space="preserve">relevante es que </w:t>
      </w:r>
      <w:r w:rsidR="00C8199A">
        <w:rPr>
          <w:rFonts w:ascii="Arial" w:hAnsi="Arial" w:cs="Arial"/>
        </w:rPr>
        <w:t xml:space="preserve">solo </w:t>
      </w:r>
      <w:r w:rsidR="00D85011">
        <w:rPr>
          <w:rFonts w:ascii="Arial" w:hAnsi="Arial" w:cs="Arial"/>
        </w:rPr>
        <w:t>15.9</w:t>
      </w:r>
      <w:r w:rsidR="00237E76" w:rsidRPr="00EB2A6A">
        <w:rPr>
          <w:rFonts w:ascii="Arial" w:hAnsi="Arial" w:cs="Arial"/>
        </w:rPr>
        <w:t>% de los estu</w:t>
      </w:r>
      <w:r w:rsidR="00BC1F36" w:rsidRPr="00EB2A6A">
        <w:rPr>
          <w:rFonts w:ascii="Arial" w:hAnsi="Arial" w:cs="Arial"/>
        </w:rPr>
        <w:t xml:space="preserve">diantes </w:t>
      </w:r>
      <w:r w:rsidR="00245B7D">
        <w:rPr>
          <w:rFonts w:ascii="Arial" w:hAnsi="Arial" w:cs="Arial"/>
        </w:rPr>
        <w:t xml:space="preserve">que han participado en las actividades programadas para las sesiones de Enseñanza de Prácticas y desarrollo </w:t>
      </w:r>
      <w:r w:rsidR="00BC1F36" w:rsidRPr="00EB2A6A">
        <w:rPr>
          <w:rFonts w:ascii="Arial" w:hAnsi="Arial" w:cs="Arial"/>
        </w:rPr>
        <w:t>eran usuarios activos de alguna de las redes sociales</w:t>
      </w:r>
      <w:r w:rsidR="00D85011">
        <w:rPr>
          <w:rFonts w:ascii="Arial" w:hAnsi="Arial" w:cs="Arial"/>
        </w:rPr>
        <w:t>, lo que ha supuesto un reto y a la vez una</w:t>
      </w:r>
      <w:r w:rsidR="00245B7D">
        <w:rPr>
          <w:rFonts w:ascii="Arial" w:hAnsi="Arial" w:cs="Arial"/>
        </w:rPr>
        <w:t xml:space="preserve"> </w:t>
      </w:r>
      <w:r w:rsidR="00BC1F36" w:rsidRPr="00EB2A6A">
        <w:rPr>
          <w:rFonts w:ascii="Arial" w:hAnsi="Arial" w:cs="Arial"/>
        </w:rPr>
        <w:t xml:space="preserve">oportunidad a la hora de proponer esta metodología como una actividad </w:t>
      </w:r>
      <w:r w:rsidR="00237E76" w:rsidRPr="00EB2A6A">
        <w:rPr>
          <w:rFonts w:ascii="Arial" w:hAnsi="Arial" w:cs="Arial"/>
        </w:rPr>
        <w:t xml:space="preserve">participativa y </w:t>
      </w:r>
      <w:r w:rsidR="00BC1F36" w:rsidRPr="00EB2A6A">
        <w:rPr>
          <w:rFonts w:ascii="Arial" w:hAnsi="Arial" w:cs="Arial"/>
        </w:rPr>
        <w:t>colaborativa.</w:t>
      </w:r>
      <w:r w:rsidR="00245B7D">
        <w:rPr>
          <w:rFonts w:ascii="Arial" w:hAnsi="Arial" w:cs="Arial"/>
        </w:rPr>
        <w:t xml:space="preserve"> D</w:t>
      </w:r>
      <w:r w:rsidR="00370AD6" w:rsidRPr="00EB2A6A">
        <w:rPr>
          <w:rFonts w:ascii="Arial" w:hAnsi="Arial" w:cs="Arial"/>
        </w:rPr>
        <w:t>urante la implementación de es</w:t>
      </w:r>
      <w:r w:rsidR="00F34216">
        <w:rPr>
          <w:rFonts w:ascii="Arial" w:hAnsi="Arial" w:cs="Arial"/>
        </w:rPr>
        <w:t xml:space="preserve">ta experiencia </w:t>
      </w:r>
      <w:r w:rsidR="00AE7D58">
        <w:rPr>
          <w:rFonts w:ascii="Arial" w:hAnsi="Arial" w:cs="Arial"/>
        </w:rPr>
        <w:t>numeros</w:t>
      </w:r>
      <w:r w:rsidR="00245B7D">
        <w:rPr>
          <w:rFonts w:ascii="Arial" w:hAnsi="Arial" w:cs="Arial"/>
        </w:rPr>
        <w:t>os</w:t>
      </w:r>
      <w:r w:rsidR="00F34216">
        <w:rPr>
          <w:rFonts w:ascii="Arial" w:hAnsi="Arial" w:cs="Arial"/>
        </w:rPr>
        <w:t xml:space="preserve"> alumnos y alumnas</w:t>
      </w:r>
      <w:r w:rsidR="00370AD6" w:rsidRPr="00EB2A6A">
        <w:rPr>
          <w:rFonts w:ascii="Arial" w:hAnsi="Arial" w:cs="Arial"/>
        </w:rPr>
        <w:t xml:space="preserve"> expresaron sentimientos mezclados ante el uso de esta herramienta para realizar las actividades propuestas. Por un lado, explicaron que al principio no sabían si serían capaces de utilizarlas adecuadamente para los fines educativos fijados en clases. Otras dificultades, aunque parezca extraño, estaban relacionadas con sus habilidades con las nuevas tecnologías y los problemas técnicos que aparecían al introducir contenidos u objetos (fotos, vídeo</w:t>
      </w:r>
      <w:r w:rsidR="001D795A" w:rsidRPr="00EB2A6A">
        <w:rPr>
          <w:rFonts w:ascii="Arial" w:hAnsi="Arial" w:cs="Arial"/>
        </w:rPr>
        <w:t>s, enlaces, audio, etc.) en la R</w:t>
      </w:r>
      <w:r w:rsidR="00370AD6" w:rsidRPr="00EB2A6A">
        <w:rPr>
          <w:rFonts w:ascii="Arial" w:hAnsi="Arial" w:cs="Arial"/>
        </w:rPr>
        <w:t>ed.</w:t>
      </w:r>
      <w:r w:rsidR="00DA5845">
        <w:rPr>
          <w:rFonts w:ascii="Arial" w:hAnsi="Arial" w:cs="Arial"/>
        </w:rPr>
        <w:t xml:space="preserve"> Al final, han </w:t>
      </w:r>
      <w:r w:rsidR="00DA5845">
        <w:rPr>
          <w:rFonts w:ascii="Arial" w:hAnsi="Arial" w:cs="Arial"/>
        </w:rPr>
        <w:lastRenderedPageBreak/>
        <w:t>creado dos perfiles en Facebook y dos en Twitter siguiendo las instrucciones dadas para ello en las fichas de preparación de las actividades.</w:t>
      </w:r>
      <w:r w:rsidR="00A844FC">
        <w:rPr>
          <w:rFonts w:ascii="Arial" w:hAnsi="Arial" w:cs="Arial"/>
        </w:rPr>
        <w:t xml:space="preserve"> La participación ha sido del 100% de los estudiantes aunque existe cierta variabilidad en la intensidad si tenemos en cuenta el número de entradas que han realizado durante el periodo docente.</w:t>
      </w:r>
    </w:p>
    <w:p w:rsidR="00370AD6" w:rsidRPr="00EB2A6A" w:rsidRDefault="00370AD6" w:rsidP="00041F8D">
      <w:pPr>
        <w:pStyle w:val="Default"/>
        <w:jc w:val="both"/>
        <w:rPr>
          <w:rFonts w:ascii="Arial" w:hAnsi="Arial" w:cs="Arial"/>
        </w:rPr>
      </w:pPr>
    </w:p>
    <w:p w:rsidR="00AA0950" w:rsidRPr="00EB2A6A" w:rsidRDefault="00AE0058" w:rsidP="00041F8D">
      <w:pPr>
        <w:pStyle w:val="Default"/>
        <w:jc w:val="both"/>
        <w:rPr>
          <w:rFonts w:ascii="Arial" w:hAnsi="Arial" w:cs="Arial"/>
        </w:rPr>
      </w:pPr>
      <w:r w:rsidRPr="00EB2A6A">
        <w:rPr>
          <w:rFonts w:ascii="Arial" w:hAnsi="Arial" w:cs="Arial"/>
        </w:rPr>
        <w:t xml:space="preserve">La valoración de los </w:t>
      </w:r>
      <w:r w:rsidR="009B29DB" w:rsidRPr="00EB2A6A">
        <w:rPr>
          <w:rFonts w:ascii="Arial" w:hAnsi="Arial" w:cs="Arial"/>
        </w:rPr>
        <w:t>estudiantes</w:t>
      </w:r>
      <w:r w:rsidRPr="00EB2A6A">
        <w:rPr>
          <w:rFonts w:ascii="Arial" w:hAnsi="Arial" w:cs="Arial"/>
        </w:rPr>
        <w:t xml:space="preserve"> sobre </w:t>
      </w:r>
      <w:r w:rsidR="004C37E4" w:rsidRPr="00EB2A6A">
        <w:rPr>
          <w:rFonts w:ascii="Arial" w:hAnsi="Arial" w:cs="Arial"/>
        </w:rPr>
        <w:t>la metodología general aplicada y</w:t>
      </w:r>
      <w:r w:rsidR="00AA0950" w:rsidRPr="00EB2A6A">
        <w:rPr>
          <w:rFonts w:ascii="Arial" w:hAnsi="Arial" w:cs="Arial"/>
        </w:rPr>
        <w:t>,</w:t>
      </w:r>
      <w:r w:rsidR="004C37E4" w:rsidRPr="00EB2A6A">
        <w:rPr>
          <w:rFonts w:ascii="Arial" w:hAnsi="Arial" w:cs="Arial"/>
        </w:rPr>
        <w:t xml:space="preserve"> sobre todo</w:t>
      </w:r>
      <w:r w:rsidR="00AA0950" w:rsidRPr="00EB2A6A">
        <w:rPr>
          <w:rFonts w:ascii="Arial" w:hAnsi="Arial" w:cs="Arial"/>
        </w:rPr>
        <w:t>,</w:t>
      </w:r>
      <w:r w:rsidR="004C37E4" w:rsidRPr="00EB2A6A">
        <w:rPr>
          <w:rFonts w:ascii="Arial" w:hAnsi="Arial" w:cs="Arial"/>
        </w:rPr>
        <w:t xml:space="preserve"> </w:t>
      </w:r>
      <w:r w:rsidRPr="00EB2A6A">
        <w:rPr>
          <w:rFonts w:ascii="Arial" w:hAnsi="Arial" w:cs="Arial"/>
        </w:rPr>
        <w:t>la integraci</w:t>
      </w:r>
      <w:r w:rsidR="0007305D" w:rsidRPr="00EB2A6A">
        <w:rPr>
          <w:rFonts w:ascii="Arial" w:hAnsi="Arial" w:cs="Arial"/>
        </w:rPr>
        <w:t xml:space="preserve">ón de herramientas de la Web.2.0 y </w:t>
      </w:r>
      <w:r w:rsidRPr="00EB2A6A">
        <w:rPr>
          <w:rFonts w:ascii="Arial" w:hAnsi="Arial" w:cs="Arial"/>
        </w:rPr>
        <w:t xml:space="preserve">redes sociales como actividad de las Enseñanzas Prácticas y de Desarrollo en la asignatura </w:t>
      </w:r>
      <w:r w:rsidRPr="00EB2A6A">
        <w:rPr>
          <w:rFonts w:ascii="Arial" w:hAnsi="Arial" w:cs="Arial"/>
          <w:i/>
          <w:iCs/>
        </w:rPr>
        <w:t>Derechos Humanos y Valores Democráticos</w:t>
      </w:r>
      <w:r w:rsidRPr="00EB2A6A">
        <w:rPr>
          <w:rFonts w:ascii="Arial" w:hAnsi="Arial" w:cs="Arial"/>
        </w:rPr>
        <w:t xml:space="preserve">, ha sido muy positiva </w:t>
      </w:r>
      <w:r w:rsidR="001E6D22">
        <w:rPr>
          <w:rFonts w:ascii="Arial" w:hAnsi="Arial" w:cs="Arial"/>
        </w:rPr>
        <w:t xml:space="preserve">si tenemos en cuenta </w:t>
      </w:r>
      <w:r w:rsidRPr="00EB2A6A">
        <w:rPr>
          <w:rFonts w:ascii="Arial" w:hAnsi="Arial" w:cs="Arial"/>
        </w:rPr>
        <w:t>el alto índice de participación en la misma y porque</w:t>
      </w:r>
      <w:r w:rsidR="001B3C2F" w:rsidRPr="00EB2A6A">
        <w:rPr>
          <w:rFonts w:ascii="Arial" w:hAnsi="Arial" w:cs="Arial"/>
        </w:rPr>
        <w:t xml:space="preserve"> </w:t>
      </w:r>
      <w:r w:rsidRPr="00EB2A6A">
        <w:rPr>
          <w:rFonts w:ascii="Arial" w:hAnsi="Arial" w:cs="Arial"/>
        </w:rPr>
        <w:t>ha supuesto una experiencia novedosa introducir una aplicación de uso particular para la creación de</w:t>
      </w:r>
      <w:r w:rsidR="001B3C2F" w:rsidRPr="00EB2A6A">
        <w:rPr>
          <w:rFonts w:ascii="Arial" w:hAnsi="Arial" w:cs="Arial"/>
        </w:rPr>
        <w:t xml:space="preserve"> </w:t>
      </w:r>
      <w:r w:rsidRPr="00EB2A6A">
        <w:rPr>
          <w:rFonts w:ascii="Arial" w:hAnsi="Arial" w:cs="Arial"/>
        </w:rPr>
        <w:t xml:space="preserve">contenidos académicos. </w:t>
      </w:r>
      <w:r w:rsidR="007C0FF9">
        <w:rPr>
          <w:rFonts w:ascii="Arial" w:hAnsi="Arial" w:cs="Arial"/>
        </w:rPr>
        <w:t>En este sentido, a</w:t>
      </w:r>
      <w:r w:rsidRPr="00EB2A6A">
        <w:rPr>
          <w:rFonts w:ascii="Arial" w:hAnsi="Arial" w:cs="Arial"/>
        </w:rPr>
        <w:t xml:space="preserve">demás de </w:t>
      </w:r>
      <w:r w:rsidR="007C0FF9">
        <w:rPr>
          <w:rFonts w:ascii="Arial" w:hAnsi="Arial" w:cs="Arial"/>
        </w:rPr>
        <w:t xml:space="preserve">potenciar las </w:t>
      </w:r>
      <w:r w:rsidRPr="00EB2A6A">
        <w:rPr>
          <w:rFonts w:ascii="Arial" w:hAnsi="Arial" w:cs="Arial"/>
        </w:rPr>
        <w:t>reflexiones para el debate sobre la temática</w:t>
      </w:r>
      <w:r w:rsidR="00A81330">
        <w:rPr>
          <w:rFonts w:ascii="Arial" w:hAnsi="Arial" w:cs="Arial"/>
        </w:rPr>
        <w:t xml:space="preserve"> que han tenido que presentar ante los demás</w:t>
      </w:r>
      <w:r w:rsidR="007C0FF9">
        <w:rPr>
          <w:rFonts w:ascii="Arial" w:hAnsi="Arial" w:cs="Arial"/>
        </w:rPr>
        <w:t xml:space="preserve"> compañeros</w:t>
      </w:r>
      <w:r w:rsidRPr="00EB2A6A">
        <w:rPr>
          <w:rFonts w:ascii="Arial" w:hAnsi="Arial" w:cs="Arial"/>
        </w:rPr>
        <w:t xml:space="preserve">, han </w:t>
      </w:r>
      <w:r w:rsidR="00A81330">
        <w:rPr>
          <w:rFonts w:ascii="Arial" w:hAnsi="Arial" w:cs="Arial"/>
        </w:rPr>
        <w:t>utilizado múltiples recursos como Prezi y Power Point</w:t>
      </w:r>
      <w:r w:rsidR="00C04C91">
        <w:rPr>
          <w:rFonts w:ascii="Arial" w:hAnsi="Arial" w:cs="Arial"/>
        </w:rPr>
        <w:t>, B</w:t>
      </w:r>
      <w:r w:rsidR="00A81330">
        <w:rPr>
          <w:rFonts w:ascii="Arial" w:hAnsi="Arial" w:cs="Arial"/>
        </w:rPr>
        <w:t>logs, así o</w:t>
      </w:r>
      <w:r w:rsidRPr="00EB2A6A">
        <w:rPr>
          <w:rFonts w:ascii="Arial" w:hAnsi="Arial" w:cs="Arial"/>
        </w:rPr>
        <w:t xml:space="preserve">tros objetos adicionales como imágenes, videos y enlaces a páginas de interés que han complementado </w:t>
      </w:r>
      <w:r w:rsidR="00C301ED" w:rsidRPr="00EB2A6A">
        <w:rPr>
          <w:rFonts w:ascii="Arial" w:hAnsi="Arial" w:cs="Arial"/>
        </w:rPr>
        <w:t xml:space="preserve">y enriquecido </w:t>
      </w:r>
      <w:r w:rsidRPr="00EB2A6A">
        <w:rPr>
          <w:rFonts w:ascii="Arial" w:hAnsi="Arial" w:cs="Arial"/>
        </w:rPr>
        <w:t>d</w:t>
      </w:r>
      <w:r w:rsidR="0007305D" w:rsidRPr="00EB2A6A">
        <w:rPr>
          <w:rFonts w:ascii="Arial" w:hAnsi="Arial" w:cs="Arial"/>
        </w:rPr>
        <w:t>e manera gráfica su</w:t>
      </w:r>
      <w:r w:rsidR="007C0FF9">
        <w:rPr>
          <w:rFonts w:ascii="Arial" w:hAnsi="Arial" w:cs="Arial"/>
        </w:rPr>
        <w:t>s</w:t>
      </w:r>
      <w:r w:rsidR="0007305D" w:rsidRPr="00EB2A6A">
        <w:rPr>
          <w:rFonts w:ascii="Arial" w:hAnsi="Arial" w:cs="Arial"/>
        </w:rPr>
        <w:t xml:space="preserve"> trabajo</w:t>
      </w:r>
      <w:r w:rsidR="007C0FF9">
        <w:rPr>
          <w:rFonts w:ascii="Arial" w:hAnsi="Arial" w:cs="Arial"/>
        </w:rPr>
        <w:t>s</w:t>
      </w:r>
      <w:r w:rsidR="0007305D" w:rsidRPr="00EB2A6A">
        <w:rPr>
          <w:rFonts w:ascii="Arial" w:hAnsi="Arial" w:cs="Arial"/>
        </w:rPr>
        <w:t xml:space="preserve">. </w:t>
      </w:r>
      <w:r w:rsidR="00C04C91">
        <w:rPr>
          <w:rFonts w:ascii="Arial" w:hAnsi="Arial" w:cs="Arial"/>
        </w:rPr>
        <w:t xml:space="preserve">Una experiencia que en muchos casos ha sido novedosa para ellos. </w:t>
      </w:r>
    </w:p>
    <w:p w:rsidR="00AA0950" w:rsidRPr="00EB2A6A" w:rsidRDefault="00AA0950" w:rsidP="00041F8D">
      <w:pPr>
        <w:pStyle w:val="Default"/>
        <w:jc w:val="both"/>
        <w:rPr>
          <w:rFonts w:ascii="Arial" w:hAnsi="Arial" w:cs="Arial"/>
        </w:rPr>
      </w:pPr>
    </w:p>
    <w:p w:rsidR="00815B0D" w:rsidRDefault="0007305D" w:rsidP="00815B0D">
      <w:pPr>
        <w:pStyle w:val="Default"/>
        <w:jc w:val="both"/>
        <w:rPr>
          <w:rFonts w:ascii="Arial" w:hAnsi="Arial" w:cs="Arial"/>
        </w:rPr>
      </w:pPr>
      <w:r w:rsidRPr="00EB2A6A">
        <w:rPr>
          <w:rFonts w:ascii="Arial" w:hAnsi="Arial" w:cs="Arial"/>
        </w:rPr>
        <w:t>L</w:t>
      </w:r>
      <w:r w:rsidR="00AE0058" w:rsidRPr="00EB2A6A">
        <w:rPr>
          <w:rFonts w:ascii="Arial" w:hAnsi="Arial" w:cs="Arial"/>
        </w:rPr>
        <w:t xml:space="preserve">a última sesión de las Enseñanzas Prácticas y de Desarrollo </w:t>
      </w:r>
      <w:r w:rsidRPr="00EB2A6A">
        <w:rPr>
          <w:rFonts w:ascii="Arial" w:hAnsi="Arial" w:cs="Arial"/>
        </w:rPr>
        <w:t xml:space="preserve">ha sido colectiva y </w:t>
      </w:r>
      <w:r w:rsidR="00AE0058" w:rsidRPr="00EB2A6A">
        <w:rPr>
          <w:rFonts w:ascii="Arial" w:hAnsi="Arial" w:cs="Arial"/>
        </w:rPr>
        <w:t>han compartido con el resto de los compañeros</w:t>
      </w:r>
      <w:r w:rsidR="001E6D22">
        <w:rPr>
          <w:rFonts w:ascii="Arial" w:hAnsi="Arial" w:cs="Arial"/>
        </w:rPr>
        <w:t xml:space="preserve"> y compañeras</w:t>
      </w:r>
      <w:r w:rsidR="00AE0058" w:rsidRPr="00EB2A6A">
        <w:rPr>
          <w:rFonts w:ascii="Arial" w:hAnsi="Arial" w:cs="Arial"/>
        </w:rPr>
        <w:t xml:space="preserve"> del aula la experiencia realizada y los resultados que han obtenido en la actividad. Por</w:t>
      </w:r>
      <w:r w:rsidR="001E6D22">
        <w:rPr>
          <w:rFonts w:ascii="Arial" w:hAnsi="Arial" w:cs="Arial"/>
        </w:rPr>
        <w:t xml:space="preserve"> un </w:t>
      </w:r>
      <w:r w:rsidR="00AE0058" w:rsidRPr="00EB2A6A">
        <w:rPr>
          <w:rFonts w:ascii="Arial" w:hAnsi="Arial" w:cs="Arial"/>
        </w:rPr>
        <w:t>lado, han podido descubrir la potencialidad de estas herramientas, para movilizar a la gente, para transmitir información, para promover ideales, para generar conocimiento, etc., y también los</w:t>
      </w:r>
      <w:r w:rsidRPr="00EB2A6A">
        <w:rPr>
          <w:rFonts w:ascii="Arial" w:hAnsi="Arial" w:cs="Arial"/>
        </w:rPr>
        <w:t xml:space="preserve"> retos y desafíos de los derechos humanos</w:t>
      </w:r>
      <w:r w:rsidR="001E6D22">
        <w:rPr>
          <w:rFonts w:ascii="Arial" w:hAnsi="Arial" w:cs="Arial"/>
        </w:rPr>
        <w:t xml:space="preserve"> y las democracias actuales</w:t>
      </w:r>
      <w:r w:rsidRPr="00EB2A6A">
        <w:rPr>
          <w:rFonts w:ascii="Arial" w:hAnsi="Arial" w:cs="Arial"/>
        </w:rPr>
        <w:t>.</w:t>
      </w:r>
      <w:r w:rsidR="001E6D22">
        <w:rPr>
          <w:rFonts w:ascii="Arial" w:hAnsi="Arial" w:cs="Arial"/>
        </w:rPr>
        <w:t xml:space="preserve"> Por el otro, han logrado tener un conocimiento mayor de la realidad social, política, económica y especialmente han podido detectar el tratamiento de los derechos humanos desde el punto de vista de Estados, los activistas, las organizaciones internacionales y regionales y sobre todo la importancia que tienen para garantizar los procesos democráticos y en la consolidación de las democracias actuales.</w:t>
      </w:r>
    </w:p>
    <w:p w:rsidR="00815B0D" w:rsidRDefault="00815B0D" w:rsidP="00815B0D">
      <w:pPr>
        <w:pStyle w:val="Default"/>
        <w:jc w:val="both"/>
        <w:rPr>
          <w:rFonts w:ascii="Arial" w:hAnsi="Arial" w:cs="Arial"/>
        </w:rPr>
      </w:pPr>
    </w:p>
    <w:p w:rsidR="00815B0D" w:rsidRPr="00815B0D" w:rsidRDefault="00A12D79" w:rsidP="00815B0D">
      <w:pPr>
        <w:pStyle w:val="Default"/>
        <w:jc w:val="both"/>
        <w:rPr>
          <w:rFonts w:ascii="Arial" w:hAnsi="Arial" w:cs="Arial"/>
          <w:b/>
        </w:rPr>
      </w:pPr>
      <w:r>
        <w:rPr>
          <w:rFonts w:ascii="Arial" w:hAnsi="Arial" w:cs="Arial"/>
          <w:b/>
        </w:rPr>
        <w:t xml:space="preserve">    </w:t>
      </w:r>
      <w:r w:rsidR="00815B0D" w:rsidRPr="00815B0D">
        <w:rPr>
          <w:rFonts w:ascii="Arial" w:hAnsi="Arial" w:cs="Arial"/>
          <w:b/>
        </w:rPr>
        <w:t>4. DISCUSIÓN</w:t>
      </w:r>
    </w:p>
    <w:p w:rsidR="00815B0D" w:rsidRPr="00EB2A6A" w:rsidRDefault="00815B0D" w:rsidP="00815B0D">
      <w:pPr>
        <w:pStyle w:val="Default"/>
        <w:ind w:left="720"/>
        <w:jc w:val="both"/>
        <w:rPr>
          <w:rFonts w:ascii="Arial" w:hAnsi="Arial" w:cs="Arial"/>
        </w:rPr>
      </w:pPr>
    </w:p>
    <w:p w:rsidR="00BA5A3E" w:rsidRPr="00EB2A6A" w:rsidRDefault="00A20C9D" w:rsidP="00A20C9D">
      <w:pPr>
        <w:pStyle w:val="Default"/>
        <w:jc w:val="both"/>
        <w:rPr>
          <w:rFonts w:ascii="Arial" w:hAnsi="Arial" w:cs="Arial"/>
        </w:rPr>
      </w:pPr>
      <w:r w:rsidRPr="00EB2A6A">
        <w:rPr>
          <w:rFonts w:ascii="Arial" w:hAnsi="Arial" w:cs="Arial"/>
        </w:rPr>
        <w:t xml:space="preserve">Concluimos nuestra </w:t>
      </w:r>
      <w:r w:rsidR="003F500C" w:rsidRPr="00EB2A6A">
        <w:rPr>
          <w:rFonts w:ascii="Arial" w:hAnsi="Arial" w:cs="Arial"/>
        </w:rPr>
        <w:t>aportación señalando que</w:t>
      </w:r>
      <w:r w:rsidR="00787D0C" w:rsidRPr="00EB2A6A">
        <w:rPr>
          <w:rFonts w:ascii="Arial" w:hAnsi="Arial" w:cs="Arial"/>
        </w:rPr>
        <w:t>,</w:t>
      </w:r>
      <w:r w:rsidR="003F500C" w:rsidRPr="00EB2A6A">
        <w:rPr>
          <w:rFonts w:ascii="Arial" w:hAnsi="Arial" w:cs="Arial"/>
        </w:rPr>
        <w:t xml:space="preserve"> d</w:t>
      </w:r>
      <w:r w:rsidR="00481186" w:rsidRPr="00EB2A6A">
        <w:rPr>
          <w:rFonts w:ascii="Arial" w:hAnsi="Arial" w:cs="Arial"/>
        </w:rPr>
        <w:t>urante casi una década</w:t>
      </w:r>
      <w:r w:rsidR="00787D0C" w:rsidRPr="00EB2A6A">
        <w:rPr>
          <w:rFonts w:ascii="Arial" w:hAnsi="Arial" w:cs="Arial"/>
        </w:rPr>
        <w:t>,</w:t>
      </w:r>
      <w:r w:rsidR="00481186" w:rsidRPr="00EB2A6A">
        <w:rPr>
          <w:rFonts w:ascii="Arial" w:hAnsi="Arial" w:cs="Arial"/>
        </w:rPr>
        <w:t xml:space="preserve"> hemos venido usando la plataforma virtual como herramienta de comunicación para que los </w:t>
      </w:r>
      <w:r w:rsidR="00D56976" w:rsidRPr="00EB2A6A">
        <w:rPr>
          <w:rFonts w:ascii="Arial" w:hAnsi="Arial" w:cs="Arial"/>
        </w:rPr>
        <w:t xml:space="preserve">estudiantes </w:t>
      </w:r>
      <w:r w:rsidR="00481186" w:rsidRPr="00EB2A6A">
        <w:rPr>
          <w:rFonts w:ascii="Arial" w:hAnsi="Arial" w:cs="Arial"/>
        </w:rPr>
        <w:t xml:space="preserve">accediesen a materiales en línea y para promover ambientes de trabajo colaborativo a través del foro, el chat y el correo. No obstante, hemos de decir que era muy difícil conseguir una participación activa a través de estas aplicaciones y aún menos obtener resultados sobre la adquisición de competencias. Por ello, la ventaja comparativa del uso de las redes sociales </w:t>
      </w:r>
      <w:r w:rsidR="00C04C91">
        <w:rPr>
          <w:rFonts w:ascii="Arial" w:hAnsi="Arial" w:cs="Arial"/>
        </w:rPr>
        <w:t xml:space="preserve">y otros recursos de la Web 2.0, </w:t>
      </w:r>
      <w:r w:rsidR="00481186" w:rsidRPr="00EB2A6A">
        <w:rPr>
          <w:rFonts w:ascii="Arial" w:hAnsi="Arial" w:cs="Arial"/>
        </w:rPr>
        <w:t xml:space="preserve">ha sido lograr una participación más eficaz, fluida y efectiva por parte de los estudiantes, incluso de aquellos que aún no tenían perfiles en dichas redes. Por otro lado, el que tuviesen a su disposición un mecanismo de evaluación en competencias como la Rúbrica ha favorecido la autoevaluación y la coevaluación de su propio proceso de </w:t>
      </w:r>
      <w:r w:rsidR="00892073" w:rsidRPr="00EB2A6A">
        <w:rPr>
          <w:rFonts w:ascii="Arial" w:hAnsi="Arial" w:cs="Arial"/>
        </w:rPr>
        <w:t>desarrollo</w:t>
      </w:r>
      <w:r w:rsidR="00481186" w:rsidRPr="00EB2A6A">
        <w:rPr>
          <w:rFonts w:ascii="Arial" w:hAnsi="Arial" w:cs="Arial"/>
        </w:rPr>
        <w:t xml:space="preserve"> competencial.</w:t>
      </w:r>
      <w:r w:rsidRPr="00EB2A6A">
        <w:rPr>
          <w:rFonts w:ascii="Arial" w:hAnsi="Arial" w:cs="Arial"/>
        </w:rPr>
        <w:t xml:space="preserve"> </w:t>
      </w:r>
      <w:r w:rsidR="003F500C" w:rsidRPr="00EB2A6A">
        <w:rPr>
          <w:rFonts w:ascii="Arial" w:hAnsi="Arial" w:cs="Arial"/>
        </w:rPr>
        <w:t>La evaluación por competencias y l</w:t>
      </w:r>
      <w:r w:rsidRPr="00EB2A6A">
        <w:rPr>
          <w:rFonts w:ascii="Arial" w:hAnsi="Arial" w:cs="Arial"/>
        </w:rPr>
        <w:t>as oportunidades educativas que ofrecen las herramientas TIC para la educación superior están en un continuo proceso de desarrollo y aplicación</w:t>
      </w:r>
      <w:r w:rsidR="00892073" w:rsidRPr="00EB2A6A">
        <w:rPr>
          <w:rFonts w:ascii="Arial" w:hAnsi="Arial" w:cs="Arial"/>
        </w:rPr>
        <w:t xml:space="preserve">. </w:t>
      </w:r>
    </w:p>
    <w:p w:rsidR="00BA5A3E" w:rsidRPr="00EB2A6A" w:rsidRDefault="00BA5A3E" w:rsidP="00A20C9D">
      <w:pPr>
        <w:pStyle w:val="Default"/>
        <w:jc w:val="both"/>
        <w:rPr>
          <w:rFonts w:ascii="Arial" w:hAnsi="Arial" w:cs="Arial"/>
        </w:rPr>
      </w:pPr>
    </w:p>
    <w:p w:rsidR="005E149A" w:rsidRDefault="00A20C9D" w:rsidP="005E149A">
      <w:pPr>
        <w:pStyle w:val="Default"/>
        <w:jc w:val="both"/>
        <w:rPr>
          <w:rFonts w:ascii="Arial" w:hAnsi="Arial" w:cs="Arial"/>
        </w:rPr>
      </w:pPr>
      <w:r w:rsidRPr="00EB2A6A">
        <w:rPr>
          <w:rFonts w:ascii="Arial" w:hAnsi="Arial" w:cs="Arial"/>
        </w:rPr>
        <w:t>Nuestro interés al poner en marcha esta experiencia ha sido demostrar el potencial que representa</w:t>
      </w:r>
      <w:r w:rsidR="003F500C" w:rsidRPr="00EB2A6A">
        <w:rPr>
          <w:rFonts w:ascii="Arial" w:hAnsi="Arial" w:cs="Arial"/>
        </w:rPr>
        <w:t>n</w:t>
      </w:r>
      <w:r w:rsidRPr="00EB2A6A">
        <w:rPr>
          <w:rFonts w:ascii="Arial" w:hAnsi="Arial" w:cs="Arial"/>
        </w:rPr>
        <w:t xml:space="preserve"> esta</w:t>
      </w:r>
      <w:r w:rsidR="003F500C" w:rsidRPr="00EB2A6A">
        <w:rPr>
          <w:rFonts w:ascii="Arial" w:hAnsi="Arial" w:cs="Arial"/>
        </w:rPr>
        <w:t>s</w:t>
      </w:r>
      <w:r w:rsidRPr="00EB2A6A">
        <w:rPr>
          <w:rFonts w:ascii="Arial" w:hAnsi="Arial" w:cs="Arial"/>
        </w:rPr>
        <w:t xml:space="preserve"> herramienta</w:t>
      </w:r>
      <w:r w:rsidR="003F500C" w:rsidRPr="00EB2A6A">
        <w:rPr>
          <w:rFonts w:ascii="Arial" w:hAnsi="Arial" w:cs="Arial"/>
        </w:rPr>
        <w:t>s</w:t>
      </w:r>
      <w:r w:rsidRPr="00EB2A6A">
        <w:rPr>
          <w:rFonts w:ascii="Arial" w:hAnsi="Arial" w:cs="Arial"/>
        </w:rPr>
        <w:t xml:space="preserve"> como un complemento que puede mejorar la </w:t>
      </w:r>
      <w:r w:rsidRPr="00EB2A6A">
        <w:rPr>
          <w:rFonts w:ascii="Arial" w:hAnsi="Arial" w:cs="Arial"/>
        </w:rPr>
        <w:lastRenderedPageBreak/>
        <w:t xml:space="preserve">implicación y la participación en la construcción del conocimiento de manera colaborativa y para la </w:t>
      </w:r>
      <w:r w:rsidR="00F320A5" w:rsidRPr="00EB2A6A">
        <w:rPr>
          <w:rFonts w:ascii="Arial" w:hAnsi="Arial" w:cs="Arial"/>
        </w:rPr>
        <w:t xml:space="preserve">obtener mejores resultados en la </w:t>
      </w:r>
      <w:r w:rsidRPr="00EB2A6A">
        <w:rPr>
          <w:rFonts w:ascii="Arial" w:hAnsi="Arial" w:cs="Arial"/>
        </w:rPr>
        <w:t>adquisición competencias</w:t>
      </w:r>
      <w:r w:rsidR="00F320A5" w:rsidRPr="00EB2A6A">
        <w:rPr>
          <w:rFonts w:ascii="Arial" w:hAnsi="Arial" w:cs="Arial"/>
        </w:rPr>
        <w:t xml:space="preserve"> por parte de nuestros estudiantes</w:t>
      </w:r>
      <w:r w:rsidRPr="00EB2A6A">
        <w:rPr>
          <w:rFonts w:ascii="Arial" w:hAnsi="Arial" w:cs="Arial"/>
        </w:rPr>
        <w:t>.</w:t>
      </w:r>
    </w:p>
    <w:p w:rsidR="005E149A" w:rsidRDefault="005E149A" w:rsidP="005E149A">
      <w:pPr>
        <w:pStyle w:val="Default"/>
        <w:jc w:val="both"/>
        <w:rPr>
          <w:rFonts w:ascii="Arial" w:hAnsi="Arial" w:cs="Arial"/>
        </w:rPr>
      </w:pPr>
    </w:p>
    <w:p w:rsidR="00413294" w:rsidRDefault="005E149A" w:rsidP="005E149A">
      <w:pPr>
        <w:pStyle w:val="Default"/>
        <w:jc w:val="both"/>
        <w:rPr>
          <w:rFonts w:ascii="Arial" w:hAnsi="Arial" w:cs="Arial"/>
          <w:b/>
        </w:rPr>
      </w:pPr>
      <w:r>
        <w:rPr>
          <w:rFonts w:ascii="Arial" w:hAnsi="Arial" w:cs="Arial"/>
          <w:b/>
        </w:rPr>
        <w:tab/>
      </w:r>
      <w:r w:rsidRPr="005E149A">
        <w:rPr>
          <w:rFonts w:ascii="Arial" w:hAnsi="Arial" w:cs="Arial"/>
          <w:b/>
        </w:rPr>
        <w:t>5.</w:t>
      </w:r>
      <w:r>
        <w:rPr>
          <w:rFonts w:ascii="Arial" w:hAnsi="Arial" w:cs="Arial"/>
          <w:b/>
        </w:rPr>
        <w:t xml:space="preserve"> </w:t>
      </w:r>
      <w:r w:rsidR="009B1487" w:rsidRPr="005E149A">
        <w:rPr>
          <w:rFonts w:ascii="Arial" w:hAnsi="Arial" w:cs="Arial"/>
          <w:b/>
        </w:rPr>
        <w:t>REFERENCIAS</w:t>
      </w:r>
      <w:r w:rsidR="00B55A17" w:rsidRPr="005E149A">
        <w:rPr>
          <w:rFonts w:ascii="Arial" w:hAnsi="Arial" w:cs="Arial"/>
          <w:b/>
        </w:rPr>
        <w:t xml:space="preserve"> </w:t>
      </w:r>
    </w:p>
    <w:p w:rsidR="00CF33EB" w:rsidRPr="005E149A" w:rsidRDefault="00CF33EB" w:rsidP="005E149A">
      <w:pPr>
        <w:pStyle w:val="Default"/>
        <w:jc w:val="both"/>
        <w:rPr>
          <w:rFonts w:ascii="Arial" w:hAnsi="Arial" w:cs="Arial"/>
          <w:b/>
        </w:rPr>
      </w:pPr>
    </w:p>
    <w:p w:rsidR="00B41E33" w:rsidRPr="005A333E" w:rsidRDefault="00B41E33" w:rsidP="00B41E33">
      <w:pPr>
        <w:pStyle w:val="IATED-References"/>
        <w:rPr>
          <w:sz w:val="24"/>
          <w:lang w:val="es-ES"/>
        </w:rPr>
      </w:pPr>
      <w:proofErr w:type="spellStart"/>
      <w:r w:rsidRPr="00EB2A6A">
        <w:rPr>
          <w:sz w:val="24"/>
          <w:lang w:val="es-ES"/>
        </w:rPr>
        <w:t>Castells</w:t>
      </w:r>
      <w:proofErr w:type="spellEnd"/>
      <w:r w:rsidRPr="00EB2A6A">
        <w:rPr>
          <w:sz w:val="24"/>
          <w:lang w:val="es-ES"/>
        </w:rPr>
        <w:t>, M. (ed.) (2006)</w:t>
      </w:r>
      <w:r w:rsidR="005A333E">
        <w:rPr>
          <w:sz w:val="24"/>
          <w:lang w:val="es-ES"/>
        </w:rPr>
        <w:t>.</w:t>
      </w:r>
      <w:r w:rsidRPr="00EB2A6A">
        <w:rPr>
          <w:sz w:val="24"/>
          <w:lang w:val="es-ES"/>
        </w:rPr>
        <w:t xml:space="preserve"> </w:t>
      </w:r>
      <w:r w:rsidRPr="00EB2A6A">
        <w:rPr>
          <w:i/>
          <w:sz w:val="24"/>
          <w:lang w:val="es-ES"/>
        </w:rPr>
        <w:t xml:space="preserve">La sociedad Red: una visión global, Alianza, Madrid,  </w:t>
      </w:r>
      <w:r w:rsidRPr="005A333E">
        <w:rPr>
          <w:i/>
          <w:sz w:val="24"/>
          <w:lang w:val="es-ES"/>
        </w:rPr>
        <w:t>(</w:t>
      </w:r>
      <w:r w:rsidRPr="005A333E">
        <w:rPr>
          <w:sz w:val="24"/>
          <w:lang w:val="es-ES"/>
        </w:rPr>
        <w:t>Edición original</w:t>
      </w:r>
      <w:r w:rsidR="005A333E">
        <w:rPr>
          <w:i/>
          <w:sz w:val="24"/>
          <w:lang w:val="es-ES"/>
        </w:rPr>
        <w:t>:</w:t>
      </w:r>
      <w:r w:rsidR="005A333E" w:rsidRPr="005A333E">
        <w:rPr>
          <w:sz w:val="24"/>
          <w:lang w:val="es-ES"/>
        </w:rPr>
        <w:t xml:space="preserve"> </w:t>
      </w:r>
      <w:proofErr w:type="spellStart"/>
      <w:r w:rsidR="005A333E" w:rsidRPr="00EB2A6A">
        <w:rPr>
          <w:sz w:val="24"/>
          <w:lang w:val="es-ES"/>
        </w:rPr>
        <w:t>Castells</w:t>
      </w:r>
      <w:proofErr w:type="spellEnd"/>
      <w:r w:rsidR="005A333E" w:rsidRPr="00EB2A6A">
        <w:rPr>
          <w:sz w:val="24"/>
          <w:lang w:val="es-ES"/>
        </w:rPr>
        <w:t xml:space="preserve">, M. (ed.) </w:t>
      </w:r>
      <w:r w:rsidR="005A333E">
        <w:rPr>
          <w:sz w:val="24"/>
          <w:lang w:val="es-ES"/>
        </w:rPr>
        <w:t>(2004)</w:t>
      </w:r>
      <w:r w:rsidRPr="005A333E">
        <w:rPr>
          <w:i/>
          <w:sz w:val="24"/>
          <w:lang w:val="es-ES"/>
        </w:rPr>
        <w:t xml:space="preserve"> </w:t>
      </w:r>
      <w:proofErr w:type="spellStart"/>
      <w:r w:rsidRPr="005A333E">
        <w:rPr>
          <w:i/>
          <w:sz w:val="24"/>
          <w:lang w:val="es-ES"/>
        </w:rPr>
        <w:t>The</w:t>
      </w:r>
      <w:proofErr w:type="spellEnd"/>
      <w:r w:rsidRPr="005A333E">
        <w:rPr>
          <w:i/>
          <w:sz w:val="24"/>
          <w:lang w:val="es-ES"/>
        </w:rPr>
        <w:t xml:space="preserve"> Network </w:t>
      </w:r>
      <w:proofErr w:type="spellStart"/>
      <w:r w:rsidRPr="005A333E">
        <w:rPr>
          <w:i/>
          <w:sz w:val="24"/>
          <w:lang w:val="es-ES"/>
        </w:rPr>
        <w:t>Society</w:t>
      </w:r>
      <w:proofErr w:type="spellEnd"/>
      <w:r w:rsidRPr="005A333E">
        <w:rPr>
          <w:i/>
          <w:sz w:val="24"/>
          <w:lang w:val="es-ES"/>
        </w:rPr>
        <w:t xml:space="preserve">: a Global </w:t>
      </w:r>
      <w:proofErr w:type="spellStart"/>
      <w:r w:rsidRPr="005A333E">
        <w:rPr>
          <w:i/>
          <w:sz w:val="24"/>
          <w:lang w:val="es-ES"/>
        </w:rPr>
        <w:t>Perspective</w:t>
      </w:r>
      <w:proofErr w:type="spellEnd"/>
      <w:r w:rsidRPr="005A333E">
        <w:rPr>
          <w:sz w:val="24"/>
          <w:lang w:val="es-ES"/>
        </w:rPr>
        <w:t xml:space="preserve">. London: Edward </w:t>
      </w:r>
      <w:proofErr w:type="spellStart"/>
      <w:r w:rsidRPr="005A333E">
        <w:rPr>
          <w:sz w:val="24"/>
          <w:lang w:val="es-ES"/>
        </w:rPr>
        <w:t>Elga</w:t>
      </w:r>
      <w:proofErr w:type="spellEnd"/>
      <w:r w:rsidR="005A333E">
        <w:rPr>
          <w:sz w:val="24"/>
          <w:lang w:val="es-ES"/>
        </w:rPr>
        <w:t>).</w:t>
      </w:r>
    </w:p>
    <w:p w:rsidR="00B55A17" w:rsidRPr="00EB2A6A" w:rsidRDefault="0044312E" w:rsidP="00B41E33">
      <w:pPr>
        <w:pStyle w:val="IATED-References"/>
        <w:rPr>
          <w:sz w:val="24"/>
          <w:lang w:val="es-ES"/>
        </w:rPr>
      </w:pPr>
      <w:r w:rsidRPr="00EB2A6A">
        <w:rPr>
          <w:sz w:val="24"/>
          <w:lang w:val="es-ES"/>
        </w:rPr>
        <w:t xml:space="preserve">García </w:t>
      </w:r>
      <w:proofErr w:type="spellStart"/>
      <w:r w:rsidRPr="00EB2A6A">
        <w:rPr>
          <w:sz w:val="24"/>
          <w:lang w:val="es-ES"/>
        </w:rPr>
        <w:t>Añón</w:t>
      </w:r>
      <w:proofErr w:type="spellEnd"/>
      <w:r w:rsidRPr="00EB2A6A">
        <w:rPr>
          <w:sz w:val="24"/>
          <w:lang w:val="es-ES"/>
        </w:rPr>
        <w:t xml:space="preserve">, </w:t>
      </w:r>
      <w:r w:rsidR="00F54F03" w:rsidRPr="00EB2A6A">
        <w:rPr>
          <w:sz w:val="24"/>
          <w:lang w:val="es-ES"/>
        </w:rPr>
        <w:t>J.</w:t>
      </w:r>
      <w:r w:rsidR="005A333E">
        <w:rPr>
          <w:sz w:val="24"/>
          <w:lang w:val="es-ES"/>
        </w:rPr>
        <w:t xml:space="preserve"> (2013).</w:t>
      </w:r>
      <w:r w:rsidRPr="00EB2A6A">
        <w:rPr>
          <w:sz w:val="24"/>
          <w:lang w:val="es-ES"/>
        </w:rPr>
        <w:t xml:space="preserve"> “Transformaciones en la docencia y el aprendizaje del Derecho: ¿la educación jurídica clínica como elemento transformador?” en  García Añón, J.  </w:t>
      </w:r>
      <w:r w:rsidRPr="00EB2A6A">
        <w:rPr>
          <w:i/>
          <w:sz w:val="24"/>
          <w:lang w:val="es-ES"/>
        </w:rPr>
        <w:t>Transformaciones en la docencia y el aprendizaje del Derecho.</w:t>
      </w:r>
      <w:r w:rsidRPr="00EB2A6A">
        <w:rPr>
          <w:sz w:val="24"/>
          <w:lang w:val="es-ES"/>
        </w:rPr>
        <w:t xml:space="preserve"> Actas del Quinto Congreso Nacional de Docencia e</w:t>
      </w:r>
      <w:r w:rsidR="005A333E">
        <w:rPr>
          <w:sz w:val="24"/>
          <w:lang w:val="es-ES"/>
        </w:rPr>
        <w:t>n Ciencias Jurídicas. Valencia.</w:t>
      </w:r>
    </w:p>
    <w:p w:rsidR="00892073" w:rsidRPr="00EB2A6A" w:rsidRDefault="00BE4248" w:rsidP="004118E6">
      <w:pPr>
        <w:pStyle w:val="IATED-References"/>
        <w:rPr>
          <w:sz w:val="24"/>
          <w:lang w:val="es-ES"/>
        </w:rPr>
      </w:pPr>
      <w:r w:rsidRPr="00D01269">
        <w:rPr>
          <w:sz w:val="24"/>
        </w:rPr>
        <w:t xml:space="preserve">McClelland, D. </w:t>
      </w:r>
      <w:r w:rsidR="00D01269" w:rsidRPr="00D01269">
        <w:rPr>
          <w:i/>
          <w:sz w:val="24"/>
        </w:rPr>
        <w:t>“</w:t>
      </w:r>
      <w:r w:rsidRPr="00D01269">
        <w:rPr>
          <w:sz w:val="24"/>
        </w:rPr>
        <w:t>Testing for Competence Rather Than for Intelligence</w:t>
      </w:r>
      <w:r w:rsidR="00D01269" w:rsidRPr="00D01269">
        <w:rPr>
          <w:i/>
          <w:sz w:val="24"/>
        </w:rPr>
        <w:t>”</w:t>
      </w:r>
      <w:r w:rsidRPr="00D01269">
        <w:rPr>
          <w:sz w:val="24"/>
        </w:rPr>
        <w:t xml:space="preserve">. </w:t>
      </w:r>
      <w:r w:rsidR="00D01269" w:rsidRPr="00D01269">
        <w:rPr>
          <w:i/>
          <w:sz w:val="24"/>
          <w:lang w:val="es-ES"/>
        </w:rPr>
        <w:t xml:space="preserve">American </w:t>
      </w:r>
      <w:proofErr w:type="spellStart"/>
      <w:r w:rsidR="00D01269" w:rsidRPr="00D01269">
        <w:rPr>
          <w:i/>
          <w:sz w:val="24"/>
          <w:lang w:val="es-ES"/>
        </w:rPr>
        <w:t>Psychologist</w:t>
      </w:r>
      <w:proofErr w:type="spellEnd"/>
      <w:r w:rsidR="00D01269" w:rsidRPr="00D01269">
        <w:rPr>
          <w:i/>
          <w:sz w:val="24"/>
          <w:lang w:val="es-ES"/>
        </w:rPr>
        <w:t>,</w:t>
      </w:r>
      <w:r w:rsidR="00D01269">
        <w:rPr>
          <w:sz w:val="24"/>
          <w:lang w:val="es-ES"/>
        </w:rPr>
        <w:t xml:space="preserve"> 28, 1-14,</w:t>
      </w:r>
      <w:r w:rsidR="00D01269">
        <w:rPr>
          <w:sz w:val="24"/>
        </w:rPr>
        <w:t>1973</w:t>
      </w:r>
    </w:p>
    <w:p w:rsidR="004118E6" w:rsidRPr="00EB2A6A" w:rsidRDefault="00D01269" w:rsidP="004118E6">
      <w:pPr>
        <w:pStyle w:val="IATED-References"/>
        <w:rPr>
          <w:sz w:val="24"/>
          <w:lang w:val="es-ES"/>
        </w:rPr>
      </w:pPr>
      <w:r>
        <w:rPr>
          <w:sz w:val="24"/>
          <w:lang w:val="es-ES"/>
        </w:rPr>
        <w:t>Sancho i Vinuesa, T. T. y otros,</w:t>
      </w:r>
      <w:r w:rsidR="004118E6" w:rsidRPr="00EB2A6A">
        <w:rPr>
          <w:sz w:val="24"/>
          <w:lang w:val="es-ES"/>
        </w:rPr>
        <w:t xml:space="preserve"> </w:t>
      </w:r>
      <w:r>
        <w:rPr>
          <w:sz w:val="24"/>
          <w:lang w:val="es-ES"/>
        </w:rPr>
        <w:t>(</w:t>
      </w:r>
      <w:r w:rsidRPr="00EB2A6A">
        <w:rPr>
          <w:sz w:val="24"/>
          <w:lang w:val="es-ES"/>
        </w:rPr>
        <w:t>2004</w:t>
      </w:r>
      <w:r>
        <w:rPr>
          <w:sz w:val="24"/>
          <w:lang w:val="es-ES"/>
        </w:rPr>
        <w:t>)</w:t>
      </w:r>
      <w:r w:rsidRPr="00EB2A6A">
        <w:rPr>
          <w:sz w:val="24"/>
          <w:lang w:val="es-ES"/>
        </w:rPr>
        <w:t xml:space="preserve"> </w:t>
      </w:r>
      <w:r w:rsidR="004118E6" w:rsidRPr="00EB2A6A">
        <w:rPr>
          <w:i/>
          <w:sz w:val="24"/>
          <w:lang w:val="es-ES"/>
        </w:rPr>
        <w:t>Internet y la Red de Universidades Catalanas</w:t>
      </w:r>
      <w:r w:rsidR="004118E6" w:rsidRPr="00EB2A6A">
        <w:rPr>
          <w:sz w:val="24"/>
          <w:lang w:val="es-ES"/>
        </w:rPr>
        <w:t>, Barcelona, INE3-UOC-Generalitat de Catalunya, http://www.uoc.edu/in3/pic/esp/pdf/PIC_Universitat_esp.pdf</w:t>
      </w:r>
    </w:p>
    <w:p w:rsidR="009F721D" w:rsidRDefault="009F721D" w:rsidP="009F721D">
      <w:pPr>
        <w:rPr>
          <w:rFonts w:cs="Arial"/>
          <w:sz w:val="24"/>
          <w:lang w:val="es-ES"/>
        </w:rPr>
      </w:pPr>
    </w:p>
    <w:p w:rsidR="005A333E" w:rsidRDefault="005A333E" w:rsidP="009F721D">
      <w:pPr>
        <w:rPr>
          <w:rFonts w:cs="Arial"/>
          <w:sz w:val="24"/>
          <w:lang w:val="es-ES"/>
        </w:rPr>
      </w:pPr>
      <w:bookmarkStart w:id="0" w:name="_GoBack"/>
      <w:bookmarkEnd w:id="0"/>
    </w:p>
    <w:sectPr w:rsidR="005A333E" w:rsidSect="00AE0058">
      <w:footerReference w:type="default" r:id="rId9"/>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E00" w:rsidRDefault="00333E00" w:rsidP="00776DC7">
      <w:pPr>
        <w:spacing w:before="0" w:after="0"/>
      </w:pPr>
      <w:r>
        <w:separator/>
      </w:r>
    </w:p>
  </w:endnote>
  <w:endnote w:type="continuationSeparator" w:id="0">
    <w:p w:rsidR="00333E00" w:rsidRDefault="00333E00" w:rsidP="00776D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240540"/>
      <w:docPartObj>
        <w:docPartGallery w:val="Page Numbers (Bottom of Page)"/>
        <w:docPartUnique/>
      </w:docPartObj>
    </w:sdtPr>
    <w:sdtEndPr/>
    <w:sdtContent>
      <w:p w:rsidR="00EB2A6A" w:rsidRDefault="00EB2A6A">
        <w:pPr>
          <w:pStyle w:val="Piedepgina"/>
          <w:jc w:val="center"/>
        </w:pPr>
        <w:r>
          <w:fldChar w:fldCharType="begin"/>
        </w:r>
        <w:r>
          <w:instrText>PAGE   \* MERGEFORMAT</w:instrText>
        </w:r>
        <w:r>
          <w:fldChar w:fldCharType="separate"/>
        </w:r>
        <w:r w:rsidR="00D01269" w:rsidRPr="00D01269">
          <w:rPr>
            <w:noProof/>
            <w:lang w:val="es-ES"/>
          </w:rPr>
          <w:t>12</w:t>
        </w:r>
        <w:r>
          <w:fldChar w:fldCharType="end"/>
        </w:r>
      </w:p>
    </w:sdtContent>
  </w:sdt>
  <w:p w:rsidR="00EB2A6A" w:rsidRDefault="00EB2A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E00" w:rsidRDefault="00333E00" w:rsidP="00776DC7">
      <w:pPr>
        <w:spacing w:before="0" w:after="0"/>
      </w:pPr>
      <w:r>
        <w:separator/>
      </w:r>
    </w:p>
  </w:footnote>
  <w:footnote w:type="continuationSeparator" w:id="0">
    <w:p w:rsidR="00333E00" w:rsidRDefault="00333E00" w:rsidP="00776DC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FCE1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30230A0"/>
    <w:lvl w:ilvl="0">
      <w:start w:val="1"/>
      <w:numFmt w:val="decimal"/>
      <w:lvlText w:val="%1."/>
      <w:lvlJc w:val="left"/>
      <w:pPr>
        <w:tabs>
          <w:tab w:val="num" w:pos="1492"/>
        </w:tabs>
        <w:ind w:left="1492" w:hanging="360"/>
      </w:pPr>
    </w:lvl>
  </w:abstractNum>
  <w:abstractNum w:abstractNumId="2">
    <w:nsid w:val="FFFFFF7D"/>
    <w:multiLevelType w:val="singleLevel"/>
    <w:tmpl w:val="7D48CE36"/>
    <w:lvl w:ilvl="0">
      <w:start w:val="1"/>
      <w:numFmt w:val="decimal"/>
      <w:lvlText w:val="%1."/>
      <w:lvlJc w:val="left"/>
      <w:pPr>
        <w:tabs>
          <w:tab w:val="num" w:pos="1209"/>
        </w:tabs>
        <w:ind w:left="1209" w:hanging="360"/>
      </w:pPr>
    </w:lvl>
  </w:abstractNum>
  <w:abstractNum w:abstractNumId="3">
    <w:nsid w:val="FFFFFF7E"/>
    <w:multiLevelType w:val="singleLevel"/>
    <w:tmpl w:val="559A8C78"/>
    <w:lvl w:ilvl="0">
      <w:start w:val="1"/>
      <w:numFmt w:val="decimal"/>
      <w:lvlText w:val="%1."/>
      <w:lvlJc w:val="left"/>
      <w:pPr>
        <w:tabs>
          <w:tab w:val="num" w:pos="926"/>
        </w:tabs>
        <w:ind w:left="926" w:hanging="360"/>
      </w:pPr>
    </w:lvl>
  </w:abstractNum>
  <w:abstractNum w:abstractNumId="4">
    <w:nsid w:val="FFFFFF7F"/>
    <w:multiLevelType w:val="singleLevel"/>
    <w:tmpl w:val="5212D3AE"/>
    <w:lvl w:ilvl="0">
      <w:start w:val="1"/>
      <w:numFmt w:val="decimal"/>
      <w:lvlText w:val="%1."/>
      <w:lvlJc w:val="left"/>
      <w:pPr>
        <w:tabs>
          <w:tab w:val="num" w:pos="643"/>
        </w:tabs>
        <w:ind w:left="643" w:hanging="360"/>
      </w:pPr>
    </w:lvl>
  </w:abstractNum>
  <w:abstractNum w:abstractNumId="5">
    <w:nsid w:val="FFFFFF80"/>
    <w:multiLevelType w:val="singleLevel"/>
    <w:tmpl w:val="83A847A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026A80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B4228F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34C7B8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DD40334"/>
    <w:lvl w:ilvl="0">
      <w:start w:val="1"/>
      <w:numFmt w:val="decimal"/>
      <w:lvlText w:val="%1."/>
      <w:lvlJc w:val="left"/>
      <w:pPr>
        <w:tabs>
          <w:tab w:val="num" w:pos="360"/>
        </w:tabs>
        <w:ind w:left="360" w:hanging="360"/>
      </w:pPr>
    </w:lvl>
  </w:abstractNum>
  <w:abstractNum w:abstractNumId="10">
    <w:nsid w:val="FFFFFF89"/>
    <w:multiLevelType w:val="singleLevel"/>
    <w:tmpl w:val="C40A6D1E"/>
    <w:lvl w:ilvl="0">
      <w:start w:val="1"/>
      <w:numFmt w:val="bullet"/>
      <w:lvlText w:val=""/>
      <w:lvlJc w:val="left"/>
      <w:pPr>
        <w:tabs>
          <w:tab w:val="num" w:pos="360"/>
        </w:tabs>
        <w:ind w:left="360" w:hanging="360"/>
      </w:pPr>
      <w:rPr>
        <w:rFonts w:ascii="Symbol" w:hAnsi="Symbol" w:hint="default"/>
      </w:rPr>
    </w:lvl>
  </w:abstractNum>
  <w:abstractNum w:abstractNumId="11">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2">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4894BBB"/>
    <w:multiLevelType w:val="hybridMultilevel"/>
    <w:tmpl w:val="34785E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305A3A1D"/>
    <w:multiLevelType w:val="hybridMultilevel"/>
    <w:tmpl w:val="2836216C"/>
    <w:lvl w:ilvl="0" w:tplc="AD18F754">
      <w:start w:val="1"/>
      <w:numFmt w:val="decimal"/>
      <w:pStyle w:val="IATED-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5E717C9"/>
    <w:multiLevelType w:val="hybridMultilevel"/>
    <w:tmpl w:val="D12AE71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76E2751"/>
    <w:multiLevelType w:val="hybridMultilevel"/>
    <w:tmpl w:val="B3960A7E"/>
    <w:lvl w:ilvl="0" w:tplc="0C0A000F">
      <w:start w:val="1"/>
      <w:numFmt w:val="decimal"/>
      <w:lvlText w:val="%1."/>
      <w:lvlJc w:val="left"/>
      <w:pPr>
        <w:ind w:left="360" w:hanging="360"/>
      </w:pPr>
      <w:rPr>
        <w:rFonts w:hint="default"/>
      </w:rPr>
    </w:lvl>
    <w:lvl w:ilvl="1" w:tplc="0C0A0017">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33A14AB"/>
    <w:multiLevelType w:val="hybridMultilevel"/>
    <w:tmpl w:val="E5B26A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2937166"/>
    <w:multiLevelType w:val="hybridMultilevel"/>
    <w:tmpl w:val="BEE61B64"/>
    <w:lvl w:ilvl="0" w:tplc="65E0D046">
      <w:start w:val="3"/>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1">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A853145"/>
    <w:multiLevelType w:val="hybridMultilevel"/>
    <w:tmpl w:val="B3960A7E"/>
    <w:lvl w:ilvl="0" w:tplc="0C0A000F">
      <w:start w:val="1"/>
      <w:numFmt w:val="decimal"/>
      <w:lvlText w:val="%1."/>
      <w:lvlJc w:val="left"/>
      <w:pPr>
        <w:ind w:left="360" w:hanging="360"/>
      </w:pPr>
      <w:rPr>
        <w:rFonts w:hint="default"/>
      </w:rPr>
    </w:lvl>
    <w:lvl w:ilvl="1" w:tplc="0C0A0017">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2"/>
  </w:num>
  <w:num w:numId="2">
    <w:abstractNumId w:val="26"/>
  </w:num>
  <w:num w:numId="3">
    <w:abstractNumId w:val="29"/>
  </w:num>
  <w:num w:numId="4">
    <w:abstractNumId w:val="14"/>
  </w:num>
  <w:num w:numId="5">
    <w:abstractNumId w:val="21"/>
  </w:num>
  <w:num w:numId="6">
    <w:abstractNumId w:val="20"/>
  </w:num>
  <w:num w:numId="7">
    <w:abstractNumId w:val="15"/>
  </w:num>
  <w:num w:numId="8">
    <w:abstractNumId w:val="24"/>
  </w:num>
  <w:num w:numId="9">
    <w:abstractNumId w:val="31"/>
  </w:num>
  <w:num w:numId="10">
    <w:abstractNumId w:val="27"/>
  </w:num>
  <w:num w:numId="11">
    <w:abstractNumId w:val="16"/>
  </w:num>
  <w:num w:numId="12">
    <w:abstractNumId w:val="25"/>
  </w:num>
  <w:num w:numId="13">
    <w:abstractNumId w:val="12"/>
  </w:num>
  <w:num w:numId="14">
    <w:abstractNumId w:val="18"/>
  </w:num>
  <w:num w:numId="15">
    <w:abstractNumId w:val="11"/>
  </w:num>
  <w:num w:numId="16">
    <w:abstractNumId w:val="1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3"/>
  </w:num>
  <w:num w:numId="20">
    <w:abstractNumId w:val="36"/>
  </w:num>
  <w:num w:numId="21">
    <w:abstractNumId w:val="34"/>
  </w:num>
  <w:num w:numId="22">
    <w:abstractNumId w:val="9"/>
  </w:num>
  <w:num w:numId="23">
    <w:abstractNumId w:val="4"/>
  </w:num>
  <w:num w:numId="24">
    <w:abstractNumId w:val="3"/>
  </w:num>
  <w:num w:numId="25">
    <w:abstractNumId w:val="2"/>
  </w:num>
  <w:num w:numId="26">
    <w:abstractNumId w:val="7"/>
  </w:num>
  <w:num w:numId="27">
    <w:abstractNumId w:val="6"/>
  </w:num>
  <w:num w:numId="28">
    <w:abstractNumId w:val="5"/>
  </w:num>
  <w:num w:numId="29">
    <w:abstractNumId w:val="0"/>
  </w:num>
  <w:num w:numId="30">
    <w:abstractNumId w:val="1"/>
  </w:num>
  <w:num w:numId="31">
    <w:abstractNumId w:val="10"/>
  </w:num>
  <w:num w:numId="32">
    <w:abstractNumId w:val="8"/>
  </w:num>
  <w:num w:numId="33">
    <w:abstractNumId w:val="21"/>
  </w:num>
  <w:num w:numId="34">
    <w:abstractNumId w:val="17"/>
  </w:num>
  <w:num w:numId="35">
    <w:abstractNumId w:val="28"/>
  </w:num>
  <w:num w:numId="36">
    <w:abstractNumId w:val="22"/>
  </w:num>
  <w:num w:numId="37">
    <w:abstractNumId w:val="30"/>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BC"/>
    <w:rsid w:val="0000624F"/>
    <w:rsid w:val="0001464A"/>
    <w:rsid w:val="000221BD"/>
    <w:rsid w:val="00033346"/>
    <w:rsid w:val="00041F8D"/>
    <w:rsid w:val="00042F07"/>
    <w:rsid w:val="00047C87"/>
    <w:rsid w:val="0005542C"/>
    <w:rsid w:val="00065260"/>
    <w:rsid w:val="0007305D"/>
    <w:rsid w:val="00074712"/>
    <w:rsid w:val="000827C8"/>
    <w:rsid w:val="000903E2"/>
    <w:rsid w:val="00090905"/>
    <w:rsid w:val="000951EE"/>
    <w:rsid w:val="00096698"/>
    <w:rsid w:val="000969A0"/>
    <w:rsid w:val="000969C8"/>
    <w:rsid w:val="000A67A5"/>
    <w:rsid w:val="000B0764"/>
    <w:rsid w:val="000B2B72"/>
    <w:rsid w:val="000B42DC"/>
    <w:rsid w:val="000C1E20"/>
    <w:rsid w:val="000D7E1A"/>
    <w:rsid w:val="000E295F"/>
    <w:rsid w:val="000F32A4"/>
    <w:rsid w:val="000F5E27"/>
    <w:rsid w:val="00103C93"/>
    <w:rsid w:val="00110427"/>
    <w:rsid w:val="001119B8"/>
    <w:rsid w:val="00117BB0"/>
    <w:rsid w:val="001218FD"/>
    <w:rsid w:val="0012574F"/>
    <w:rsid w:val="00132C58"/>
    <w:rsid w:val="001413A9"/>
    <w:rsid w:val="0014180C"/>
    <w:rsid w:val="001546F7"/>
    <w:rsid w:val="00172111"/>
    <w:rsid w:val="0017493F"/>
    <w:rsid w:val="0018059A"/>
    <w:rsid w:val="001871D8"/>
    <w:rsid w:val="001954C2"/>
    <w:rsid w:val="001A5E26"/>
    <w:rsid w:val="001A7D10"/>
    <w:rsid w:val="001B275E"/>
    <w:rsid w:val="001B2DA6"/>
    <w:rsid w:val="001B3C2F"/>
    <w:rsid w:val="001C1E73"/>
    <w:rsid w:val="001C50E1"/>
    <w:rsid w:val="001D33F0"/>
    <w:rsid w:val="001D795A"/>
    <w:rsid w:val="001D7FAF"/>
    <w:rsid w:val="001E1B0F"/>
    <w:rsid w:val="001E6D22"/>
    <w:rsid w:val="001F3935"/>
    <w:rsid w:val="001F4D1A"/>
    <w:rsid w:val="00204679"/>
    <w:rsid w:val="00216C56"/>
    <w:rsid w:val="00221A15"/>
    <w:rsid w:val="0023353E"/>
    <w:rsid w:val="0023402B"/>
    <w:rsid w:val="00236B24"/>
    <w:rsid w:val="00237E76"/>
    <w:rsid w:val="002408E9"/>
    <w:rsid w:val="00245B7D"/>
    <w:rsid w:val="002660A1"/>
    <w:rsid w:val="002661E8"/>
    <w:rsid w:val="002827D0"/>
    <w:rsid w:val="00283EDD"/>
    <w:rsid w:val="00291C4D"/>
    <w:rsid w:val="0029709B"/>
    <w:rsid w:val="002A1091"/>
    <w:rsid w:val="002B6F52"/>
    <w:rsid w:val="002C0B09"/>
    <w:rsid w:val="002C26CE"/>
    <w:rsid w:val="002C26FC"/>
    <w:rsid w:val="002D03EA"/>
    <w:rsid w:val="002D3A4C"/>
    <w:rsid w:val="002D4971"/>
    <w:rsid w:val="002F0BCE"/>
    <w:rsid w:val="002F1AD1"/>
    <w:rsid w:val="002F3F19"/>
    <w:rsid w:val="003067E6"/>
    <w:rsid w:val="00310F42"/>
    <w:rsid w:val="0031401A"/>
    <w:rsid w:val="00333E00"/>
    <w:rsid w:val="0033702B"/>
    <w:rsid w:val="003438EA"/>
    <w:rsid w:val="00344EC8"/>
    <w:rsid w:val="00350B9F"/>
    <w:rsid w:val="00351760"/>
    <w:rsid w:val="00356A4B"/>
    <w:rsid w:val="003613E8"/>
    <w:rsid w:val="00361D83"/>
    <w:rsid w:val="00365F97"/>
    <w:rsid w:val="00370AD6"/>
    <w:rsid w:val="00372CB1"/>
    <w:rsid w:val="003759D9"/>
    <w:rsid w:val="00376A27"/>
    <w:rsid w:val="00376B0C"/>
    <w:rsid w:val="0037758C"/>
    <w:rsid w:val="00377BC2"/>
    <w:rsid w:val="00385067"/>
    <w:rsid w:val="003C0DE9"/>
    <w:rsid w:val="003C78DB"/>
    <w:rsid w:val="003D402C"/>
    <w:rsid w:val="003D4A01"/>
    <w:rsid w:val="003E0709"/>
    <w:rsid w:val="003E13EE"/>
    <w:rsid w:val="003E1FD2"/>
    <w:rsid w:val="003E210A"/>
    <w:rsid w:val="003E416D"/>
    <w:rsid w:val="003E4549"/>
    <w:rsid w:val="003E69E1"/>
    <w:rsid w:val="003F500C"/>
    <w:rsid w:val="003F605A"/>
    <w:rsid w:val="003F7D6D"/>
    <w:rsid w:val="00400871"/>
    <w:rsid w:val="004035FE"/>
    <w:rsid w:val="00410EDA"/>
    <w:rsid w:val="004118E6"/>
    <w:rsid w:val="0041233D"/>
    <w:rsid w:val="00413294"/>
    <w:rsid w:val="00415C9B"/>
    <w:rsid w:val="00416561"/>
    <w:rsid w:val="00417304"/>
    <w:rsid w:val="004214C4"/>
    <w:rsid w:val="00424281"/>
    <w:rsid w:val="004245A2"/>
    <w:rsid w:val="00435386"/>
    <w:rsid w:val="0044312E"/>
    <w:rsid w:val="00452B5E"/>
    <w:rsid w:val="0045629E"/>
    <w:rsid w:val="004603E5"/>
    <w:rsid w:val="00464673"/>
    <w:rsid w:val="00465E68"/>
    <w:rsid w:val="00481186"/>
    <w:rsid w:val="00482E5D"/>
    <w:rsid w:val="00491B3A"/>
    <w:rsid w:val="004A25B6"/>
    <w:rsid w:val="004B445F"/>
    <w:rsid w:val="004B53AC"/>
    <w:rsid w:val="004C37E4"/>
    <w:rsid w:val="004C7268"/>
    <w:rsid w:val="004D2FC9"/>
    <w:rsid w:val="004E0FE6"/>
    <w:rsid w:val="004E3EC6"/>
    <w:rsid w:val="004E4FD8"/>
    <w:rsid w:val="004F6D94"/>
    <w:rsid w:val="004F75F3"/>
    <w:rsid w:val="00506EAC"/>
    <w:rsid w:val="00520A7E"/>
    <w:rsid w:val="005213DA"/>
    <w:rsid w:val="00530533"/>
    <w:rsid w:val="0053796E"/>
    <w:rsid w:val="005405F1"/>
    <w:rsid w:val="00542FAF"/>
    <w:rsid w:val="00544C8A"/>
    <w:rsid w:val="00550E4A"/>
    <w:rsid w:val="00551617"/>
    <w:rsid w:val="005523A0"/>
    <w:rsid w:val="00553D94"/>
    <w:rsid w:val="00555408"/>
    <w:rsid w:val="00566A22"/>
    <w:rsid w:val="00570A89"/>
    <w:rsid w:val="005722B2"/>
    <w:rsid w:val="00574FF9"/>
    <w:rsid w:val="0058395F"/>
    <w:rsid w:val="0058539E"/>
    <w:rsid w:val="0059455F"/>
    <w:rsid w:val="005967D6"/>
    <w:rsid w:val="005A333E"/>
    <w:rsid w:val="005B566D"/>
    <w:rsid w:val="005C4881"/>
    <w:rsid w:val="005D4203"/>
    <w:rsid w:val="005E149A"/>
    <w:rsid w:val="005E1742"/>
    <w:rsid w:val="005E2E4F"/>
    <w:rsid w:val="0060337A"/>
    <w:rsid w:val="0063220F"/>
    <w:rsid w:val="00653FD1"/>
    <w:rsid w:val="006631C5"/>
    <w:rsid w:val="00665343"/>
    <w:rsid w:val="00675773"/>
    <w:rsid w:val="00676975"/>
    <w:rsid w:val="00681EF6"/>
    <w:rsid w:val="006823E5"/>
    <w:rsid w:val="00682A08"/>
    <w:rsid w:val="00683D51"/>
    <w:rsid w:val="00687C46"/>
    <w:rsid w:val="00690DD8"/>
    <w:rsid w:val="006C2331"/>
    <w:rsid w:val="006C2EAF"/>
    <w:rsid w:val="006C6931"/>
    <w:rsid w:val="006E566A"/>
    <w:rsid w:val="006F55BF"/>
    <w:rsid w:val="00701321"/>
    <w:rsid w:val="00704F4C"/>
    <w:rsid w:val="00711D2B"/>
    <w:rsid w:val="00721CC6"/>
    <w:rsid w:val="00736151"/>
    <w:rsid w:val="007417AA"/>
    <w:rsid w:val="007441F5"/>
    <w:rsid w:val="00745A54"/>
    <w:rsid w:val="007462A4"/>
    <w:rsid w:val="00746A24"/>
    <w:rsid w:val="0075694F"/>
    <w:rsid w:val="00760337"/>
    <w:rsid w:val="00776DC7"/>
    <w:rsid w:val="00787D0C"/>
    <w:rsid w:val="00792D2B"/>
    <w:rsid w:val="00797FF9"/>
    <w:rsid w:val="007A0915"/>
    <w:rsid w:val="007A52E0"/>
    <w:rsid w:val="007B2A3F"/>
    <w:rsid w:val="007B3CAD"/>
    <w:rsid w:val="007C0FF9"/>
    <w:rsid w:val="007C4F13"/>
    <w:rsid w:val="007D29B5"/>
    <w:rsid w:val="007D6872"/>
    <w:rsid w:val="007D7385"/>
    <w:rsid w:val="007F18AB"/>
    <w:rsid w:val="007F7352"/>
    <w:rsid w:val="008018BC"/>
    <w:rsid w:val="008037F2"/>
    <w:rsid w:val="00803F5B"/>
    <w:rsid w:val="0080406F"/>
    <w:rsid w:val="00815A04"/>
    <w:rsid w:val="00815B0D"/>
    <w:rsid w:val="008172B0"/>
    <w:rsid w:val="0082294F"/>
    <w:rsid w:val="00825276"/>
    <w:rsid w:val="00826018"/>
    <w:rsid w:val="00831C16"/>
    <w:rsid w:val="00844D3A"/>
    <w:rsid w:val="00846FEA"/>
    <w:rsid w:val="008528D4"/>
    <w:rsid w:val="00854217"/>
    <w:rsid w:val="008662E1"/>
    <w:rsid w:val="0087007C"/>
    <w:rsid w:val="00874E00"/>
    <w:rsid w:val="00882333"/>
    <w:rsid w:val="00884F16"/>
    <w:rsid w:val="00891F92"/>
    <w:rsid w:val="00892073"/>
    <w:rsid w:val="008A08B3"/>
    <w:rsid w:val="008B529F"/>
    <w:rsid w:val="008D6143"/>
    <w:rsid w:val="008D700E"/>
    <w:rsid w:val="008E6AF3"/>
    <w:rsid w:val="008F0C16"/>
    <w:rsid w:val="00916F4C"/>
    <w:rsid w:val="009250C2"/>
    <w:rsid w:val="009305C7"/>
    <w:rsid w:val="00930723"/>
    <w:rsid w:val="00936060"/>
    <w:rsid w:val="0094195E"/>
    <w:rsid w:val="00941CFE"/>
    <w:rsid w:val="00947BEF"/>
    <w:rsid w:val="0095121D"/>
    <w:rsid w:val="00951E7D"/>
    <w:rsid w:val="009572FC"/>
    <w:rsid w:val="00967F8C"/>
    <w:rsid w:val="0097417E"/>
    <w:rsid w:val="00982C83"/>
    <w:rsid w:val="00983744"/>
    <w:rsid w:val="009906FE"/>
    <w:rsid w:val="00990E68"/>
    <w:rsid w:val="00993084"/>
    <w:rsid w:val="00993224"/>
    <w:rsid w:val="009937C2"/>
    <w:rsid w:val="00994377"/>
    <w:rsid w:val="009A235C"/>
    <w:rsid w:val="009A5B1C"/>
    <w:rsid w:val="009A74FA"/>
    <w:rsid w:val="009B1487"/>
    <w:rsid w:val="009B2748"/>
    <w:rsid w:val="009B29DB"/>
    <w:rsid w:val="009B4125"/>
    <w:rsid w:val="009C537D"/>
    <w:rsid w:val="009C6E62"/>
    <w:rsid w:val="009D5A46"/>
    <w:rsid w:val="009D5DFD"/>
    <w:rsid w:val="009E7595"/>
    <w:rsid w:val="009F4666"/>
    <w:rsid w:val="009F528E"/>
    <w:rsid w:val="009F721D"/>
    <w:rsid w:val="00A01952"/>
    <w:rsid w:val="00A01B96"/>
    <w:rsid w:val="00A029C4"/>
    <w:rsid w:val="00A0747E"/>
    <w:rsid w:val="00A12D79"/>
    <w:rsid w:val="00A173F1"/>
    <w:rsid w:val="00A20C9D"/>
    <w:rsid w:val="00A25AED"/>
    <w:rsid w:val="00A32327"/>
    <w:rsid w:val="00A41FF2"/>
    <w:rsid w:val="00A5731A"/>
    <w:rsid w:val="00A66EC4"/>
    <w:rsid w:val="00A81330"/>
    <w:rsid w:val="00A844FC"/>
    <w:rsid w:val="00A87AFA"/>
    <w:rsid w:val="00A973EB"/>
    <w:rsid w:val="00AA0950"/>
    <w:rsid w:val="00AA23A2"/>
    <w:rsid w:val="00AB5009"/>
    <w:rsid w:val="00AC3299"/>
    <w:rsid w:val="00AC4D17"/>
    <w:rsid w:val="00AC6D35"/>
    <w:rsid w:val="00AD29F0"/>
    <w:rsid w:val="00AD77B8"/>
    <w:rsid w:val="00AE0058"/>
    <w:rsid w:val="00AE7328"/>
    <w:rsid w:val="00AE7D58"/>
    <w:rsid w:val="00B06339"/>
    <w:rsid w:val="00B06772"/>
    <w:rsid w:val="00B14353"/>
    <w:rsid w:val="00B2029E"/>
    <w:rsid w:val="00B226B2"/>
    <w:rsid w:val="00B2389B"/>
    <w:rsid w:val="00B32175"/>
    <w:rsid w:val="00B348E6"/>
    <w:rsid w:val="00B41E33"/>
    <w:rsid w:val="00B53AEA"/>
    <w:rsid w:val="00B551C2"/>
    <w:rsid w:val="00B55A17"/>
    <w:rsid w:val="00B67077"/>
    <w:rsid w:val="00B75C3D"/>
    <w:rsid w:val="00B7714C"/>
    <w:rsid w:val="00B879EB"/>
    <w:rsid w:val="00BA5A3E"/>
    <w:rsid w:val="00BB2FBB"/>
    <w:rsid w:val="00BB4448"/>
    <w:rsid w:val="00BB608D"/>
    <w:rsid w:val="00BC1F36"/>
    <w:rsid w:val="00BD74B3"/>
    <w:rsid w:val="00BE4248"/>
    <w:rsid w:val="00C00B3D"/>
    <w:rsid w:val="00C01C25"/>
    <w:rsid w:val="00C031A3"/>
    <w:rsid w:val="00C04C91"/>
    <w:rsid w:val="00C13E8C"/>
    <w:rsid w:val="00C149B4"/>
    <w:rsid w:val="00C301ED"/>
    <w:rsid w:val="00C3163B"/>
    <w:rsid w:val="00C34DDC"/>
    <w:rsid w:val="00C37C56"/>
    <w:rsid w:val="00C443B4"/>
    <w:rsid w:val="00C44E16"/>
    <w:rsid w:val="00C4736D"/>
    <w:rsid w:val="00C537C8"/>
    <w:rsid w:val="00C54ABC"/>
    <w:rsid w:val="00C71156"/>
    <w:rsid w:val="00C75158"/>
    <w:rsid w:val="00C80CEA"/>
    <w:rsid w:val="00C8199A"/>
    <w:rsid w:val="00C8530D"/>
    <w:rsid w:val="00CA247B"/>
    <w:rsid w:val="00CB372A"/>
    <w:rsid w:val="00CC7051"/>
    <w:rsid w:val="00CE1C44"/>
    <w:rsid w:val="00CF2730"/>
    <w:rsid w:val="00CF33EB"/>
    <w:rsid w:val="00D01269"/>
    <w:rsid w:val="00D05715"/>
    <w:rsid w:val="00D13425"/>
    <w:rsid w:val="00D17086"/>
    <w:rsid w:val="00D17837"/>
    <w:rsid w:val="00D215F2"/>
    <w:rsid w:val="00D233A6"/>
    <w:rsid w:val="00D2351C"/>
    <w:rsid w:val="00D33FCE"/>
    <w:rsid w:val="00D40B52"/>
    <w:rsid w:val="00D51F48"/>
    <w:rsid w:val="00D56976"/>
    <w:rsid w:val="00D57BC9"/>
    <w:rsid w:val="00D6035F"/>
    <w:rsid w:val="00D60ADB"/>
    <w:rsid w:val="00D61C2B"/>
    <w:rsid w:val="00D652B2"/>
    <w:rsid w:val="00D742AA"/>
    <w:rsid w:val="00D85011"/>
    <w:rsid w:val="00D93E39"/>
    <w:rsid w:val="00DA42A1"/>
    <w:rsid w:val="00DA5378"/>
    <w:rsid w:val="00DA5845"/>
    <w:rsid w:val="00DE183E"/>
    <w:rsid w:val="00DE1E91"/>
    <w:rsid w:val="00DE204B"/>
    <w:rsid w:val="00DF1746"/>
    <w:rsid w:val="00DF746E"/>
    <w:rsid w:val="00E04D93"/>
    <w:rsid w:val="00E1164D"/>
    <w:rsid w:val="00E15DCA"/>
    <w:rsid w:val="00E16B04"/>
    <w:rsid w:val="00E24CD3"/>
    <w:rsid w:val="00E25114"/>
    <w:rsid w:val="00E301A5"/>
    <w:rsid w:val="00E3774F"/>
    <w:rsid w:val="00E503F1"/>
    <w:rsid w:val="00E51F1C"/>
    <w:rsid w:val="00E61E79"/>
    <w:rsid w:val="00E73C86"/>
    <w:rsid w:val="00E76578"/>
    <w:rsid w:val="00E81BC5"/>
    <w:rsid w:val="00E91283"/>
    <w:rsid w:val="00E96D85"/>
    <w:rsid w:val="00E97610"/>
    <w:rsid w:val="00E97B79"/>
    <w:rsid w:val="00EA3ABD"/>
    <w:rsid w:val="00EA437C"/>
    <w:rsid w:val="00EA5A94"/>
    <w:rsid w:val="00EB22FC"/>
    <w:rsid w:val="00EB2A6A"/>
    <w:rsid w:val="00EC1342"/>
    <w:rsid w:val="00EC35EC"/>
    <w:rsid w:val="00EC4968"/>
    <w:rsid w:val="00EE4AAA"/>
    <w:rsid w:val="00EF06EE"/>
    <w:rsid w:val="00F07910"/>
    <w:rsid w:val="00F14888"/>
    <w:rsid w:val="00F16C73"/>
    <w:rsid w:val="00F17671"/>
    <w:rsid w:val="00F21512"/>
    <w:rsid w:val="00F320A5"/>
    <w:rsid w:val="00F34216"/>
    <w:rsid w:val="00F37755"/>
    <w:rsid w:val="00F447EC"/>
    <w:rsid w:val="00F54F03"/>
    <w:rsid w:val="00F56237"/>
    <w:rsid w:val="00F62415"/>
    <w:rsid w:val="00F90F0C"/>
    <w:rsid w:val="00F9497B"/>
    <w:rsid w:val="00F94DA3"/>
    <w:rsid w:val="00F94DA9"/>
    <w:rsid w:val="00FA2C27"/>
    <w:rsid w:val="00FA4736"/>
    <w:rsid w:val="00FC19E7"/>
    <w:rsid w:val="00FD2A24"/>
    <w:rsid w:val="00FD2CD1"/>
    <w:rsid w:val="00FE1C4F"/>
    <w:rsid w:val="00FE4583"/>
    <w:rsid w:val="00FE74F4"/>
    <w:rsid w:val="00FF31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IATED-Text"/>
    <w:qFormat/>
    <w:rsid w:val="00792D2B"/>
    <w:pPr>
      <w:spacing w:before="120" w:after="120"/>
      <w:jc w:val="both"/>
    </w:pPr>
    <w:rPr>
      <w:rFonts w:ascii="Arial" w:hAnsi="Arial"/>
      <w:szCs w:val="24"/>
      <w:lang w:val="en-US"/>
    </w:rPr>
  </w:style>
  <w:style w:type="paragraph" w:styleId="Ttulo1">
    <w:name w:val="heading 1"/>
    <w:aliases w:val="IATED-Section"/>
    <w:next w:val="Normal"/>
    <w:link w:val="Ttulo1Car"/>
    <w:qFormat/>
    <w:rsid w:val="005E1742"/>
    <w:pPr>
      <w:keepNext/>
      <w:numPr>
        <w:numId w:val="15"/>
      </w:numPr>
      <w:spacing w:before="360" w:after="60"/>
      <w:outlineLvl w:val="0"/>
    </w:pPr>
    <w:rPr>
      <w:rFonts w:ascii="Arial" w:hAnsi="Arial"/>
      <w:b/>
      <w:bCs/>
      <w:caps/>
      <w:kern w:val="32"/>
      <w:sz w:val="24"/>
      <w:szCs w:val="32"/>
    </w:rPr>
  </w:style>
  <w:style w:type="paragraph" w:styleId="Ttulo2">
    <w:name w:val="heading 2"/>
    <w:aliases w:val="IATED-Subsection"/>
    <w:next w:val="Normal"/>
    <w:link w:val="Ttulo2Car"/>
    <w:qFormat/>
    <w:rsid w:val="005E1742"/>
    <w:pPr>
      <w:keepNext/>
      <w:numPr>
        <w:ilvl w:val="1"/>
        <w:numId w:val="15"/>
      </w:numPr>
      <w:spacing w:before="240" w:after="60"/>
      <w:outlineLvl w:val="1"/>
    </w:pPr>
    <w:rPr>
      <w:rFonts w:ascii="Arial" w:hAnsi="Arial"/>
      <w:b/>
      <w:bCs/>
      <w:iCs/>
      <w:sz w:val="24"/>
      <w:szCs w:val="28"/>
    </w:rPr>
  </w:style>
  <w:style w:type="paragraph" w:styleId="Ttulo3">
    <w:name w:val="heading 3"/>
    <w:aliases w:val="IATED-Subsubsection"/>
    <w:basedOn w:val="Normal"/>
    <w:next w:val="Normal"/>
    <w:link w:val="Ttulo3Car"/>
    <w:qFormat/>
    <w:rsid w:val="005E1742"/>
    <w:pPr>
      <w:keepNext/>
      <w:numPr>
        <w:ilvl w:val="2"/>
        <w:numId w:val="15"/>
      </w:numPr>
      <w:spacing w:before="180" w:after="60"/>
      <w:outlineLvl w:val="2"/>
    </w:pPr>
    <w:rPr>
      <w:bCs/>
      <w:i/>
      <w:sz w:val="22"/>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lang w:val="es-ES"/>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lang w:val="es-ES"/>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lang w:val="es-ES"/>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lang w:val="es-ES"/>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lang w:val="es-E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IATED-Title"/>
    <w:basedOn w:val="Normal"/>
    <w:qFormat/>
    <w:rsid w:val="00D57BC9"/>
    <w:pPr>
      <w:spacing w:before="480"/>
      <w:jc w:val="center"/>
    </w:pPr>
    <w:rPr>
      <w:b/>
      <w:bCs/>
      <w:sz w:val="24"/>
    </w:rPr>
  </w:style>
  <w:style w:type="paragraph" w:customStyle="1" w:styleId="IATED-PaperTitle">
    <w:name w:val="IATED-Paper Title"/>
    <w:next w:val="IATED-Authors"/>
    <w:qFormat/>
    <w:rsid w:val="005E1742"/>
    <w:pPr>
      <w:spacing w:before="240" w:after="240"/>
      <w:jc w:val="center"/>
    </w:pPr>
    <w:rPr>
      <w:rFonts w:ascii="Arial" w:hAnsi="Arial" w:cs="Arial"/>
      <w:b/>
      <w:bCs/>
      <w:caps/>
      <w:sz w:val="28"/>
      <w:szCs w:val="24"/>
      <w:lang w:val="en-US"/>
    </w:rPr>
  </w:style>
  <w:style w:type="paragraph" w:customStyle="1" w:styleId="IATED-Authors">
    <w:name w:val="IATED-Authors"/>
    <w:next w:val="IATED-Affiliation"/>
    <w:qFormat/>
    <w:rsid w:val="005E1742"/>
    <w:pPr>
      <w:spacing w:after="120"/>
      <w:jc w:val="center"/>
    </w:pPr>
    <w:rPr>
      <w:rFonts w:ascii="Arial" w:hAnsi="Arial" w:cs="Arial"/>
      <w:b/>
      <w:bCs/>
      <w:sz w:val="24"/>
      <w:szCs w:val="24"/>
      <w:lang w:val="en-US"/>
    </w:rPr>
  </w:style>
  <w:style w:type="paragraph" w:customStyle="1" w:styleId="IATED-Affiliation">
    <w:name w:val="IATED-Affiliation"/>
    <w:qFormat/>
    <w:rsid w:val="005E1742"/>
    <w:pPr>
      <w:jc w:val="center"/>
    </w:pPr>
    <w:rPr>
      <w:rFonts w:ascii="Arial" w:hAnsi="Arial" w:cs="Arial"/>
      <w:i/>
      <w:sz w:val="22"/>
      <w:szCs w:val="24"/>
      <w:lang w:val="en-US"/>
    </w:rPr>
  </w:style>
  <w:style w:type="paragraph" w:styleId="Textonotapie">
    <w:name w:val="footnote text"/>
    <w:basedOn w:val="Normal"/>
    <w:link w:val="TextonotapieCar"/>
    <w:rsid w:val="005E1742"/>
    <w:rPr>
      <w:sz w:val="16"/>
    </w:rPr>
  </w:style>
  <w:style w:type="paragraph" w:customStyle="1" w:styleId="IATED-email">
    <w:name w:val="IATED-email"/>
    <w:qFormat/>
    <w:rsid w:val="005E1742"/>
    <w:pPr>
      <w:spacing w:after="480"/>
      <w:jc w:val="center"/>
    </w:pPr>
    <w:rPr>
      <w:rFonts w:ascii="Arial" w:hAnsi="Arial" w:cs="Arial"/>
      <w:i/>
      <w:iCs/>
      <w:sz w:val="22"/>
      <w:szCs w:val="24"/>
      <w:lang w:val="en-US"/>
    </w:rPr>
  </w:style>
  <w:style w:type="paragraph" w:customStyle="1" w:styleId="IATED-References">
    <w:name w:val="IATED-References"/>
    <w:basedOn w:val="Ttulo"/>
    <w:autoRedefine/>
    <w:qFormat/>
    <w:rsid w:val="009F721D"/>
    <w:pPr>
      <w:numPr>
        <w:numId w:val="5"/>
      </w:numPr>
      <w:spacing w:before="120"/>
      <w:jc w:val="both"/>
    </w:pPr>
    <w:rPr>
      <w:rFonts w:cs="Arial"/>
      <w:b w:val="0"/>
      <w:bCs w:val="0"/>
      <w:sz w:val="20"/>
    </w:rPr>
  </w:style>
  <w:style w:type="character" w:customStyle="1" w:styleId="TextonotapieCar">
    <w:name w:val="Texto nota pie Car"/>
    <w:link w:val="Textonotapie"/>
    <w:rsid w:val="005E1742"/>
    <w:rPr>
      <w:rFonts w:ascii="Arial" w:hAnsi="Arial"/>
      <w:sz w:val="16"/>
      <w:szCs w:val="24"/>
    </w:rPr>
  </w:style>
  <w:style w:type="character" w:customStyle="1" w:styleId="Ttulo2Car">
    <w:name w:val="Título 2 Car"/>
    <w:aliases w:val="IATED-Subsection Car"/>
    <w:link w:val="Ttulo2"/>
    <w:rsid w:val="005E1742"/>
    <w:rPr>
      <w:rFonts w:ascii="Arial" w:hAnsi="Arial"/>
      <w:b/>
      <w:bCs/>
      <w:iCs/>
      <w:sz w:val="24"/>
      <w:szCs w:val="28"/>
      <w:lang w:bidi="ar-SA"/>
    </w:rPr>
  </w:style>
  <w:style w:type="character" w:customStyle="1" w:styleId="Ttulo3Car">
    <w:name w:val="Título 3 Car"/>
    <w:aliases w:val="IATED-Subsubsection Car"/>
    <w:link w:val="Ttulo3"/>
    <w:rsid w:val="005E1742"/>
    <w:rPr>
      <w:rFonts w:ascii="Arial" w:hAnsi="Arial"/>
      <w:bCs/>
      <w:i/>
      <w:sz w:val="22"/>
      <w:szCs w:val="26"/>
    </w:rPr>
  </w:style>
  <w:style w:type="character" w:customStyle="1" w:styleId="Ttulo4Car">
    <w:name w:val="Título 4 Car"/>
    <w:link w:val="Ttulo4"/>
    <w:rsid w:val="00996EF6"/>
    <w:rPr>
      <w:rFonts w:ascii="Cambria" w:hAnsi="Cambria"/>
      <w:b/>
      <w:bCs/>
      <w:sz w:val="28"/>
      <w:szCs w:val="28"/>
      <w:lang w:val="es-ES" w:eastAsia="es-ES"/>
    </w:rPr>
  </w:style>
  <w:style w:type="character" w:customStyle="1" w:styleId="Ttulo5Car">
    <w:name w:val="Título 5 Car"/>
    <w:link w:val="Ttulo5"/>
    <w:rsid w:val="00996EF6"/>
    <w:rPr>
      <w:rFonts w:ascii="Cambria" w:hAnsi="Cambria"/>
      <w:b/>
      <w:bCs/>
      <w:i/>
      <w:iCs/>
      <w:sz w:val="26"/>
      <w:szCs w:val="26"/>
      <w:lang w:val="es-ES" w:eastAsia="es-ES"/>
    </w:rPr>
  </w:style>
  <w:style w:type="character" w:customStyle="1" w:styleId="Ttulo6Car">
    <w:name w:val="Título 6 Car"/>
    <w:link w:val="Ttulo6"/>
    <w:rsid w:val="00996EF6"/>
    <w:rPr>
      <w:rFonts w:ascii="Cambria" w:hAnsi="Cambria"/>
      <w:b/>
      <w:bCs/>
      <w:sz w:val="22"/>
      <w:szCs w:val="22"/>
      <w:lang w:val="es-ES" w:eastAsia="es-ES"/>
    </w:rPr>
  </w:style>
  <w:style w:type="character" w:customStyle="1" w:styleId="Ttulo7Car">
    <w:name w:val="Título 7 Car"/>
    <w:link w:val="Ttulo7"/>
    <w:rsid w:val="00996EF6"/>
    <w:rPr>
      <w:rFonts w:ascii="Cambria" w:hAnsi="Cambria"/>
      <w:szCs w:val="24"/>
      <w:lang w:val="es-ES" w:eastAsia="es-ES"/>
    </w:rPr>
  </w:style>
  <w:style w:type="character" w:customStyle="1" w:styleId="Ttulo8Car">
    <w:name w:val="Título 8 Car"/>
    <w:link w:val="Ttulo8"/>
    <w:rsid w:val="00996EF6"/>
    <w:rPr>
      <w:rFonts w:ascii="Cambria" w:hAnsi="Cambria"/>
      <w:i/>
      <w:iCs/>
      <w:szCs w:val="24"/>
      <w:lang w:val="es-ES" w:eastAsia="es-ES"/>
    </w:rPr>
  </w:style>
  <w:style w:type="character" w:customStyle="1" w:styleId="Ttulo9Car">
    <w:name w:val="Título 9 Car"/>
    <w:link w:val="Ttulo9"/>
    <w:rsid w:val="00996EF6"/>
    <w:rPr>
      <w:rFonts w:ascii="Calibri" w:hAnsi="Calibri"/>
      <w:sz w:val="22"/>
      <w:szCs w:val="22"/>
      <w:lang w:val="es-ES" w:eastAsia="es-ES"/>
    </w:rPr>
  </w:style>
  <w:style w:type="character" w:customStyle="1" w:styleId="Ttulo1Car">
    <w:name w:val="Título 1 Car"/>
    <w:aliases w:val="IATED-Section Car"/>
    <w:link w:val="Ttulo1"/>
    <w:rsid w:val="005E1742"/>
    <w:rPr>
      <w:rFonts w:ascii="Arial" w:hAnsi="Arial"/>
      <w:b/>
      <w:bCs/>
      <w:caps/>
      <w:kern w:val="32"/>
      <w:sz w:val="24"/>
      <w:szCs w:val="32"/>
      <w:lang w:bidi="ar-SA"/>
    </w:rPr>
  </w:style>
  <w:style w:type="paragraph" w:styleId="Mapadeldocumento">
    <w:name w:val="Document Map"/>
    <w:basedOn w:val="Normal"/>
    <w:link w:val="MapadeldocumentoCar"/>
    <w:rsid w:val="001D548D"/>
    <w:rPr>
      <w:rFonts w:ascii="Lucida Grande" w:hAnsi="Lucida Grande"/>
      <w:sz w:val="24"/>
      <w:lang w:val="es-ES"/>
    </w:rPr>
  </w:style>
  <w:style w:type="character" w:customStyle="1" w:styleId="MapadeldocumentoCar">
    <w:name w:val="Mapa del documento Car"/>
    <w:link w:val="Mapadeldocumento"/>
    <w:rsid w:val="001D548D"/>
    <w:rPr>
      <w:rFonts w:ascii="Lucida Grande" w:hAnsi="Lucida Grande"/>
      <w:sz w:val="24"/>
      <w:szCs w:val="24"/>
      <w:lang w:val="es-ES" w:eastAsia="es-ES"/>
    </w:rPr>
  </w:style>
  <w:style w:type="character" w:styleId="Refdenotaalpie">
    <w:name w:val="footnote reference"/>
    <w:rsid w:val="005E1742"/>
    <w:rPr>
      <w:noProof w:val="0"/>
      <w:vertAlign w:val="superscript"/>
      <w:lang w:val="en-US"/>
    </w:rPr>
  </w:style>
  <w:style w:type="character" w:customStyle="1" w:styleId="hps">
    <w:name w:val="hps"/>
    <w:basedOn w:val="Fuentedeprrafopredeter"/>
    <w:rsid w:val="00882333"/>
  </w:style>
  <w:style w:type="character" w:customStyle="1" w:styleId="hpsatn">
    <w:name w:val="hps atn"/>
    <w:basedOn w:val="Fuentedeprrafopredeter"/>
    <w:rsid w:val="009C6E62"/>
  </w:style>
  <w:style w:type="character" w:customStyle="1" w:styleId="atn">
    <w:name w:val="atn"/>
    <w:basedOn w:val="Fuentedeprrafopredeter"/>
    <w:rsid w:val="009C6E62"/>
  </w:style>
  <w:style w:type="character" w:styleId="Hipervnculo">
    <w:name w:val="Hyperlink"/>
    <w:rsid w:val="0063220F"/>
    <w:rPr>
      <w:color w:val="0000FF"/>
      <w:u w:val="single"/>
    </w:rPr>
  </w:style>
  <w:style w:type="paragraph" w:styleId="Textodeglobo">
    <w:name w:val="Balloon Text"/>
    <w:basedOn w:val="Normal"/>
    <w:link w:val="TextodegloboCar"/>
    <w:rsid w:val="00074712"/>
    <w:pPr>
      <w:spacing w:before="0" w:after="0"/>
    </w:pPr>
    <w:rPr>
      <w:rFonts w:ascii="Tahoma" w:hAnsi="Tahoma"/>
      <w:sz w:val="16"/>
      <w:szCs w:val="16"/>
    </w:rPr>
  </w:style>
  <w:style w:type="character" w:customStyle="1" w:styleId="TextodegloboCar">
    <w:name w:val="Texto de globo Car"/>
    <w:link w:val="Textodeglobo"/>
    <w:rsid w:val="00074712"/>
    <w:rPr>
      <w:rFonts w:ascii="Tahoma" w:hAnsi="Tahoma" w:cs="Tahoma"/>
      <w:sz w:val="16"/>
      <w:szCs w:val="16"/>
      <w:lang w:val="en-US"/>
    </w:rPr>
  </w:style>
  <w:style w:type="character" w:styleId="Refdecomentario">
    <w:name w:val="annotation reference"/>
    <w:rsid w:val="00074712"/>
    <w:rPr>
      <w:sz w:val="16"/>
      <w:szCs w:val="16"/>
    </w:rPr>
  </w:style>
  <w:style w:type="paragraph" w:styleId="Textocomentario">
    <w:name w:val="annotation text"/>
    <w:basedOn w:val="Normal"/>
    <w:link w:val="TextocomentarioCar"/>
    <w:rsid w:val="00074712"/>
    <w:rPr>
      <w:szCs w:val="20"/>
    </w:rPr>
  </w:style>
  <w:style w:type="character" w:customStyle="1" w:styleId="TextocomentarioCar">
    <w:name w:val="Texto comentario Car"/>
    <w:link w:val="Textocomentario"/>
    <w:rsid w:val="00074712"/>
    <w:rPr>
      <w:rFonts w:ascii="Arial" w:hAnsi="Arial"/>
      <w:lang w:val="en-US"/>
    </w:rPr>
  </w:style>
  <w:style w:type="paragraph" w:styleId="Asuntodelcomentario">
    <w:name w:val="annotation subject"/>
    <w:basedOn w:val="Textocomentario"/>
    <w:next w:val="Textocomentario"/>
    <w:link w:val="AsuntodelcomentarioCar"/>
    <w:rsid w:val="00074712"/>
    <w:rPr>
      <w:b/>
      <w:bCs/>
    </w:rPr>
  </w:style>
  <w:style w:type="character" w:customStyle="1" w:styleId="AsuntodelcomentarioCar">
    <w:name w:val="Asunto del comentario Car"/>
    <w:link w:val="Asuntodelcomentario"/>
    <w:rsid w:val="00074712"/>
    <w:rPr>
      <w:rFonts w:ascii="Arial" w:hAnsi="Arial"/>
      <w:b/>
      <w:bCs/>
      <w:lang w:val="en-US"/>
    </w:rPr>
  </w:style>
  <w:style w:type="paragraph" w:styleId="Prrafodelista">
    <w:name w:val="List Paragraph"/>
    <w:basedOn w:val="Normal"/>
    <w:uiPriority w:val="34"/>
    <w:qFormat/>
    <w:rsid w:val="00D742AA"/>
    <w:pPr>
      <w:ind w:left="720"/>
      <w:contextualSpacing/>
    </w:pPr>
  </w:style>
  <w:style w:type="paragraph" w:customStyle="1" w:styleId="Default">
    <w:name w:val="Default"/>
    <w:rsid w:val="00AE0058"/>
    <w:pPr>
      <w:autoSpaceDE w:val="0"/>
      <w:autoSpaceDN w:val="0"/>
      <w:adjustRightInd w:val="0"/>
    </w:pPr>
    <w:rPr>
      <w:rFonts w:ascii="Trebuchet MS" w:hAnsi="Trebuchet MS" w:cs="Trebuchet MS"/>
      <w:color w:val="000000"/>
      <w:sz w:val="24"/>
      <w:szCs w:val="24"/>
    </w:rPr>
  </w:style>
  <w:style w:type="table" w:styleId="Tablaconcuadrcula">
    <w:name w:val="Table Grid"/>
    <w:basedOn w:val="Tablanormal"/>
    <w:uiPriority w:val="59"/>
    <w:rsid w:val="008B52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797FF9"/>
    <w:pPr>
      <w:tabs>
        <w:tab w:val="center" w:pos="4252"/>
        <w:tab w:val="right" w:pos="8504"/>
      </w:tabs>
      <w:spacing w:before="0" w:after="0"/>
    </w:pPr>
  </w:style>
  <w:style w:type="character" w:customStyle="1" w:styleId="EncabezadoCar">
    <w:name w:val="Encabezado Car"/>
    <w:basedOn w:val="Fuentedeprrafopredeter"/>
    <w:link w:val="Encabezado"/>
    <w:rsid w:val="00797FF9"/>
    <w:rPr>
      <w:rFonts w:ascii="Arial" w:hAnsi="Arial"/>
      <w:szCs w:val="24"/>
      <w:lang w:val="en-US"/>
    </w:rPr>
  </w:style>
  <w:style w:type="paragraph" w:styleId="Piedepgina">
    <w:name w:val="footer"/>
    <w:basedOn w:val="Normal"/>
    <w:link w:val="PiedepginaCar"/>
    <w:uiPriority w:val="99"/>
    <w:rsid w:val="00797FF9"/>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797FF9"/>
    <w:rPr>
      <w:rFonts w:ascii="Arial" w:hAnsi="Arial"/>
      <w:szCs w:val="24"/>
      <w:lang w:val="en-US"/>
    </w:rPr>
  </w:style>
  <w:style w:type="paragraph" w:styleId="Textonotaalfinal">
    <w:name w:val="endnote text"/>
    <w:basedOn w:val="Normal"/>
    <w:link w:val="TextonotaalfinalCar"/>
    <w:rsid w:val="00815B0D"/>
    <w:pPr>
      <w:spacing w:before="0" w:after="0"/>
    </w:pPr>
    <w:rPr>
      <w:szCs w:val="20"/>
    </w:rPr>
  </w:style>
  <w:style w:type="character" w:customStyle="1" w:styleId="TextonotaalfinalCar">
    <w:name w:val="Texto nota al final Car"/>
    <w:basedOn w:val="Fuentedeprrafopredeter"/>
    <w:link w:val="Textonotaalfinal"/>
    <w:rsid w:val="00815B0D"/>
    <w:rPr>
      <w:rFonts w:ascii="Arial" w:hAnsi="Arial"/>
      <w:lang w:val="en-US"/>
    </w:rPr>
  </w:style>
  <w:style w:type="character" w:styleId="Refdenotaalfinal">
    <w:name w:val="endnote reference"/>
    <w:basedOn w:val="Fuentedeprrafopredeter"/>
    <w:rsid w:val="00815B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IATED-Text"/>
    <w:qFormat/>
    <w:rsid w:val="00792D2B"/>
    <w:pPr>
      <w:spacing w:before="120" w:after="120"/>
      <w:jc w:val="both"/>
    </w:pPr>
    <w:rPr>
      <w:rFonts w:ascii="Arial" w:hAnsi="Arial"/>
      <w:szCs w:val="24"/>
      <w:lang w:val="en-US"/>
    </w:rPr>
  </w:style>
  <w:style w:type="paragraph" w:styleId="Ttulo1">
    <w:name w:val="heading 1"/>
    <w:aliases w:val="IATED-Section"/>
    <w:next w:val="Normal"/>
    <w:link w:val="Ttulo1Car"/>
    <w:qFormat/>
    <w:rsid w:val="005E1742"/>
    <w:pPr>
      <w:keepNext/>
      <w:numPr>
        <w:numId w:val="15"/>
      </w:numPr>
      <w:spacing w:before="360" w:after="60"/>
      <w:outlineLvl w:val="0"/>
    </w:pPr>
    <w:rPr>
      <w:rFonts w:ascii="Arial" w:hAnsi="Arial"/>
      <w:b/>
      <w:bCs/>
      <w:caps/>
      <w:kern w:val="32"/>
      <w:sz w:val="24"/>
      <w:szCs w:val="32"/>
    </w:rPr>
  </w:style>
  <w:style w:type="paragraph" w:styleId="Ttulo2">
    <w:name w:val="heading 2"/>
    <w:aliases w:val="IATED-Subsection"/>
    <w:next w:val="Normal"/>
    <w:link w:val="Ttulo2Car"/>
    <w:qFormat/>
    <w:rsid w:val="005E1742"/>
    <w:pPr>
      <w:keepNext/>
      <w:numPr>
        <w:ilvl w:val="1"/>
        <w:numId w:val="15"/>
      </w:numPr>
      <w:spacing w:before="240" w:after="60"/>
      <w:outlineLvl w:val="1"/>
    </w:pPr>
    <w:rPr>
      <w:rFonts w:ascii="Arial" w:hAnsi="Arial"/>
      <w:b/>
      <w:bCs/>
      <w:iCs/>
      <w:sz w:val="24"/>
      <w:szCs w:val="28"/>
    </w:rPr>
  </w:style>
  <w:style w:type="paragraph" w:styleId="Ttulo3">
    <w:name w:val="heading 3"/>
    <w:aliases w:val="IATED-Subsubsection"/>
    <w:basedOn w:val="Normal"/>
    <w:next w:val="Normal"/>
    <w:link w:val="Ttulo3Car"/>
    <w:qFormat/>
    <w:rsid w:val="005E1742"/>
    <w:pPr>
      <w:keepNext/>
      <w:numPr>
        <w:ilvl w:val="2"/>
        <w:numId w:val="15"/>
      </w:numPr>
      <w:spacing w:before="180" w:after="60"/>
      <w:outlineLvl w:val="2"/>
    </w:pPr>
    <w:rPr>
      <w:bCs/>
      <w:i/>
      <w:sz w:val="22"/>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lang w:val="es-ES"/>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lang w:val="es-ES"/>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lang w:val="es-ES"/>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lang w:val="es-ES"/>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lang w:val="es-E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IATED-Title"/>
    <w:basedOn w:val="Normal"/>
    <w:qFormat/>
    <w:rsid w:val="00D57BC9"/>
    <w:pPr>
      <w:spacing w:before="480"/>
      <w:jc w:val="center"/>
    </w:pPr>
    <w:rPr>
      <w:b/>
      <w:bCs/>
      <w:sz w:val="24"/>
    </w:rPr>
  </w:style>
  <w:style w:type="paragraph" w:customStyle="1" w:styleId="IATED-PaperTitle">
    <w:name w:val="IATED-Paper Title"/>
    <w:next w:val="IATED-Authors"/>
    <w:qFormat/>
    <w:rsid w:val="005E1742"/>
    <w:pPr>
      <w:spacing w:before="240" w:after="240"/>
      <w:jc w:val="center"/>
    </w:pPr>
    <w:rPr>
      <w:rFonts w:ascii="Arial" w:hAnsi="Arial" w:cs="Arial"/>
      <w:b/>
      <w:bCs/>
      <w:caps/>
      <w:sz w:val="28"/>
      <w:szCs w:val="24"/>
      <w:lang w:val="en-US"/>
    </w:rPr>
  </w:style>
  <w:style w:type="paragraph" w:customStyle="1" w:styleId="IATED-Authors">
    <w:name w:val="IATED-Authors"/>
    <w:next w:val="IATED-Affiliation"/>
    <w:qFormat/>
    <w:rsid w:val="005E1742"/>
    <w:pPr>
      <w:spacing w:after="120"/>
      <w:jc w:val="center"/>
    </w:pPr>
    <w:rPr>
      <w:rFonts w:ascii="Arial" w:hAnsi="Arial" w:cs="Arial"/>
      <w:b/>
      <w:bCs/>
      <w:sz w:val="24"/>
      <w:szCs w:val="24"/>
      <w:lang w:val="en-US"/>
    </w:rPr>
  </w:style>
  <w:style w:type="paragraph" w:customStyle="1" w:styleId="IATED-Affiliation">
    <w:name w:val="IATED-Affiliation"/>
    <w:qFormat/>
    <w:rsid w:val="005E1742"/>
    <w:pPr>
      <w:jc w:val="center"/>
    </w:pPr>
    <w:rPr>
      <w:rFonts w:ascii="Arial" w:hAnsi="Arial" w:cs="Arial"/>
      <w:i/>
      <w:sz w:val="22"/>
      <w:szCs w:val="24"/>
      <w:lang w:val="en-US"/>
    </w:rPr>
  </w:style>
  <w:style w:type="paragraph" w:styleId="Textonotapie">
    <w:name w:val="footnote text"/>
    <w:basedOn w:val="Normal"/>
    <w:link w:val="TextonotapieCar"/>
    <w:rsid w:val="005E1742"/>
    <w:rPr>
      <w:sz w:val="16"/>
    </w:rPr>
  </w:style>
  <w:style w:type="paragraph" w:customStyle="1" w:styleId="IATED-email">
    <w:name w:val="IATED-email"/>
    <w:qFormat/>
    <w:rsid w:val="005E1742"/>
    <w:pPr>
      <w:spacing w:after="480"/>
      <w:jc w:val="center"/>
    </w:pPr>
    <w:rPr>
      <w:rFonts w:ascii="Arial" w:hAnsi="Arial" w:cs="Arial"/>
      <w:i/>
      <w:iCs/>
      <w:sz w:val="22"/>
      <w:szCs w:val="24"/>
      <w:lang w:val="en-US"/>
    </w:rPr>
  </w:style>
  <w:style w:type="paragraph" w:customStyle="1" w:styleId="IATED-References">
    <w:name w:val="IATED-References"/>
    <w:basedOn w:val="Ttulo"/>
    <w:autoRedefine/>
    <w:qFormat/>
    <w:rsid w:val="009F721D"/>
    <w:pPr>
      <w:numPr>
        <w:numId w:val="5"/>
      </w:numPr>
      <w:spacing w:before="120"/>
      <w:jc w:val="both"/>
    </w:pPr>
    <w:rPr>
      <w:rFonts w:cs="Arial"/>
      <w:b w:val="0"/>
      <w:bCs w:val="0"/>
      <w:sz w:val="20"/>
    </w:rPr>
  </w:style>
  <w:style w:type="character" w:customStyle="1" w:styleId="TextonotapieCar">
    <w:name w:val="Texto nota pie Car"/>
    <w:link w:val="Textonotapie"/>
    <w:rsid w:val="005E1742"/>
    <w:rPr>
      <w:rFonts w:ascii="Arial" w:hAnsi="Arial"/>
      <w:sz w:val="16"/>
      <w:szCs w:val="24"/>
    </w:rPr>
  </w:style>
  <w:style w:type="character" w:customStyle="1" w:styleId="Ttulo2Car">
    <w:name w:val="Título 2 Car"/>
    <w:aliases w:val="IATED-Subsection Car"/>
    <w:link w:val="Ttulo2"/>
    <w:rsid w:val="005E1742"/>
    <w:rPr>
      <w:rFonts w:ascii="Arial" w:hAnsi="Arial"/>
      <w:b/>
      <w:bCs/>
      <w:iCs/>
      <w:sz w:val="24"/>
      <w:szCs w:val="28"/>
      <w:lang w:bidi="ar-SA"/>
    </w:rPr>
  </w:style>
  <w:style w:type="character" w:customStyle="1" w:styleId="Ttulo3Car">
    <w:name w:val="Título 3 Car"/>
    <w:aliases w:val="IATED-Subsubsection Car"/>
    <w:link w:val="Ttulo3"/>
    <w:rsid w:val="005E1742"/>
    <w:rPr>
      <w:rFonts w:ascii="Arial" w:hAnsi="Arial"/>
      <w:bCs/>
      <w:i/>
      <w:sz w:val="22"/>
      <w:szCs w:val="26"/>
    </w:rPr>
  </w:style>
  <w:style w:type="character" w:customStyle="1" w:styleId="Ttulo4Car">
    <w:name w:val="Título 4 Car"/>
    <w:link w:val="Ttulo4"/>
    <w:rsid w:val="00996EF6"/>
    <w:rPr>
      <w:rFonts w:ascii="Cambria" w:hAnsi="Cambria"/>
      <w:b/>
      <w:bCs/>
      <w:sz w:val="28"/>
      <w:szCs w:val="28"/>
      <w:lang w:val="es-ES" w:eastAsia="es-ES"/>
    </w:rPr>
  </w:style>
  <w:style w:type="character" w:customStyle="1" w:styleId="Ttulo5Car">
    <w:name w:val="Título 5 Car"/>
    <w:link w:val="Ttulo5"/>
    <w:rsid w:val="00996EF6"/>
    <w:rPr>
      <w:rFonts w:ascii="Cambria" w:hAnsi="Cambria"/>
      <w:b/>
      <w:bCs/>
      <w:i/>
      <w:iCs/>
      <w:sz w:val="26"/>
      <w:szCs w:val="26"/>
      <w:lang w:val="es-ES" w:eastAsia="es-ES"/>
    </w:rPr>
  </w:style>
  <w:style w:type="character" w:customStyle="1" w:styleId="Ttulo6Car">
    <w:name w:val="Título 6 Car"/>
    <w:link w:val="Ttulo6"/>
    <w:rsid w:val="00996EF6"/>
    <w:rPr>
      <w:rFonts w:ascii="Cambria" w:hAnsi="Cambria"/>
      <w:b/>
      <w:bCs/>
      <w:sz w:val="22"/>
      <w:szCs w:val="22"/>
      <w:lang w:val="es-ES" w:eastAsia="es-ES"/>
    </w:rPr>
  </w:style>
  <w:style w:type="character" w:customStyle="1" w:styleId="Ttulo7Car">
    <w:name w:val="Título 7 Car"/>
    <w:link w:val="Ttulo7"/>
    <w:rsid w:val="00996EF6"/>
    <w:rPr>
      <w:rFonts w:ascii="Cambria" w:hAnsi="Cambria"/>
      <w:szCs w:val="24"/>
      <w:lang w:val="es-ES" w:eastAsia="es-ES"/>
    </w:rPr>
  </w:style>
  <w:style w:type="character" w:customStyle="1" w:styleId="Ttulo8Car">
    <w:name w:val="Título 8 Car"/>
    <w:link w:val="Ttulo8"/>
    <w:rsid w:val="00996EF6"/>
    <w:rPr>
      <w:rFonts w:ascii="Cambria" w:hAnsi="Cambria"/>
      <w:i/>
      <w:iCs/>
      <w:szCs w:val="24"/>
      <w:lang w:val="es-ES" w:eastAsia="es-ES"/>
    </w:rPr>
  </w:style>
  <w:style w:type="character" w:customStyle="1" w:styleId="Ttulo9Car">
    <w:name w:val="Título 9 Car"/>
    <w:link w:val="Ttulo9"/>
    <w:rsid w:val="00996EF6"/>
    <w:rPr>
      <w:rFonts w:ascii="Calibri" w:hAnsi="Calibri"/>
      <w:sz w:val="22"/>
      <w:szCs w:val="22"/>
      <w:lang w:val="es-ES" w:eastAsia="es-ES"/>
    </w:rPr>
  </w:style>
  <w:style w:type="character" w:customStyle="1" w:styleId="Ttulo1Car">
    <w:name w:val="Título 1 Car"/>
    <w:aliases w:val="IATED-Section Car"/>
    <w:link w:val="Ttulo1"/>
    <w:rsid w:val="005E1742"/>
    <w:rPr>
      <w:rFonts w:ascii="Arial" w:hAnsi="Arial"/>
      <w:b/>
      <w:bCs/>
      <w:caps/>
      <w:kern w:val="32"/>
      <w:sz w:val="24"/>
      <w:szCs w:val="32"/>
      <w:lang w:bidi="ar-SA"/>
    </w:rPr>
  </w:style>
  <w:style w:type="paragraph" w:styleId="Mapadeldocumento">
    <w:name w:val="Document Map"/>
    <w:basedOn w:val="Normal"/>
    <w:link w:val="MapadeldocumentoCar"/>
    <w:rsid w:val="001D548D"/>
    <w:rPr>
      <w:rFonts w:ascii="Lucida Grande" w:hAnsi="Lucida Grande"/>
      <w:sz w:val="24"/>
      <w:lang w:val="es-ES"/>
    </w:rPr>
  </w:style>
  <w:style w:type="character" w:customStyle="1" w:styleId="MapadeldocumentoCar">
    <w:name w:val="Mapa del documento Car"/>
    <w:link w:val="Mapadeldocumento"/>
    <w:rsid w:val="001D548D"/>
    <w:rPr>
      <w:rFonts w:ascii="Lucida Grande" w:hAnsi="Lucida Grande"/>
      <w:sz w:val="24"/>
      <w:szCs w:val="24"/>
      <w:lang w:val="es-ES" w:eastAsia="es-ES"/>
    </w:rPr>
  </w:style>
  <w:style w:type="character" w:styleId="Refdenotaalpie">
    <w:name w:val="footnote reference"/>
    <w:rsid w:val="005E1742"/>
    <w:rPr>
      <w:noProof w:val="0"/>
      <w:vertAlign w:val="superscript"/>
      <w:lang w:val="en-US"/>
    </w:rPr>
  </w:style>
  <w:style w:type="character" w:customStyle="1" w:styleId="hps">
    <w:name w:val="hps"/>
    <w:basedOn w:val="Fuentedeprrafopredeter"/>
    <w:rsid w:val="00882333"/>
  </w:style>
  <w:style w:type="character" w:customStyle="1" w:styleId="hpsatn">
    <w:name w:val="hps atn"/>
    <w:basedOn w:val="Fuentedeprrafopredeter"/>
    <w:rsid w:val="009C6E62"/>
  </w:style>
  <w:style w:type="character" w:customStyle="1" w:styleId="atn">
    <w:name w:val="atn"/>
    <w:basedOn w:val="Fuentedeprrafopredeter"/>
    <w:rsid w:val="009C6E62"/>
  </w:style>
  <w:style w:type="character" w:styleId="Hipervnculo">
    <w:name w:val="Hyperlink"/>
    <w:rsid w:val="0063220F"/>
    <w:rPr>
      <w:color w:val="0000FF"/>
      <w:u w:val="single"/>
    </w:rPr>
  </w:style>
  <w:style w:type="paragraph" w:styleId="Textodeglobo">
    <w:name w:val="Balloon Text"/>
    <w:basedOn w:val="Normal"/>
    <w:link w:val="TextodegloboCar"/>
    <w:rsid w:val="00074712"/>
    <w:pPr>
      <w:spacing w:before="0" w:after="0"/>
    </w:pPr>
    <w:rPr>
      <w:rFonts w:ascii="Tahoma" w:hAnsi="Tahoma"/>
      <w:sz w:val="16"/>
      <w:szCs w:val="16"/>
    </w:rPr>
  </w:style>
  <w:style w:type="character" w:customStyle="1" w:styleId="TextodegloboCar">
    <w:name w:val="Texto de globo Car"/>
    <w:link w:val="Textodeglobo"/>
    <w:rsid w:val="00074712"/>
    <w:rPr>
      <w:rFonts w:ascii="Tahoma" w:hAnsi="Tahoma" w:cs="Tahoma"/>
      <w:sz w:val="16"/>
      <w:szCs w:val="16"/>
      <w:lang w:val="en-US"/>
    </w:rPr>
  </w:style>
  <w:style w:type="character" w:styleId="Refdecomentario">
    <w:name w:val="annotation reference"/>
    <w:rsid w:val="00074712"/>
    <w:rPr>
      <w:sz w:val="16"/>
      <w:szCs w:val="16"/>
    </w:rPr>
  </w:style>
  <w:style w:type="paragraph" w:styleId="Textocomentario">
    <w:name w:val="annotation text"/>
    <w:basedOn w:val="Normal"/>
    <w:link w:val="TextocomentarioCar"/>
    <w:rsid w:val="00074712"/>
    <w:rPr>
      <w:szCs w:val="20"/>
    </w:rPr>
  </w:style>
  <w:style w:type="character" w:customStyle="1" w:styleId="TextocomentarioCar">
    <w:name w:val="Texto comentario Car"/>
    <w:link w:val="Textocomentario"/>
    <w:rsid w:val="00074712"/>
    <w:rPr>
      <w:rFonts w:ascii="Arial" w:hAnsi="Arial"/>
      <w:lang w:val="en-US"/>
    </w:rPr>
  </w:style>
  <w:style w:type="paragraph" w:styleId="Asuntodelcomentario">
    <w:name w:val="annotation subject"/>
    <w:basedOn w:val="Textocomentario"/>
    <w:next w:val="Textocomentario"/>
    <w:link w:val="AsuntodelcomentarioCar"/>
    <w:rsid w:val="00074712"/>
    <w:rPr>
      <w:b/>
      <w:bCs/>
    </w:rPr>
  </w:style>
  <w:style w:type="character" w:customStyle="1" w:styleId="AsuntodelcomentarioCar">
    <w:name w:val="Asunto del comentario Car"/>
    <w:link w:val="Asuntodelcomentario"/>
    <w:rsid w:val="00074712"/>
    <w:rPr>
      <w:rFonts w:ascii="Arial" w:hAnsi="Arial"/>
      <w:b/>
      <w:bCs/>
      <w:lang w:val="en-US"/>
    </w:rPr>
  </w:style>
  <w:style w:type="paragraph" w:styleId="Prrafodelista">
    <w:name w:val="List Paragraph"/>
    <w:basedOn w:val="Normal"/>
    <w:uiPriority w:val="34"/>
    <w:qFormat/>
    <w:rsid w:val="00D742AA"/>
    <w:pPr>
      <w:ind w:left="720"/>
      <w:contextualSpacing/>
    </w:pPr>
  </w:style>
  <w:style w:type="paragraph" w:customStyle="1" w:styleId="Default">
    <w:name w:val="Default"/>
    <w:rsid w:val="00AE0058"/>
    <w:pPr>
      <w:autoSpaceDE w:val="0"/>
      <w:autoSpaceDN w:val="0"/>
      <w:adjustRightInd w:val="0"/>
    </w:pPr>
    <w:rPr>
      <w:rFonts w:ascii="Trebuchet MS" w:hAnsi="Trebuchet MS" w:cs="Trebuchet MS"/>
      <w:color w:val="000000"/>
      <w:sz w:val="24"/>
      <w:szCs w:val="24"/>
    </w:rPr>
  </w:style>
  <w:style w:type="table" w:styleId="Tablaconcuadrcula">
    <w:name w:val="Table Grid"/>
    <w:basedOn w:val="Tablanormal"/>
    <w:uiPriority w:val="59"/>
    <w:rsid w:val="008B52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797FF9"/>
    <w:pPr>
      <w:tabs>
        <w:tab w:val="center" w:pos="4252"/>
        <w:tab w:val="right" w:pos="8504"/>
      </w:tabs>
      <w:spacing w:before="0" w:after="0"/>
    </w:pPr>
  </w:style>
  <w:style w:type="character" w:customStyle="1" w:styleId="EncabezadoCar">
    <w:name w:val="Encabezado Car"/>
    <w:basedOn w:val="Fuentedeprrafopredeter"/>
    <w:link w:val="Encabezado"/>
    <w:rsid w:val="00797FF9"/>
    <w:rPr>
      <w:rFonts w:ascii="Arial" w:hAnsi="Arial"/>
      <w:szCs w:val="24"/>
      <w:lang w:val="en-US"/>
    </w:rPr>
  </w:style>
  <w:style w:type="paragraph" w:styleId="Piedepgina">
    <w:name w:val="footer"/>
    <w:basedOn w:val="Normal"/>
    <w:link w:val="PiedepginaCar"/>
    <w:uiPriority w:val="99"/>
    <w:rsid w:val="00797FF9"/>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797FF9"/>
    <w:rPr>
      <w:rFonts w:ascii="Arial" w:hAnsi="Arial"/>
      <w:szCs w:val="24"/>
      <w:lang w:val="en-US"/>
    </w:rPr>
  </w:style>
  <w:style w:type="paragraph" w:styleId="Textonotaalfinal">
    <w:name w:val="endnote text"/>
    <w:basedOn w:val="Normal"/>
    <w:link w:val="TextonotaalfinalCar"/>
    <w:rsid w:val="00815B0D"/>
    <w:pPr>
      <w:spacing w:before="0" w:after="0"/>
    </w:pPr>
    <w:rPr>
      <w:szCs w:val="20"/>
    </w:rPr>
  </w:style>
  <w:style w:type="character" w:customStyle="1" w:styleId="TextonotaalfinalCar">
    <w:name w:val="Texto nota al final Car"/>
    <w:basedOn w:val="Fuentedeprrafopredeter"/>
    <w:link w:val="Textonotaalfinal"/>
    <w:rsid w:val="00815B0D"/>
    <w:rPr>
      <w:rFonts w:ascii="Arial" w:hAnsi="Arial"/>
      <w:lang w:val="en-US"/>
    </w:rPr>
  </w:style>
  <w:style w:type="character" w:styleId="Refdenotaalfinal">
    <w:name w:val="endnote reference"/>
    <w:basedOn w:val="Fuentedeprrafopredeter"/>
    <w:rsid w:val="00815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239231">
      <w:bodyDiv w:val="1"/>
      <w:marLeft w:val="0"/>
      <w:marRight w:val="0"/>
      <w:marTop w:val="0"/>
      <w:marBottom w:val="0"/>
      <w:divBdr>
        <w:top w:val="none" w:sz="0" w:space="0" w:color="auto"/>
        <w:left w:val="none" w:sz="0" w:space="0" w:color="auto"/>
        <w:bottom w:val="none" w:sz="0" w:space="0" w:color="auto"/>
        <w:right w:val="none" w:sz="0" w:space="0" w:color="auto"/>
      </w:divBdr>
      <w:divsChild>
        <w:div w:id="995498709">
          <w:marLeft w:val="0"/>
          <w:marRight w:val="0"/>
          <w:marTop w:val="0"/>
          <w:marBottom w:val="0"/>
          <w:divBdr>
            <w:top w:val="none" w:sz="0" w:space="0" w:color="auto"/>
            <w:left w:val="none" w:sz="0" w:space="0" w:color="auto"/>
            <w:bottom w:val="none" w:sz="0" w:space="0" w:color="auto"/>
            <w:right w:val="none" w:sz="0" w:space="0" w:color="auto"/>
          </w:divBdr>
        </w:div>
        <w:div w:id="1995840134">
          <w:marLeft w:val="0"/>
          <w:marRight w:val="0"/>
          <w:marTop w:val="0"/>
          <w:marBottom w:val="0"/>
          <w:divBdr>
            <w:top w:val="none" w:sz="0" w:space="0" w:color="auto"/>
            <w:left w:val="none" w:sz="0" w:space="0" w:color="auto"/>
            <w:bottom w:val="none" w:sz="0" w:space="0" w:color="auto"/>
            <w:right w:val="none" w:sz="0" w:space="0" w:color="auto"/>
          </w:divBdr>
        </w:div>
      </w:divsChild>
    </w:div>
    <w:div w:id="1021473877">
      <w:bodyDiv w:val="1"/>
      <w:marLeft w:val="0"/>
      <w:marRight w:val="0"/>
      <w:marTop w:val="0"/>
      <w:marBottom w:val="0"/>
      <w:divBdr>
        <w:top w:val="none" w:sz="0" w:space="0" w:color="auto"/>
        <w:left w:val="none" w:sz="0" w:space="0" w:color="auto"/>
        <w:bottom w:val="none" w:sz="0" w:space="0" w:color="auto"/>
        <w:right w:val="none" w:sz="0" w:space="0" w:color="auto"/>
      </w:divBdr>
      <w:divsChild>
        <w:div w:id="371075113">
          <w:marLeft w:val="0"/>
          <w:marRight w:val="0"/>
          <w:marTop w:val="0"/>
          <w:marBottom w:val="0"/>
          <w:divBdr>
            <w:top w:val="none" w:sz="0" w:space="0" w:color="auto"/>
            <w:left w:val="none" w:sz="0" w:space="0" w:color="auto"/>
            <w:bottom w:val="none" w:sz="0" w:space="0" w:color="auto"/>
            <w:right w:val="none" w:sz="0" w:space="0" w:color="auto"/>
          </w:divBdr>
          <w:divsChild>
            <w:div w:id="777026062">
              <w:marLeft w:val="0"/>
              <w:marRight w:val="0"/>
              <w:marTop w:val="0"/>
              <w:marBottom w:val="0"/>
              <w:divBdr>
                <w:top w:val="none" w:sz="0" w:space="0" w:color="auto"/>
                <w:left w:val="none" w:sz="0" w:space="0" w:color="auto"/>
                <w:bottom w:val="none" w:sz="0" w:space="0" w:color="auto"/>
                <w:right w:val="none" w:sz="0" w:space="0" w:color="auto"/>
              </w:divBdr>
              <w:divsChild>
                <w:div w:id="830684532">
                  <w:marLeft w:val="0"/>
                  <w:marRight w:val="0"/>
                  <w:marTop w:val="0"/>
                  <w:marBottom w:val="0"/>
                  <w:divBdr>
                    <w:top w:val="none" w:sz="0" w:space="0" w:color="auto"/>
                    <w:left w:val="none" w:sz="0" w:space="0" w:color="auto"/>
                    <w:bottom w:val="none" w:sz="0" w:space="0" w:color="auto"/>
                    <w:right w:val="none" w:sz="0" w:space="0" w:color="auto"/>
                  </w:divBdr>
                  <w:divsChild>
                    <w:div w:id="245656818">
                      <w:marLeft w:val="0"/>
                      <w:marRight w:val="0"/>
                      <w:marTop w:val="0"/>
                      <w:marBottom w:val="0"/>
                      <w:divBdr>
                        <w:top w:val="none" w:sz="0" w:space="0" w:color="auto"/>
                        <w:left w:val="none" w:sz="0" w:space="0" w:color="auto"/>
                        <w:bottom w:val="none" w:sz="0" w:space="0" w:color="auto"/>
                        <w:right w:val="none" w:sz="0" w:space="0" w:color="auto"/>
                      </w:divBdr>
                      <w:divsChild>
                        <w:div w:id="1550847287">
                          <w:marLeft w:val="0"/>
                          <w:marRight w:val="0"/>
                          <w:marTop w:val="0"/>
                          <w:marBottom w:val="0"/>
                          <w:divBdr>
                            <w:top w:val="none" w:sz="0" w:space="0" w:color="auto"/>
                            <w:left w:val="none" w:sz="0" w:space="0" w:color="auto"/>
                            <w:bottom w:val="none" w:sz="0" w:space="0" w:color="auto"/>
                            <w:right w:val="none" w:sz="0" w:space="0" w:color="auto"/>
                          </w:divBdr>
                          <w:divsChild>
                            <w:div w:id="148743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373887">
      <w:bodyDiv w:val="1"/>
      <w:marLeft w:val="0"/>
      <w:marRight w:val="0"/>
      <w:marTop w:val="0"/>
      <w:marBottom w:val="0"/>
      <w:divBdr>
        <w:top w:val="none" w:sz="0" w:space="0" w:color="auto"/>
        <w:left w:val="none" w:sz="0" w:space="0" w:color="auto"/>
        <w:bottom w:val="none" w:sz="0" w:space="0" w:color="auto"/>
        <w:right w:val="none" w:sz="0" w:space="0" w:color="auto"/>
      </w:divBdr>
      <w:divsChild>
        <w:div w:id="1283923263">
          <w:marLeft w:val="0"/>
          <w:marRight w:val="0"/>
          <w:marTop w:val="0"/>
          <w:marBottom w:val="0"/>
          <w:divBdr>
            <w:top w:val="none" w:sz="0" w:space="0" w:color="auto"/>
            <w:left w:val="none" w:sz="0" w:space="0" w:color="auto"/>
            <w:bottom w:val="none" w:sz="0" w:space="0" w:color="auto"/>
            <w:right w:val="none" w:sz="0" w:space="0" w:color="auto"/>
          </w:divBdr>
        </w:div>
        <w:div w:id="417292100">
          <w:marLeft w:val="0"/>
          <w:marRight w:val="0"/>
          <w:marTop w:val="0"/>
          <w:marBottom w:val="0"/>
          <w:divBdr>
            <w:top w:val="none" w:sz="0" w:space="0" w:color="auto"/>
            <w:left w:val="none" w:sz="0" w:space="0" w:color="auto"/>
            <w:bottom w:val="none" w:sz="0" w:space="0" w:color="auto"/>
            <w:right w:val="none" w:sz="0" w:space="0" w:color="auto"/>
          </w:divBdr>
        </w:div>
        <w:div w:id="1428505970">
          <w:marLeft w:val="0"/>
          <w:marRight w:val="0"/>
          <w:marTop w:val="0"/>
          <w:marBottom w:val="0"/>
          <w:divBdr>
            <w:top w:val="none" w:sz="0" w:space="0" w:color="auto"/>
            <w:left w:val="none" w:sz="0" w:space="0" w:color="auto"/>
            <w:bottom w:val="none" w:sz="0" w:space="0" w:color="auto"/>
            <w:right w:val="none" w:sz="0" w:space="0" w:color="auto"/>
          </w:divBdr>
        </w:div>
      </w:divsChild>
    </w:div>
    <w:div w:id="1231228755">
      <w:bodyDiv w:val="1"/>
      <w:marLeft w:val="0"/>
      <w:marRight w:val="0"/>
      <w:marTop w:val="0"/>
      <w:marBottom w:val="0"/>
      <w:divBdr>
        <w:top w:val="none" w:sz="0" w:space="0" w:color="auto"/>
        <w:left w:val="none" w:sz="0" w:space="0" w:color="auto"/>
        <w:bottom w:val="none" w:sz="0" w:space="0" w:color="auto"/>
        <w:right w:val="none" w:sz="0" w:space="0" w:color="auto"/>
      </w:divBdr>
      <w:divsChild>
        <w:div w:id="737438532">
          <w:marLeft w:val="0"/>
          <w:marRight w:val="0"/>
          <w:marTop w:val="0"/>
          <w:marBottom w:val="0"/>
          <w:divBdr>
            <w:top w:val="none" w:sz="0" w:space="0" w:color="auto"/>
            <w:left w:val="none" w:sz="0" w:space="0" w:color="auto"/>
            <w:bottom w:val="none" w:sz="0" w:space="0" w:color="auto"/>
            <w:right w:val="none" w:sz="0" w:space="0" w:color="auto"/>
          </w:divBdr>
          <w:divsChild>
            <w:div w:id="1029600982">
              <w:marLeft w:val="0"/>
              <w:marRight w:val="0"/>
              <w:marTop w:val="0"/>
              <w:marBottom w:val="0"/>
              <w:divBdr>
                <w:top w:val="none" w:sz="0" w:space="0" w:color="auto"/>
                <w:left w:val="none" w:sz="0" w:space="0" w:color="auto"/>
                <w:bottom w:val="none" w:sz="0" w:space="0" w:color="auto"/>
                <w:right w:val="none" w:sz="0" w:space="0" w:color="auto"/>
              </w:divBdr>
              <w:divsChild>
                <w:div w:id="359405047">
                  <w:marLeft w:val="0"/>
                  <w:marRight w:val="0"/>
                  <w:marTop w:val="0"/>
                  <w:marBottom w:val="0"/>
                  <w:divBdr>
                    <w:top w:val="none" w:sz="0" w:space="0" w:color="auto"/>
                    <w:left w:val="none" w:sz="0" w:space="0" w:color="auto"/>
                    <w:bottom w:val="none" w:sz="0" w:space="0" w:color="auto"/>
                    <w:right w:val="none" w:sz="0" w:space="0" w:color="auto"/>
                  </w:divBdr>
                  <w:divsChild>
                    <w:div w:id="1653750645">
                      <w:marLeft w:val="0"/>
                      <w:marRight w:val="0"/>
                      <w:marTop w:val="0"/>
                      <w:marBottom w:val="0"/>
                      <w:divBdr>
                        <w:top w:val="none" w:sz="0" w:space="0" w:color="auto"/>
                        <w:left w:val="none" w:sz="0" w:space="0" w:color="auto"/>
                        <w:bottom w:val="none" w:sz="0" w:space="0" w:color="auto"/>
                        <w:right w:val="none" w:sz="0" w:space="0" w:color="auto"/>
                      </w:divBdr>
                      <w:divsChild>
                        <w:div w:id="329870042">
                          <w:marLeft w:val="0"/>
                          <w:marRight w:val="0"/>
                          <w:marTop w:val="0"/>
                          <w:marBottom w:val="0"/>
                          <w:divBdr>
                            <w:top w:val="none" w:sz="0" w:space="0" w:color="auto"/>
                            <w:left w:val="none" w:sz="0" w:space="0" w:color="auto"/>
                            <w:bottom w:val="none" w:sz="0" w:space="0" w:color="auto"/>
                            <w:right w:val="none" w:sz="0" w:space="0" w:color="auto"/>
                          </w:divBdr>
                          <w:divsChild>
                            <w:div w:id="9381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406671">
          <w:marLeft w:val="0"/>
          <w:marRight w:val="0"/>
          <w:marTop w:val="0"/>
          <w:marBottom w:val="0"/>
          <w:divBdr>
            <w:top w:val="none" w:sz="0" w:space="0" w:color="auto"/>
            <w:left w:val="none" w:sz="0" w:space="0" w:color="auto"/>
            <w:bottom w:val="none" w:sz="0" w:space="0" w:color="auto"/>
            <w:right w:val="none" w:sz="0" w:space="0" w:color="auto"/>
          </w:divBdr>
          <w:divsChild>
            <w:div w:id="1673795441">
              <w:marLeft w:val="0"/>
              <w:marRight w:val="0"/>
              <w:marTop w:val="0"/>
              <w:marBottom w:val="0"/>
              <w:divBdr>
                <w:top w:val="none" w:sz="0" w:space="0" w:color="auto"/>
                <w:left w:val="none" w:sz="0" w:space="0" w:color="auto"/>
                <w:bottom w:val="none" w:sz="0" w:space="0" w:color="auto"/>
                <w:right w:val="none" w:sz="0" w:space="0" w:color="auto"/>
              </w:divBdr>
              <w:divsChild>
                <w:div w:id="477919770">
                  <w:marLeft w:val="0"/>
                  <w:marRight w:val="0"/>
                  <w:marTop w:val="0"/>
                  <w:marBottom w:val="0"/>
                  <w:divBdr>
                    <w:top w:val="none" w:sz="0" w:space="0" w:color="auto"/>
                    <w:left w:val="none" w:sz="0" w:space="0" w:color="auto"/>
                    <w:bottom w:val="none" w:sz="0" w:space="0" w:color="auto"/>
                    <w:right w:val="none" w:sz="0" w:space="0" w:color="auto"/>
                  </w:divBdr>
                </w:div>
                <w:div w:id="791746047">
                  <w:marLeft w:val="0"/>
                  <w:marRight w:val="0"/>
                  <w:marTop w:val="0"/>
                  <w:marBottom w:val="0"/>
                  <w:divBdr>
                    <w:top w:val="none" w:sz="0" w:space="0" w:color="auto"/>
                    <w:left w:val="none" w:sz="0" w:space="0" w:color="auto"/>
                    <w:bottom w:val="none" w:sz="0" w:space="0" w:color="auto"/>
                    <w:right w:val="none" w:sz="0" w:space="0" w:color="auto"/>
                  </w:divBdr>
                  <w:divsChild>
                    <w:div w:id="15393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0778A-79DE-4D0C-91AE-583BFC48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4385</Words>
  <Characters>24118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IATED PAPER Template</vt:lpstr>
    </vt:vector>
  </TitlesOfParts>
  <LinksUpToDate>false</LinksUpToDate>
  <CharactersWithSpaces>28447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IATED PAPER Template</dc:title>
  <dc:creator/>
  <cp:lastModifiedBy/>
  <cp:revision>1</cp:revision>
  <cp:lastPrinted>2004-03-29T17:30:00Z</cp:lastPrinted>
  <dcterms:created xsi:type="dcterms:W3CDTF">2015-06-18T07:07:00Z</dcterms:created>
  <dcterms:modified xsi:type="dcterms:W3CDTF">2015-06-18T07:22:00Z</dcterms:modified>
</cp:coreProperties>
</file>