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57" w:rsidRPr="00E931C9" w:rsidRDefault="00C67D57" w:rsidP="00C67D57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Table 4: Results of the bivaried correlations among “Knowledge about the School 2.0 program and its applications” and the “Training, usage and knowledge about specific programs”</w:t>
      </w:r>
    </w:p>
    <w:p w:rsidR="00C67D57" w:rsidRPr="00E931C9" w:rsidRDefault="00C67D57" w:rsidP="00C67D57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4"/>
        <w:gridCol w:w="1002"/>
        <w:gridCol w:w="236"/>
        <w:gridCol w:w="898"/>
        <w:gridCol w:w="858"/>
        <w:gridCol w:w="720"/>
        <w:gridCol w:w="720"/>
        <w:gridCol w:w="1078"/>
        <w:gridCol w:w="900"/>
        <w:gridCol w:w="902"/>
        <w:gridCol w:w="900"/>
        <w:gridCol w:w="900"/>
      </w:tblGrid>
      <w:tr w:rsidR="00C67D57" w:rsidRPr="005E6F22" w:rsidTr="00D35B01">
        <w:trPr>
          <w:cantSplit/>
          <w:trHeight w:val="258"/>
        </w:trPr>
        <w:tc>
          <w:tcPr>
            <w:tcW w:w="534" w:type="dxa"/>
            <w:vMerge w:val="restart"/>
            <w:textDirection w:val="btLr"/>
          </w:tcPr>
          <w:p w:rsidR="00C67D57" w:rsidRPr="005E6F22" w:rsidRDefault="00C67D57" w:rsidP="00D35B01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TRAINING, USAGE AND KNOWLEDGE ABOUT SPECIFIC PROGRAMS</w:t>
            </w:r>
          </w:p>
        </w:tc>
        <w:tc>
          <w:tcPr>
            <w:tcW w:w="9114" w:type="dxa"/>
            <w:gridSpan w:val="11"/>
            <w:tcBorders>
              <w:bottom w:val="single" w:sz="4" w:space="0" w:color="auto"/>
            </w:tcBorders>
          </w:tcPr>
          <w:p w:rsidR="00C67D57" w:rsidRPr="005E6F22" w:rsidRDefault="00C67D57" w:rsidP="00D35B01">
            <w:pPr>
              <w:jc w:val="center"/>
              <w:rPr>
                <w:sz w:val="10"/>
                <w:szCs w:val="10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KNOWLEDGE ABOUT SCHOOL 2.0 PROGRAM AND ITS APPLICATIONS</w:t>
            </w:r>
          </w:p>
        </w:tc>
      </w:tr>
      <w:tr w:rsidR="00C67D57" w:rsidRPr="005E6F22" w:rsidTr="00D35B01">
        <w:trPr>
          <w:cantSplit/>
          <w:trHeight w:val="1134"/>
        </w:trPr>
        <w:tc>
          <w:tcPr>
            <w:tcW w:w="534" w:type="dxa"/>
            <w:vMerge/>
          </w:tcPr>
          <w:p w:rsidR="00C67D57" w:rsidRPr="005E6F22" w:rsidRDefault="00C67D57" w:rsidP="00D35B0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Degree in which you have received training on technical aspects of Information and Communication Technologies (ICT)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Level of training on the methodological aspects of the ICT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Level of training on didactic aspects of ICT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Level of training on social aspects of ICT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To what extent have you received initial training on the School 2.0 program implementation?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Degree in which you have received continuous training of support and improvement on the School 2.0 program implementation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Degree in which you have received training on digital materials of specific educational character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Degree in which you have taken online courses by the Ministry of  Education on ICT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C67D57" w:rsidRPr="00E931C9" w:rsidRDefault="00C67D57" w:rsidP="00D35B01">
            <w:pPr>
              <w:jc w:val="center"/>
              <w:rPr>
                <w:sz w:val="10"/>
                <w:szCs w:val="10"/>
                <w:lang w:val="en-GB"/>
              </w:rPr>
            </w:pPr>
            <w:r w:rsidRPr="00E931C9">
              <w:rPr>
                <w:sz w:val="10"/>
                <w:szCs w:val="10"/>
                <w:lang w:val="en-GB"/>
              </w:rPr>
              <w:t>Degree in which you have taken in-person courses by the Ministry of Education on the ICT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5E6F22" w:rsidRDefault="00C67D57" w:rsidP="00D35B0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02" w:type="dxa"/>
            <w:vMerge w:val="restart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the social network “Good Practices 2.0”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0,408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0,327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0,667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0,873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0,910*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-0,152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0,495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0,591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0,219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0,032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0,807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the social network “Good Practices 2.0”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0,545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0,725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0,399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0,773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0,935*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,0944*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0,725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0,725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-0,128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0,342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0,165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0,506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0,126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0,020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0,016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0,165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0,165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0,837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the social network “Good Practices 2.0”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0,408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0,327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0,667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0,873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0,910*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-0,152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0,495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0,591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0,219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0,032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0,807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the social network “Internet in the classroom”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0,593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0,815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0,441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0,863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0,992**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0,991**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0,652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0,815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0,077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0,292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0,093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0,457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0,059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0,001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0,093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0,902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the social network “Internet in the classroom”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0,701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0,852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0,490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0,924*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0,994**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0,962**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0,682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0,852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0,121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0,187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0,066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0,402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0,025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0,009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0,205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0,066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0,847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the social network “Internet in the classroom”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0,527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0,833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0,423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0,861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0,986**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0,994**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0,500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0,833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0,275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0,361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0,080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0,478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0,061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0,002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0,001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0,391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0,080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0,654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educational resources of the AGREGA project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0,408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0,327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0,667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0,873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0,910*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-0,152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0,495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0,591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0,219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0,053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0,032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0,807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2" w:type="dxa"/>
            <w:vMerge w:val="restart"/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educational resources of the AGREGA project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0,688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0,791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0,468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0,868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0,969**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0,943*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0,791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0,791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-0,093</w:t>
            </w:r>
          </w:p>
        </w:tc>
      </w:tr>
      <w:tr w:rsidR="00C67D57" w:rsidRPr="00E931C9" w:rsidTr="00D35B01">
        <w:trPr>
          <w:trHeight w:val="372"/>
        </w:trPr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0,200</w:t>
            </w:r>
          </w:p>
        </w:tc>
        <w:tc>
          <w:tcPr>
            <w:tcW w:w="85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0,111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0,427</w:t>
            </w:r>
          </w:p>
        </w:tc>
        <w:tc>
          <w:tcPr>
            <w:tcW w:w="72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0,057</w:t>
            </w:r>
          </w:p>
        </w:tc>
        <w:tc>
          <w:tcPr>
            <w:tcW w:w="1078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0,007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0,016</w:t>
            </w:r>
          </w:p>
        </w:tc>
        <w:tc>
          <w:tcPr>
            <w:tcW w:w="902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0,111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0,111</w:t>
            </w:r>
          </w:p>
        </w:tc>
        <w:tc>
          <w:tcPr>
            <w:tcW w:w="900" w:type="dxa"/>
            <w:vAlign w:val="center"/>
          </w:tcPr>
          <w:p w:rsidR="00C67D57" w:rsidRPr="00E931C9" w:rsidRDefault="00C67D57" w:rsidP="00D35B01">
            <w:pPr>
              <w:ind w:left="60" w:right="60"/>
              <w:jc w:val="center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0,882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ind w:left="60" w:right="60"/>
              <w:rPr>
                <w:sz w:val="12"/>
                <w:szCs w:val="12"/>
              </w:rPr>
            </w:pP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</w:tcPr>
          <w:p w:rsidR="00C67D57" w:rsidRPr="005E6F22" w:rsidRDefault="00C67D57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educational resources of the AGREGA project</w:t>
            </w:r>
          </w:p>
        </w:tc>
        <w:tc>
          <w:tcPr>
            <w:tcW w:w="236" w:type="dxa"/>
            <w:vAlign w:val="center"/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98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0,408</w:t>
            </w:r>
          </w:p>
        </w:tc>
        <w:tc>
          <w:tcPr>
            <w:tcW w:w="858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720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0,327</w:t>
            </w:r>
          </w:p>
        </w:tc>
        <w:tc>
          <w:tcPr>
            <w:tcW w:w="720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0,667</w:t>
            </w:r>
          </w:p>
        </w:tc>
        <w:tc>
          <w:tcPr>
            <w:tcW w:w="1078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0,873</w:t>
            </w:r>
          </w:p>
        </w:tc>
        <w:tc>
          <w:tcPr>
            <w:tcW w:w="900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0,910*</w:t>
            </w:r>
          </w:p>
        </w:tc>
        <w:tc>
          <w:tcPr>
            <w:tcW w:w="902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0,645</w:t>
            </w:r>
          </w:p>
        </w:tc>
        <w:tc>
          <w:tcPr>
            <w:tcW w:w="900" w:type="dxa"/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-0,152</w:t>
            </w:r>
          </w:p>
        </w:tc>
      </w:tr>
      <w:tr w:rsidR="00C67D57" w:rsidRPr="00E931C9" w:rsidTr="00D35B01">
        <w:tc>
          <w:tcPr>
            <w:tcW w:w="534" w:type="dxa"/>
            <w:vMerge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C67D57" w:rsidRPr="00E931C9" w:rsidRDefault="00C67D57" w:rsidP="00D35B01">
            <w:pPr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0,495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0,591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0,219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0,053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0,032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0,239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67D57" w:rsidRPr="00E931C9" w:rsidRDefault="00C67D57" w:rsidP="00D35B01">
            <w:pPr>
              <w:spacing w:line="320" w:lineRule="atLeast"/>
              <w:ind w:left="60" w:right="60"/>
              <w:jc w:val="right"/>
              <w:rPr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  <w:lang w:eastAsia="en-US"/>
              </w:rPr>
              <w:t>0,807</w:t>
            </w:r>
          </w:p>
        </w:tc>
      </w:tr>
    </w:tbl>
    <w:p w:rsidR="00C67D57" w:rsidRPr="00E931C9" w:rsidRDefault="00C67D57" w:rsidP="00C67D57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C67D57" w:rsidRPr="00E931C9" w:rsidRDefault="00C67D57" w:rsidP="00C67D57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C67D57" w:rsidRPr="005E6F22" w:rsidRDefault="00C67D57" w:rsidP="00C67D57">
      <w:pPr>
        <w:spacing w:line="360" w:lineRule="auto"/>
        <w:rPr>
          <w:b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7"/>
    <w:rsid w:val="005155C1"/>
    <w:rsid w:val="00C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2014-08-12T22:28:00Z</dcterms:created>
  <dcterms:modified xsi:type="dcterms:W3CDTF">2014-08-12T22:28:00Z</dcterms:modified>
</cp:coreProperties>
</file>