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8A2" w14:textId="77777777" w:rsidR="00153108" w:rsidRDefault="00153108" w:rsidP="00165CCB">
      <w:p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  <w:lang w:eastAsia="es-ES"/>
        </w:rPr>
      </w:pPr>
    </w:p>
    <w:p w14:paraId="059812C5" w14:textId="77777777" w:rsidR="007A69C0" w:rsidRPr="004D4720" w:rsidRDefault="007A69C0" w:rsidP="00165CC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614BDA6" w14:textId="1B8E62E3" w:rsidR="00D4554E" w:rsidRPr="00D02BC7" w:rsidRDefault="002E0EB3" w:rsidP="00A27A88">
      <w:pPr>
        <w:pStyle w:val="TtuloLexNova"/>
      </w:pPr>
      <w:r>
        <w:t>TITULO</w:t>
      </w:r>
      <w:r w:rsidR="00FA297D">
        <w:t xml:space="preserve"> </w:t>
      </w:r>
      <w:r w:rsidR="00D02BC7">
        <w:t xml:space="preserve">DEL ARTÍCULO </w:t>
      </w:r>
    </w:p>
    <w:p w14:paraId="54BC57FA" w14:textId="2D82D271" w:rsidR="00EC610A" w:rsidRDefault="002E0EB3" w:rsidP="00A27A88">
      <w:pPr>
        <w:pStyle w:val="TtuloinglsLN"/>
      </w:pPr>
      <w:r>
        <w:t>TÍTULO EN INGLÉS</w:t>
      </w:r>
      <w:r w:rsidR="00A27A88">
        <w:t xml:space="preserve"> </w:t>
      </w:r>
    </w:p>
    <w:p w14:paraId="58880762" w14:textId="77777777" w:rsidR="0019343D" w:rsidRPr="00F5722C" w:rsidRDefault="0019343D" w:rsidP="00D02BC7">
      <w:pPr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14:paraId="31BCEEB8" w14:textId="77777777" w:rsidR="008414E5" w:rsidRDefault="002E0EB3" w:rsidP="00BF4E0B">
      <w:pPr>
        <w:pStyle w:val="AutoresLN"/>
        <w:spacing w:line="276" w:lineRule="auto"/>
      </w:pPr>
      <w:r w:rsidRPr="00D02BC7">
        <w:t>AUTOR</w:t>
      </w:r>
      <w:r w:rsidR="00A27A88">
        <w:t xml:space="preserve"> (orden directo, nombre(s) apellido(s)) </w:t>
      </w:r>
    </w:p>
    <w:p w14:paraId="3364651D" w14:textId="05C7F69C" w:rsidR="00DB1DE5" w:rsidRPr="00D02BC7" w:rsidRDefault="00D02BC7" w:rsidP="00BF4E0B">
      <w:pPr>
        <w:pStyle w:val="AutoresLN"/>
        <w:spacing w:line="276" w:lineRule="auto"/>
      </w:pPr>
      <w:r w:rsidRPr="00D02BC7">
        <w:t>Filiación</w:t>
      </w:r>
      <w:r w:rsidR="00A27A88">
        <w:t xml:space="preserve"> </w:t>
      </w:r>
    </w:p>
    <w:p w14:paraId="2D87C900" w14:textId="42BC464F" w:rsidR="00D02BC7" w:rsidRPr="00D02BC7" w:rsidRDefault="00E146C8" w:rsidP="00BF4E0B">
      <w:pPr>
        <w:pStyle w:val="AutoresLN"/>
        <w:spacing w:line="276" w:lineRule="auto"/>
      </w:pPr>
      <w:hyperlink r:id="rId8" w:history="1">
        <w:r w:rsidR="00A27A88" w:rsidRPr="007575AA">
          <w:rPr>
            <w:rStyle w:val="Hipervnculo"/>
          </w:rPr>
          <w:t>http://orcid.org/0000-XXXX-XXXX-XXXX</w:t>
        </w:r>
      </w:hyperlink>
    </w:p>
    <w:p w14:paraId="4D36D912" w14:textId="77777777" w:rsidR="00D02BC7" w:rsidRPr="00D02BC7" w:rsidRDefault="00D02BC7" w:rsidP="00D02BC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6"/>
        </w:rPr>
      </w:pPr>
    </w:p>
    <w:p w14:paraId="4C3259BC" w14:textId="77777777" w:rsidR="00D02BC7" w:rsidRDefault="00D02BC7" w:rsidP="00D02BC7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6"/>
        </w:rPr>
      </w:pPr>
    </w:p>
    <w:p w14:paraId="42A9651A" w14:textId="3AF77860" w:rsidR="00D02BC7" w:rsidRPr="00D02BC7" w:rsidRDefault="00D02BC7" w:rsidP="00D02BC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27A8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Cómo citar este trabajo: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Autor1AP1 Autor1AP2 Autor1Nb, y Autor2AP1 Autor2AP2 Autor2Nb (20</w:t>
      </w:r>
      <w:r w:rsidR="00734C5E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="006E41D9">
        <w:rPr>
          <w:rFonts w:ascii="Times New Roman" w:hAnsi="Times New Roman" w:cs="Times New Roman"/>
          <w:bCs/>
          <w:sz w:val="18"/>
          <w:szCs w:val="18"/>
          <w:highlight w:val="yellow"/>
        </w:rPr>
        <w:t>5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). Título del artículo: subtítulo.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Lex Social, Revista De Derechos Sociales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 xml:space="preserve">,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1</w:t>
      </w:r>
      <w:r w:rsidR="006E41D9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5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(</w:t>
      </w:r>
      <w:r w:rsidR="00B26187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)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,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</w:t>
      </w:r>
      <w:proofErr w:type="spellStart"/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pp</w:t>
      </w:r>
      <w:proofErr w:type="spellEnd"/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–pp. https://doi.org/10.46661/</w:t>
      </w:r>
      <w:r w:rsidR="00A27A88"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lex</w:t>
      </w:r>
      <w:r w:rsidR="00924FC7">
        <w:rPr>
          <w:rFonts w:ascii="Times New Roman" w:hAnsi="Times New Roman" w:cs="Times New Roman"/>
          <w:bCs/>
          <w:sz w:val="18"/>
          <w:szCs w:val="18"/>
          <w:highlight w:val="yellow"/>
        </w:rPr>
        <w:t>social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.XXXX </w:t>
      </w:r>
      <w:r w:rsidRPr="00B26187">
        <w:rPr>
          <w:rFonts w:ascii="Times New Roman" w:hAnsi="Times New Roman" w:cs="Times New Roman"/>
          <w:bCs/>
          <w:sz w:val="18"/>
          <w:szCs w:val="18"/>
          <w:highlight w:val="yellow"/>
        </w:rPr>
        <w:t>ESTA SECCIÓN SERÁ EDITADA POR EL EQUIPO EDITORIAL</w:t>
      </w:r>
      <w:r w:rsidR="00B26187" w:rsidRPr="00B26187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NO DEBE SER RELLENADA POR EL AUTOR/A</w:t>
      </w:r>
    </w:p>
    <w:p w14:paraId="77986E2F" w14:textId="77777777" w:rsidR="00D02BC7" w:rsidRPr="00D02BC7" w:rsidRDefault="00D02BC7" w:rsidP="00D02BC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14:paraId="2DC7F5D0" w14:textId="77777777" w:rsidR="003115F5" w:rsidRPr="0008454B" w:rsidRDefault="003115F5" w:rsidP="005E41A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6"/>
        </w:rPr>
      </w:pPr>
    </w:p>
    <w:p w14:paraId="6B2E0666" w14:textId="77777777" w:rsidR="00EF76C3" w:rsidRDefault="00EF76C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B86F17" w14:textId="77777777" w:rsidR="0008454B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R</w:t>
      </w:r>
      <w:r w:rsidR="00CA48CB">
        <w:rPr>
          <w:rFonts w:ascii="Times New Roman" w:hAnsi="Times New Roman" w:cs="Times New Roman"/>
          <w:b/>
          <w:smallCaps/>
          <w:sz w:val="24"/>
          <w:szCs w:val="24"/>
        </w:rPr>
        <w:t>esumen</w:t>
      </w:r>
      <w:r w:rsidRPr="00405F55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418A9EE5" w14:textId="77777777" w:rsid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DFE935A" w14:textId="77777777" w:rsidR="005E41A3" w:rsidRP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 sin sangría ni negrita, espacio sencillo, sin espacio entre párrafos</w:t>
      </w:r>
    </w:p>
    <w:p w14:paraId="2A67CD92" w14:textId="77777777" w:rsidR="0008454B" w:rsidRPr="00405F55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6B4626D7" w14:textId="2F95C2F6" w:rsidR="005E41A3" w:rsidRPr="005E41A3" w:rsidRDefault="0008454B" w:rsidP="005E41A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1A2CDD">
        <w:rPr>
          <w:rFonts w:ascii="Times New Roman" w:hAnsi="Times New Roman" w:cs="Times New Roman"/>
          <w:b/>
          <w:smallCaps/>
          <w:sz w:val="24"/>
          <w:szCs w:val="24"/>
        </w:rPr>
        <w:t>Pa</w:t>
      </w:r>
      <w:r w:rsidR="00CA48CB">
        <w:rPr>
          <w:rFonts w:ascii="Times New Roman" w:hAnsi="Times New Roman" w:cs="Times New Roman"/>
          <w:b/>
          <w:smallCaps/>
          <w:sz w:val="24"/>
          <w:szCs w:val="24"/>
        </w:rPr>
        <w:t>labras clave:</w:t>
      </w:r>
      <w:r w:rsidRPr="001A2CD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84965" w:rsidRPr="00084965">
        <w:rPr>
          <w:rFonts w:ascii="Times New Roman" w:hAnsi="Times New Roman" w:cs="Times New Roman"/>
          <w:sz w:val="24"/>
          <w:szCs w:val="24"/>
        </w:rPr>
        <w:t>palabra clave 1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2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3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4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5</w:t>
      </w:r>
      <w:r w:rsidR="00084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CE6E9" w14:textId="77777777" w:rsidR="002E0EB3" w:rsidRDefault="002E0EB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A436C90" w14:textId="77777777" w:rsidR="00FA3A4B" w:rsidRDefault="00FA3A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7A883CA" w14:textId="77777777" w:rsidR="0008454B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proofErr w:type="spellStart"/>
      <w:r w:rsidRPr="00A06AD6">
        <w:rPr>
          <w:rFonts w:ascii="Times New Roman" w:hAnsi="Times New Roman" w:cs="Times New Roman"/>
          <w:b/>
          <w:smallCaps/>
          <w:sz w:val="24"/>
          <w:szCs w:val="24"/>
        </w:rPr>
        <w:t>Abstract</w:t>
      </w:r>
      <w:proofErr w:type="spellEnd"/>
    </w:p>
    <w:p w14:paraId="76D4AE0D" w14:textId="77777777" w:rsid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8262879" w14:textId="77777777" w:rsidR="005E41A3" w:rsidRPr="005E41A3" w:rsidRDefault="005E41A3" w:rsidP="005E41A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 sin sangría ni negrita, espacio sencillo, sin espacio entre párrafos</w:t>
      </w:r>
    </w:p>
    <w:p w14:paraId="4AEB9E9F" w14:textId="77777777" w:rsidR="005E41A3" w:rsidRPr="00A06AD6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C310C7B" w14:textId="77777777" w:rsidR="0008454B" w:rsidRPr="00A06AD6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B8B8E8" w14:textId="3D0A4B9A" w:rsidR="00D4554E" w:rsidRDefault="002E0EB3" w:rsidP="00CB13E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Keyw</w:t>
      </w:r>
      <w:r w:rsidR="00A05847"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ords</w:t>
      </w:r>
      <w:r w:rsidR="0008454B"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 xml:space="preserve">: 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>key word 1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2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3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4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5. </w:t>
      </w:r>
    </w:p>
    <w:p w14:paraId="4F031B66" w14:textId="77777777" w:rsidR="00BF4E0B" w:rsidRPr="00534795" w:rsidRDefault="00BF4E0B" w:rsidP="00CB13E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13EF11" w14:textId="77777777" w:rsidR="00AD3AF9" w:rsidRPr="00534795" w:rsidRDefault="00AD3AF9" w:rsidP="0008454B">
      <w:pPr>
        <w:spacing w:after="0" w:line="240" w:lineRule="auto"/>
        <w:jc w:val="both"/>
        <w:rPr>
          <w:rStyle w:val="SumarioTtLNCar"/>
          <w:lang w:val="en-GB"/>
        </w:rPr>
      </w:pPr>
    </w:p>
    <w:p w14:paraId="22092C7C" w14:textId="77777777" w:rsidR="00AD3AF9" w:rsidRPr="00534795" w:rsidRDefault="00AD3AF9" w:rsidP="0008454B">
      <w:pPr>
        <w:spacing w:after="0" w:line="240" w:lineRule="auto"/>
        <w:jc w:val="both"/>
        <w:rPr>
          <w:rStyle w:val="SumarioTtLNCar"/>
          <w:lang w:val="en-GB"/>
        </w:rPr>
      </w:pPr>
    </w:p>
    <w:p w14:paraId="199A572D" w14:textId="45F976E8" w:rsidR="0008454B" w:rsidRPr="005E41A3" w:rsidRDefault="0008454B" w:rsidP="0008454B">
      <w:pPr>
        <w:spacing w:after="0" w:line="240" w:lineRule="auto"/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  <w:r w:rsidRPr="004F18C5">
        <w:rPr>
          <w:rStyle w:val="SumarioTtLNCar"/>
        </w:rPr>
        <w:t>Sumario</w:t>
      </w:r>
      <w:r w:rsidR="004F18C5" w:rsidRPr="004F18C5">
        <w:rPr>
          <w:rStyle w:val="SumarioTtLNCar"/>
        </w:rPr>
        <w:t xml:space="preserve"> </w:t>
      </w:r>
    </w:p>
    <w:p w14:paraId="510F2A58" w14:textId="77777777" w:rsidR="0008454B" w:rsidRPr="005E41A3" w:rsidRDefault="0008454B" w:rsidP="000845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D8595F" w14:textId="7A851BE5" w:rsidR="000E1543" w:rsidRDefault="005E41A3" w:rsidP="00D4554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Times new </w:t>
      </w:r>
      <w:proofErr w:type="spellStart"/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>roman</w:t>
      </w:r>
      <w:proofErr w:type="spellEnd"/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cursiva sin negrita</w:t>
      </w:r>
      <w:r w:rsidR="004E16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sin sangría, interlineado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1,5</w:t>
      </w:r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>, sin espacio entre párrafos</w:t>
      </w:r>
      <w:r w:rsidR="000E1543">
        <w:rPr>
          <w:rFonts w:ascii="Times New Roman" w:hAnsi="Times New Roman" w:cs="Times New Roman"/>
          <w:bCs/>
          <w:i/>
          <w:iCs/>
          <w:sz w:val="24"/>
          <w:szCs w:val="24"/>
        </w:rPr>
        <w:t>. Todos los apartados/subapartados numerados</w:t>
      </w:r>
    </w:p>
    <w:p w14:paraId="7FE95E76" w14:textId="77777777" w:rsidR="000E1543" w:rsidRDefault="000E1543" w:rsidP="004F18C5">
      <w:pPr>
        <w:pStyle w:val="SumarioLN"/>
      </w:pPr>
      <w:r>
        <w:t>I</w:t>
      </w:r>
      <w:r w:rsidRPr="000A4469">
        <w:rPr>
          <w:i w:val="0"/>
          <w:iCs w:val="0"/>
        </w:rPr>
        <w:t xml:space="preserve">. </w:t>
      </w:r>
      <w:r w:rsidRPr="000A4469">
        <w:rPr>
          <w:rStyle w:val="SumarioLNCar"/>
          <w:i/>
          <w:iCs/>
        </w:rPr>
        <w:t>(primer nivel).</w:t>
      </w:r>
    </w:p>
    <w:p w14:paraId="36D9C39D" w14:textId="77777777" w:rsidR="000E1543" w:rsidRDefault="000E1543" w:rsidP="004F18C5">
      <w:pPr>
        <w:pStyle w:val="SumarioLN"/>
      </w:pPr>
      <w:r>
        <w:t>1. (segundo nivel).</w:t>
      </w:r>
    </w:p>
    <w:p w14:paraId="5B32237E" w14:textId="77777777" w:rsidR="000E1543" w:rsidRDefault="000E1543" w:rsidP="004F18C5">
      <w:pPr>
        <w:pStyle w:val="SumarioLN"/>
      </w:pPr>
      <w:r>
        <w:t>1.1. (tercer nivel).</w:t>
      </w:r>
    </w:p>
    <w:p w14:paraId="2D88813A" w14:textId="77777777" w:rsidR="000E1543" w:rsidRDefault="000E1543" w:rsidP="004F18C5">
      <w:pPr>
        <w:pStyle w:val="SumarioLN"/>
      </w:pPr>
      <w:r>
        <w:t>1.1.1. (cuarto nivel).</w:t>
      </w:r>
    </w:p>
    <w:p w14:paraId="68D2497C" w14:textId="77777777" w:rsidR="000E1543" w:rsidRDefault="000E1543" w:rsidP="004F18C5">
      <w:pPr>
        <w:pStyle w:val="SumarioLN"/>
      </w:pPr>
      <w:r>
        <w:t xml:space="preserve"> a) (cuarto nivel)</w:t>
      </w:r>
    </w:p>
    <w:p w14:paraId="665A1BD2" w14:textId="77777777" w:rsidR="000E1543" w:rsidRDefault="000E1543" w:rsidP="004F18C5">
      <w:pPr>
        <w:pStyle w:val="SumarioLN"/>
        <w:ind w:firstLine="708"/>
      </w:pPr>
      <w:r>
        <w:t>a.1 (quinto nivel).</w:t>
      </w:r>
    </w:p>
    <w:p w14:paraId="29EA3835" w14:textId="77777777" w:rsidR="000E1543" w:rsidRPr="000E1543" w:rsidRDefault="000E1543" w:rsidP="004F18C5">
      <w:pPr>
        <w:pStyle w:val="SumarioLN"/>
      </w:pPr>
      <w:r w:rsidRPr="000E1543">
        <w:t>I</w:t>
      </w:r>
      <w:r>
        <w:t>I</w:t>
      </w:r>
      <w:r w:rsidRPr="000E1543">
        <w:t xml:space="preserve"> (primer nivel).</w:t>
      </w:r>
    </w:p>
    <w:p w14:paraId="197B18D5" w14:textId="77777777" w:rsidR="000E1543" w:rsidRPr="000E1543" w:rsidRDefault="000E1543" w:rsidP="004F18C5">
      <w:pPr>
        <w:pStyle w:val="SumarioLN"/>
      </w:pPr>
      <w:r w:rsidRPr="000E1543">
        <w:t>1</w:t>
      </w:r>
      <w:r>
        <w:t>.</w:t>
      </w:r>
      <w:r w:rsidRPr="000E1543">
        <w:t xml:space="preserve"> (segundo nivel).</w:t>
      </w:r>
    </w:p>
    <w:p w14:paraId="2274531C" w14:textId="77777777" w:rsidR="000E1543" w:rsidRPr="000E1543" w:rsidRDefault="000E1543" w:rsidP="004F18C5">
      <w:pPr>
        <w:pStyle w:val="SumarioLN"/>
      </w:pPr>
      <w:r w:rsidRPr="000E1543">
        <w:t>1.1</w:t>
      </w:r>
      <w:r>
        <w:t>.</w:t>
      </w:r>
      <w:r w:rsidRPr="000E1543">
        <w:t xml:space="preserve"> (tercer nivel).</w:t>
      </w:r>
    </w:p>
    <w:p w14:paraId="63A527B2" w14:textId="77777777" w:rsidR="000E1543" w:rsidRPr="000E1543" w:rsidRDefault="000E1543" w:rsidP="004F18C5">
      <w:pPr>
        <w:pStyle w:val="SumarioLN"/>
      </w:pPr>
      <w:r w:rsidRPr="000E1543">
        <w:t>1.1.1 (cuarto nivel).</w:t>
      </w:r>
    </w:p>
    <w:p w14:paraId="51F0BF4A" w14:textId="77777777" w:rsidR="000E1543" w:rsidRPr="000E1543" w:rsidRDefault="000E1543" w:rsidP="004F18C5">
      <w:pPr>
        <w:pStyle w:val="SumarioLN"/>
      </w:pPr>
      <w:r w:rsidRPr="000E1543">
        <w:t xml:space="preserve"> a) (cuarto nivel)</w:t>
      </w:r>
      <w:r>
        <w:t>.</w:t>
      </w:r>
    </w:p>
    <w:p w14:paraId="1BE75BBE" w14:textId="77777777" w:rsidR="000E1543" w:rsidRPr="000E1543" w:rsidRDefault="000E1543" w:rsidP="004F18C5">
      <w:pPr>
        <w:pStyle w:val="SumarioLN"/>
        <w:ind w:firstLine="708"/>
      </w:pPr>
      <w:r w:rsidRPr="000E1543">
        <w:t>a.1 (quinto nivel).</w:t>
      </w:r>
    </w:p>
    <w:p w14:paraId="15B7440B" w14:textId="77777777" w:rsidR="000E1543" w:rsidRDefault="000E1543" w:rsidP="000E1543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BA206E" w14:textId="337D068E" w:rsidR="00AE53E7" w:rsidRPr="00AE53E7" w:rsidRDefault="00AE53E7" w:rsidP="00AE53E7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Bibliografía</w:t>
      </w:r>
    </w:p>
    <w:p w14:paraId="496FA032" w14:textId="6716510B" w:rsidR="005E41A3" w:rsidRDefault="005E41A3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E2FF48D" w14:textId="70C5B217" w:rsidR="006619A1" w:rsidRDefault="006619A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B4E19A2" w14:textId="22CFCF47" w:rsidR="006619A1" w:rsidRDefault="006619A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94F8D1E" w14:textId="1BE585D4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4F4BC5E5" w14:textId="28F3BEA8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9E5EC0E" w14:textId="749D9153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5BDD1EDA" w14:textId="4CF57B38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0084EE03" w14:textId="06AB9454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7F660692" w14:textId="08171340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784A2A61" w14:textId="5048CAEA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139D60A2" w14:textId="1790D05D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9964B64" w14:textId="05D6F95F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3297446" w14:textId="2079CA11" w:rsidR="00534795" w:rsidRPr="00534795" w:rsidRDefault="008254BA" w:rsidP="008254BA">
      <w:pPr>
        <w:tabs>
          <w:tab w:val="left" w:pos="711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sectPr w:rsidR="00534795" w:rsidRPr="00534795" w:rsidSect="00C020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588" w:left="1701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0B21" w14:textId="77777777" w:rsidR="00E146C8" w:rsidRDefault="00E146C8" w:rsidP="00B0784C">
      <w:pPr>
        <w:spacing w:after="0" w:line="240" w:lineRule="auto"/>
      </w:pPr>
      <w:r>
        <w:separator/>
      </w:r>
    </w:p>
  </w:endnote>
  <w:endnote w:type="continuationSeparator" w:id="0">
    <w:p w14:paraId="59E2094C" w14:textId="77777777" w:rsidR="00E146C8" w:rsidRDefault="00E146C8" w:rsidP="00B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91E8" w14:textId="77777777" w:rsidR="00E54AEE" w:rsidRDefault="00E54A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CAA8" w14:textId="443F7A39" w:rsidR="000A4469" w:rsidRPr="009E33E8" w:rsidRDefault="000A4469" w:rsidP="00DD061F">
    <w:pPr>
      <w:pStyle w:val="Piedepgina"/>
      <w:pBdr>
        <w:bottom w:val="single" w:sz="4" w:space="0" w:color="auto"/>
      </w:pBdr>
      <w:spacing w:before="120" w:after="120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630EE9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proofErr w:type="spellStart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núm</w:t>
    </w:r>
    <w:proofErr w:type="spellEnd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. </w:t>
    </w:r>
    <w:r w:rsidR="00B26187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2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630EE9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4F106652" w14:textId="0A5C0184" w:rsidR="000A4469" w:rsidRDefault="000A4469" w:rsidP="00EF76C3">
    <w:pPr>
      <w:pStyle w:val="Piedepgina"/>
      <w:jc w:val="center"/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9A967" wp14:editId="23D4A5A4">
              <wp:simplePos x="0" y="0"/>
              <wp:positionH relativeFrom="margin">
                <wp:align>center</wp:align>
              </wp:positionH>
              <wp:positionV relativeFrom="paragraph">
                <wp:posOffset>274320</wp:posOffset>
              </wp:positionV>
              <wp:extent cx="185420" cy="219710"/>
              <wp:effectExtent l="0" t="0" r="5080" b="889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8167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CA9A9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21.6pt;width:14.6pt;height:17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" stroked="f">
              <v:textbox>
                <w:txbxContent>
                  <w:p w14:paraId="699E8167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A54D5">
      <w:rPr>
        <w:noProof/>
        <w:lang w:eastAsia="es-ES"/>
      </w:rPr>
      <w:drawing>
        <wp:inline distT="0" distB="0" distL="0" distR="0" wp14:anchorId="2FE35A86" wp14:editId="40148745">
          <wp:extent cx="762000" cy="142875"/>
          <wp:effectExtent l="0" t="0" r="0" b="9525"/>
          <wp:docPr id="16" name="Imagen 16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E625" w14:textId="77777777" w:rsidR="000A4469" w:rsidRPr="00655DC7" w:rsidRDefault="000A4469" w:rsidP="00EF76C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0B5C" w14:textId="797CAB33" w:rsidR="000A4469" w:rsidRPr="009E33E8" w:rsidRDefault="000A4469" w:rsidP="002559DF">
    <w:pPr>
      <w:pStyle w:val="Piedepgina"/>
      <w:pBdr>
        <w:bottom w:val="single" w:sz="4" w:space="0" w:color="auto"/>
      </w:pBdr>
      <w:spacing w:before="120" w:after="120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630EE9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proofErr w:type="spellStart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núm</w:t>
    </w:r>
    <w:proofErr w:type="spellEnd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. </w:t>
    </w:r>
    <w:r w:rsidR="00B26187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2</w:t>
    </w:r>
    <w:r w:rsidR="00DC2112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630EE9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6593AC60" w14:textId="77777777" w:rsidR="000A4469" w:rsidRDefault="000A4469" w:rsidP="001F0500">
    <w:pPr>
      <w:pStyle w:val="Piedepgina"/>
      <w:jc w:val="center"/>
    </w:pPr>
    <w:r w:rsidRPr="009A54D5">
      <w:rPr>
        <w:noProof/>
        <w:lang w:eastAsia="es-ES"/>
      </w:rPr>
      <w:drawing>
        <wp:inline distT="0" distB="0" distL="0" distR="0" wp14:anchorId="6625B1DD" wp14:editId="4F255AED">
          <wp:extent cx="762000" cy="142875"/>
          <wp:effectExtent l="0" t="0" r="0" b="9525"/>
          <wp:docPr id="18" name="Imagen 18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8C48D" w14:textId="25709322" w:rsidR="000A4469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1F0500">
      <w:rPr>
        <w:rFonts w:ascii="Verdana" w:hAnsi="Verdana"/>
        <w:b/>
        <w:sz w:val="15"/>
        <w:szCs w:val="15"/>
      </w:rPr>
      <w:t>Recepción: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B26187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 xml:space="preserve"> 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Aceptación: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B26187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Publicación:</w:t>
    </w:r>
    <w:r w:rsidRPr="001F0500">
      <w:rPr>
        <w:rFonts w:ascii="Verdana" w:hAnsi="Verdana"/>
        <w:sz w:val="15"/>
        <w:szCs w:val="15"/>
      </w:rPr>
      <w:t xml:space="preserve"> </w:t>
    </w:r>
    <w:r w:rsidR="002972F6">
      <w:rPr>
        <w:rFonts w:ascii="Verdana" w:hAnsi="Verdana"/>
        <w:sz w:val="15"/>
        <w:szCs w:val="15"/>
      </w:rPr>
      <w:t>0</w:t>
    </w:r>
    <w:r w:rsidR="00783906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</w:t>
    </w:r>
    <w:r w:rsidR="00783906">
      <w:rPr>
        <w:rFonts w:ascii="Verdana" w:hAnsi="Verdana"/>
        <w:sz w:val="15"/>
        <w:szCs w:val="15"/>
      </w:rPr>
      <w:t>00</w:t>
    </w:r>
    <w:r w:rsidRPr="001F0500">
      <w:rPr>
        <w:rFonts w:ascii="Verdana" w:hAnsi="Verdana"/>
        <w:sz w:val="15"/>
        <w:szCs w:val="15"/>
      </w:rPr>
      <w:t>.20</w:t>
    </w:r>
    <w:r>
      <w:rPr>
        <w:rFonts w:ascii="Verdana" w:hAnsi="Verdana"/>
        <w:sz w:val="15"/>
        <w:szCs w:val="15"/>
      </w:rPr>
      <w:t>2</w:t>
    </w:r>
    <w:r w:rsidR="00B26187">
      <w:rPr>
        <w:rFonts w:ascii="Verdana" w:hAnsi="Verdana"/>
        <w:sz w:val="15"/>
        <w:szCs w:val="15"/>
      </w:rPr>
      <w:t>5</w:t>
    </w:r>
  </w:p>
  <w:p w14:paraId="1BA941B9" w14:textId="77777777" w:rsidR="000A4469" w:rsidRPr="001F0500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E28A9" wp14:editId="0B0AD12F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185420" cy="219710"/>
              <wp:effectExtent l="0" t="0" r="508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2986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71E28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9pt;width:14.6pt;height:17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RZDgIAAPwDAAAOAAAAZHJzL2Uyb0RvYy54bWysk8GO0zAQhu9IvIPlO01btWwbNV0tXYqQ&#10;lgVp4QEcx2ksHI8Zu03K0zN2st1quSFysOyM/Xvmm9+b27417KTQa7AFn02mnCkrodL2UPAf3/fv&#10;V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" stroked="f">
              <v:textbox>
                <w:txbxContent>
                  <w:p w14:paraId="5B282986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D743" w14:textId="77777777" w:rsidR="00E146C8" w:rsidRDefault="00E146C8" w:rsidP="00B0784C">
      <w:pPr>
        <w:spacing w:after="0" w:line="240" w:lineRule="auto"/>
      </w:pPr>
      <w:r>
        <w:separator/>
      </w:r>
    </w:p>
  </w:footnote>
  <w:footnote w:type="continuationSeparator" w:id="0">
    <w:p w14:paraId="0E890146" w14:textId="77777777" w:rsidR="00E146C8" w:rsidRDefault="00E146C8" w:rsidP="00B0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ECBE" w14:textId="77777777" w:rsidR="00E54AEE" w:rsidRDefault="00E54A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B957" w14:textId="77777777" w:rsidR="000A4469" w:rsidRDefault="000A4469" w:rsidP="007F5664">
    <w:pPr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76AE" w14:textId="77777777" w:rsidR="000A4469" w:rsidRDefault="000A4469">
    <w:pPr>
      <w:pStyle w:val="Encabezado"/>
    </w:pPr>
    <w:r>
      <w:rPr>
        <w:noProof/>
      </w:rPr>
      <w:drawing>
        <wp:inline distT="0" distB="0" distL="0" distR="0" wp14:anchorId="6E962B92" wp14:editId="12126126">
          <wp:extent cx="5396230" cy="1614805"/>
          <wp:effectExtent l="0" t="0" r="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161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2E9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s-AR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3" w15:restartNumberingAfterBreak="0">
    <w:nsid w:val="00A56694"/>
    <w:multiLevelType w:val="hybridMultilevel"/>
    <w:tmpl w:val="861E9882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653A"/>
    <w:multiLevelType w:val="hybridMultilevel"/>
    <w:tmpl w:val="CCD0D654"/>
    <w:lvl w:ilvl="0" w:tplc="0FB293D4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F62"/>
    <w:multiLevelType w:val="hybridMultilevel"/>
    <w:tmpl w:val="470C2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0FE9"/>
    <w:multiLevelType w:val="hybridMultilevel"/>
    <w:tmpl w:val="422E3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2D4"/>
    <w:multiLevelType w:val="hybridMultilevel"/>
    <w:tmpl w:val="EC96F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F76"/>
    <w:multiLevelType w:val="hybridMultilevel"/>
    <w:tmpl w:val="3670D050"/>
    <w:lvl w:ilvl="0" w:tplc="469C3C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075A65"/>
    <w:multiLevelType w:val="multilevel"/>
    <w:tmpl w:val="5000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20EFA"/>
    <w:multiLevelType w:val="hybridMultilevel"/>
    <w:tmpl w:val="CEA07608"/>
    <w:lvl w:ilvl="0" w:tplc="26AC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5849"/>
    <w:multiLevelType w:val="hybridMultilevel"/>
    <w:tmpl w:val="1500E324"/>
    <w:lvl w:ilvl="0" w:tplc="83BA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4750"/>
    <w:multiLevelType w:val="hybridMultilevel"/>
    <w:tmpl w:val="08AA9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6517D"/>
    <w:multiLevelType w:val="hybridMultilevel"/>
    <w:tmpl w:val="E41A7A1C"/>
    <w:lvl w:ilvl="0" w:tplc="F130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E6357"/>
    <w:multiLevelType w:val="hybridMultilevel"/>
    <w:tmpl w:val="9B30EEA8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41ECE"/>
    <w:multiLevelType w:val="hybridMultilevel"/>
    <w:tmpl w:val="83BC6874"/>
    <w:lvl w:ilvl="0" w:tplc="08D417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D40DB"/>
    <w:multiLevelType w:val="hybridMultilevel"/>
    <w:tmpl w:val="64AEE74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43D8"/>
    <w:multiLevelType w:val="hybridMultilevel"/>
    <w:tmpl w:val="F9B8B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1F7E"/>
    <w:multiLevelType w:val="multilevel"/>
    <w:tmpl w:val="3316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31623581"/>
    <w:multiLevelType w:val="hybridMultilevel"/>
    <w:tmpl w:val="42A2C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05FD"/>
    <w:multiLevelType w:val="hybridMultilevel"/>
    <w:tmpl w:val="0D303A04"/>
    <w:lvl w:ilvl="0" w:tplc="0552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A0A4D"/>
    <w:multiLevelType w:val="multilevel"/>
    <w:tmpl w:val="5C8AB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F50F31"/>
    <w:multiLevelType w:val="hybridMultilevel"/>
    <w:tmpl w:val="09020656"/>
    <w:lvl w:ilvl="0" w:tplc="540A8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5E60"/>
    <w:multiLevelType w:val="hybridMultilevel"/>
    <w:tmpl w:val="98DE0E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09E1"/>
    <w:multiLevelType w:val="hybridMultilevel"/>
    <w:tmpl w:val="BAAC0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B126D"/>
    <w:multiLevelType w:val="hybridMultilevel"/>
    <w:tmpl w:val="52F4E8A2"/>
    <w:lvl w:ilvl="0" w:tplc="DA28D0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F0556"/>
    <w:multiLevelType w:val="hybridMultilevel"/>
    <w:tmpl w:val="D60C20D6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063"/>
    <w:multiLevelType w:val="hybridMultilevel"/>
    <w:tmpl w:val="CD46AB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94ADF"/>
    <w:multiLevelType w:val="hybridMultilevel"/>
    <w:tmpl w:val="E78439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84C0B"/>
    <w:multiLevelType w:val="hybridMultilevel"/>
    <w:tmpl w:val="F898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95009"/>
    <w:multiLevelType w:val="hybridMultilevel"/>
    <w:tmpl w:val="A8788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572"/>
    <w:multiLevelType w:val="multilevel"/>
    <w:tmpl w:val="C3D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90C77"/>
    <w:multiLevelType w:val="hybridMultilevel"/>
    <w:tmpl w:val="E60883DE"/>
    <w:lvl w:ilvl="0" w:tplc="3FBE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8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09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8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CBB"/>
    <w:multiLevelType w:val="hybridMultilevel"/>
    <w:tmpl w:val="11E61658"/>
    <w:lvl w:ilvl="0" w:tplc="EA5C731A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07B6"/>
    <w:multiLevelType w:val="hybridMultilevel"/>
    <w:tmpl w:val="59A47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0423"/>
    <w:multiLevelType w:val="hybridMultilevel"/>
    <w:tmpl w:val="A9F836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E24D1"/>
    <w:multiLevelType w:val="hybridMultilevel"/>
    <w:tmpl w:val="30601B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A48"/>
    <w:multiLevelType w:val="hybridMultilevel"/>
    <w:tmpl w:val="225A533C"/>
    <w:lvl w:ilvl="0" w:tplc="EADC7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77D60"/>
    <w:multiLevelType w:val="hybridMultilevel"/>
    <w:tmpl w:val="1B284CF0"/>
    <w:lvl w:ilvl="0" w:tplc="F35A78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7"/>
  </w:num>
  <w:num w:numId="4">
    <w:abstractNumId w:val="3"/>
  </w:num>
  <w:num w:numId="5">
    <w:abstractNumId w:val="14"/>
  </w:num>
  <w:num w:numId="6">
    <w:abstractNumId w:val="29"/>
  </w:num>
  <w:num w:numId="7">
    <w:abstractNumId w:val="21"/>
  </w:num>
  <w:num w:numId="8">
    <w:abstractNumId w:val="11"/>
  </w:num>
  <w:num w:numId="9">
    <w:abstractNumId w:val="36"/>
  </w:num>
  <w:num w:numId="10">
    <w:abstractNumId w:val="7"/>
  </w:num>
  <w:num w:numId="11">
    <w:abstractNumId w:val="20"/>
  </w:num>
  <w:num w:numId="12">
    <w:abstractNumId w:val="31"/>
  </w:num>
  <w:num w:numId="13">
    <w:abstractNumId w:val="25"/>
  </w:num>
  <w:num w:numId="14">
    <w:abstractNumId w:val="15"/>
  </w:num>
  <w:num w:numId="15">
    <w:abstractNumId w:val="0"/>
  </w:num>
  <w:num w:numId="16">
    <w:abstractNumId w:val="35"/>
  </w:num>
  <w:num w:numId="17">
    <w:abstractNumId w:val="24"/>
  </w:num>
  <w:num w:numId="18">
    <w:abstractNumId w:val="28"/>
  </w:num>
  <w:num w:numId="19">
    <w:abstractNumId w:val="34"/>
  </w:num>
  <w:num w:numId="20">
    <w:abstractNumId w:val="38"/>
  </w:num>
  <w:num w:numId="21">
    <w:abstractNumId w:val="18"/>
  </w:num>
  <w:num w:numId="22">
    <w:abstractNumId w:val="16"/>
  </w:num>
  <w:num w:numId="23">
    <w:abstractNumId w:val="27"/>
  </w:num>
  <w:num w:numId="24">
    <w:abstractNumId w:val="10"/>
  </w:num>
  <w:num w:numId="25">
    <w:abstractNumId w:val="9"/>
  </w:num>
  <w:num w:numId="26">
    <w:abstractNumId w:val="26"/>
  </w:num>
  <w:num w:numId="27">
    <w:abstractNumId w:val="1"/>
  </w:num>
  <w:num w:numId="28">
    <w:abstractNumId w:val="2"/>
  </w:num>
  <w:num w:numId="29">
    <w:abstractNumId w:val="8"/>
  </w:num>
  <w:num w:numId="30">
    <w:abstractNumId w:val="4"/>
  </w:num>
  <w:num w:numId="31">
    <w:abstractNumId w:val="32"/>
  </w:num>
  <w:num w:numId="32">
    <w:abstractNumId w:val="33"/>
  </w:num>
  <w:num w:numId="33">
    <w:abstractNumId w:val="22"/>
  </w:num>
  <w:num w:numId="34">
    <w:abstractNumId w:val="23"/>
  </w:num>
  <w:num w:numId="35">
    <w:abstractNumId w:val="19"/>
  </w:num>
  <w:num w:numId="36">
    <w:abstractNumId w:val="12"/>
  </w:num>
  <w:num w:numId="37">
    <w:abstractNumId w:val="5"/>
  </w:num>
  <w:num w:numId="38">
    <w:abstractNumId w:val="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08"/>
    <w:rsid w:val="00001C38"/>
    <w:rsid w:val="00003712"/>
    <w:rsid w:val="00004820"/>
    <w:rsid w:val="000152B7"/>
    <w:rsid w:val="00020F88"/>
    <w:rsid w:val="0002565D"/>
    <w:rsid w:val="0002682F"/>
    <w:rsid w:val="00033498"/>
    <w:rsid w:val="00045360"/>
    <w:rsid w:val="00056CFE"/>
    <w:rsid w:val="00060D92"/>
    <w:rsid w:val="0007482E"/>
    <w:rsid w:val="00081A2C"/>
    <w:rsid w:val="00082A92"/>
    <w:rsid w:val="0008454B"/>
    <w:rsid w:val="00084965"/>
    <w:rsid w:val="00086015"/>
    <w:rsid w:val="00091B32"/>
    <w:rsid w:val="000A1EA6"/>
    <w:rsid w:val="000A4469"/>
    <w:rsid w:val="000B091C"/>
    <w:rsid w:val="000D13CF"/>
    <w:rsid w:val="000D6802"/>
    <w:rsid w:val="000E1543"/>
    <w:rsid w:val="000E5CCC"/>
    <w:rsid w:val="000F08EC"/>
    <w:rsid w:val="000F35A5"/>
    <w:rsid w:val="00103FFF"/>
    <w:rsid w:val="00104391"/>
    <w:rsid w:val="001054A2"/>
    <w:rsid w:val="0011064D"/>
    <w:rsid w:val="0011314E"/>
    <w:rsid w:val="00125208"/>
    <w:rsid w:val="001254D1"/>
    <w:rsid w:val="0014521A"/>
    <w:rsid w:val="00145B0D"/>
    <w:rsid w:val="00152E78"/>
    <w:rsid w:val="00153108"/>
    <w:rsid w:val="00163208"/>
    <w:rsid w:val="00165CCB"/>
    <w:rsid w:val="00166471"/>
    <w:rsid w:val="00170D47"/>
    <w:rsid w:val="00171587"/>
    <w:rsid w:val="00176A17"/>
    <w:rsid w:val="00193225"/>
    <w:rsid w:val="0019343D"/>
    <w:rsid w:val="001A2CDD"/>
    <w:rsid w:val="001A41E7"/>
    <w:rsid w:val="001B2E8E"/>
    <w:rsid w:val="001C7F1E"/>
    <w:rsid w:val="001D1426"/>
    <w:rsid w:val="001D4F98"/>
    <w:rsid w:val="001D6BA5"/>
    <w:rsid w:val="001D6C7E"/>
    <w:rsid w:val="001E2077"/>
    <w:rsid w:val="001F0500"/>
    <w:rsid w:val="001F5209"/>
    <w:rsid w:val="001F73AE"/>
    <w:rsid w:val="00223898"/>
    <w:rsid w:val="00237EC0"/>
    <w:rsid w:val="00250A8F"/>
    <w:rsid w:val="002559DF"/>
    <w:rsid w:val="00267729"/>
    <w:rsid w:val="00275953"/>
    <w:rsid w:val="002811A0"/>
    <w:rsid w:val="00286A51"/>
    <w:rsid w:val="002972F6"/>
    <w:rsid w:val="00297DBF"/>
    <w:rsid w:val="002A2D0E"/>
    <w:rsid w:val="002A32A2"/>
    <w:rsid w:val="002B2A1F"/>
    <w:rsid w:val="002B354A"/>
    <w:rsid w:val="002C063B"/>
    <w:rsid w:val="002C45B1"/>
    <w:rsid w:val="002C5930"/>
    <w:rsid w:val="002C6676"/>
    <w:rsid w:val="002D41A8"/>
    <w:rsid w:val="002D43E2"/>
    <w:rsid w:val="002D6E3D"/>
    <w:rsid w:val="002E05B9"/>
    <w:rsid w:val="002E0EB3"/>
    <w:rsid w:val="002E0F0A"/>
    <w:rsid w:val="002E1453"/>
    <w:rsid w:val="002F03B0"/>
    <w:rsid w:val="002F050A"/>
    <w:rsid w:val="002F693F"/>
    <w:rsid w:val="00303583"/>
    <w:rsid w:val="00304FA9"/>
    <w:rsid w:val="003054A3"/>
    <w:rsid w:val="003115F5"/>
    <w:rsid w:val="0031784A"/>
    <w:rsid w:val="00330FB9"/>
    <w:rsid w:val="00343D7E"/>
    <w:rsid w:val="0034760F"/>
    <w:rsid w:val="003627CB"/>
    <w:rsid w:val="00363B28"/>
    <w:rsid w:val="00363C6D"/>
    <w:rsid w:val="003769C7"/>
    <w:rsid w:val="00376E9D"/>
    <w:rsid w:val="00380BAF"/>
    <w:rsid w:val="003A1E0B"/>
    <w:rsid w:val="003B3DB9"/>
    <w:rsid w:val="003B79C7"/>
    <w:rsid w:val="003C30BF"/>
    <w:rsid w:val="003D23BC"/>
    <w:rsid w:val="003E0357"/>
    <w:rsid w:val="003E0DE2"/>
    <w:rsid w:val="003E533B"/>
    <w:rsid w:val="003E66EC"/>
    <w:rsid w:val="00405F55"/>
    <w:rsid w:val="00406B8A"/>
    <w:rsid w:val="00417314"/>
    <w:rsid w:val="00422615"/>
    <w:rsid w:val="00424449"/>
    <w:rsid w:val="00430770"/>
    <w:rsid w:val="0043151A"/>
    <w:rsid w:val="0043716F"/>
    <w:rsid w:val="0044372D"/>
    <w:rsid w:val="00444BCA"/>
    <w:rsid w:val="004508A5"/>
    <w:rsid w:val="00457910"/>
    <w:rsid w:val="00470910"/>
    <w:rsid w:val="00471359"/>
    <w:rsid w:val="004740CE"/>
    <w:rsid w:val="00474459"/>
    <w:rsid w:val="00475BAD"/>
    <w:rsid w:val="00481E83"/>
    <w:rsid w:val="0048581A"/>
    <w:rsid w:val="004927F7"/>
    <w:rsid w:val="004958E8"/>
    <w:rsid w:val="004A7D22"/>
    <w:rsid w:val="004B15C2"/>
    <w:rsid w:val="004B2FF7"/>
    <w:rsid w:val="004B3A81"/>
    <w:rsid w:val="004D4720"/>
    <w:rsid w:val="004E16EA"/>
    <w:rsid w:val="004E5FA6"/>
    <w:rsid w:val="004F18C5"/>
    <w:rsid w:val="004F2F77"/>
    <w:rsid w:val="00500260"/>
    <w:rsid w:val="00505869"/>
    <w:rsid w:val="00507A21"/>
    <w:rsid w:val="00514F5E"/>
    <w:rsid w:val="0052611D"/>
    <w:rsid w:val="00533067"/>
    <w:rsid w:val="00534795"/>
    <w:rsid w:val="00543988"/>
    <w:rsid w:val="00567C63"/>
    <w:rsid w:val="00585867"/>
    <w:rsid w:val="005867FF"/>
    <w:rsid w:val="005876B6"/>
    <w:rsid w:val="005A2E92"/>
    <w:rsid w:val="005A64EA"/>
    <w:rsid w:val="005C72EB"/>
    <w:rsid w:val="005E05DE"/>
    <w:rsid w:val="005E0F2E"/>
    <w:rsid w:val="005E1C58"/>
    <w:rsid w:val="005E41A3"/>
    <w:rsid w:val="005E45C5"/>
    <w:rsid w:val="005F08CA"/>
    <w:rsid w:val="005F6FC5"/>
    <w:rsid w:val="0060019A"/>
    <w:rsid w:val="00604221"/>
    <w:rsid w:val="00605E62"/>
    <w:rsid w:val="00606DF1"/>
    <w:rsid w:val="00610437"/>
    <w:rsid w:val="00615E3B"/>
    <w:rsid w:val="00622519"/>
    <w:rsid w:val="00622912"/>
    <w:rsid w:val="00622E9B"/>
    <w:rsid w:val="00630A3A"/>
    <w:rsid w:val="00630EE9"/>
    <w:rsid w:val="006323C6"/>
    <w:rsid w:val="006352D7"/>
    <w:rsid w:val="00641B5F"/>
    <w:rsid w:val="00646D7B"/>
    <w:rsid w:val="00654A59"/>
    <w:rsid w:val="00655DC7"/>
    <w:rsid w:val="006619A1"/>
    <w:rsid w:val="00663579"/>
    <w:rsid w:val="00671FDC"/>
    <w:rsid w:val="00684BE0"/>
    <w:rsid w:val="00691DE7"/>
    <w:rsid w:val="006A506F"/>
    <w:rsid w:val="006E1BE5"/>
    <w:rsid w:val="006E3828"/>
    <w:rsid w:val="006E3F03"/>
    <w:rsid w:val="006E41D9"/>
    <w:rsid w:val="006E5780"/>
    <w:rsid w:val="006E5D51"/>
    <w:rsid w:val="00700BA4"/>
    <w:rsid w:val="00702917"/>
    <w:rsid w:val="00711D91"/>
    <w:rsid w:val="007151D7"/>
    <w:rsid w:val="00722354"/>
    <w:rsid w:val="0072399C"/>
    <w:rsid w:val="00724216"/>
    <w:rsid w:val="00726E52"/>
    <w:rsid w:val="007304E6"/>
    <w:rsid w:val="00734C5E"/>
    <w:rsid w:val="00735840"/>
    <w:rsid w:val="00737B5A"/>
    <w:rsid w:val="007456C3"/>
    <w:rsid w:val="00764399"/>
    <w:rsid w:val="00783906"/>
    <w:rsid w:val="00796C39"/>
    <w:rsid w:val="00797C55"/>
    <w:rsid w:val="007A1577"/>
    <w:rsid w:val="007A3390"/>
    <w:rsid w:val="007A69C0"/>
    <w:rsid w:val="007B32E3"/>
    <w:rsid w:val="007B3438"/>
    <w:rsid w:val="007C2144"/>
    <w:rsid w:val="007C4A65"/>
    <w:rsid w:val="007C6E7F"/>
    <w:rsid w:val="007D2525"/>
    <w:rsid w:val="007D3978"/>
    <w:rsid w:val="007E7C9E"/>
    <w:rsid w:val="007F5664"/>
    <w:rsid w:val="007F5F73"/>
    <w:rsid w:val="007F7CBC"/>
    <w:rsid w:val="008039D7"/>
    <w:rsid w:val="00806BFD"/>
    <w:rsid w:val="00807930"/>
    <w:rsid w:val="00811521"/>
    <w:rsid w:val="00823BDF"/>
    <w:rsid w:val="008254BA"/>
    <w:rsid w:val="0083090C"/>
    <w:rsid w:val="0083601D"/>
    <w:rsid w:val="008414E5"/>
    <w:rsid w:val="00844478"/>
    <w:rsid w:val="008446D1"/>
    <w:rsid w:val="00854761"/>
    <w:rsid w:val="008560DD"/>
    <w:rsid w:val="00860160"/>
    <w:rsid w:val="00875C17"/>
    <w:rsid w:val="008858D6"/>
    <w:rsid w:val="00893E48"/>
    <w:rsid w:val="008A5859"/>
    <w:rsid w:val="008A6031"/>
    <w:rsid w:val="008D5211"/>
    <w:rsid w:val="008D671F"/>
    <w:rsid w:val="008E2A28"/>
    <w:rsid w:val="008E2E6A"/>
    <w:rsid w:val="008E2FD6"/>
    <w:rsid w:val="008E3BC0"/>
    <w:rsid w:val="008E46E6"/>
    <w:rsid w:val="008F6C00"/>
    <w:rsid w:val="00924B50"/>
    <w:rsid w:val="00924E5A"/>
    <w:rsid w:val="00924FC7"/>
    <w:rsid w:val="00926C87"/>
    <w:rsid w:val="009330FB"/>
    <w:rsid w:val="009353AD"/>
    <w:rsid w:val="00941738"/>
    <w:rsid w:val="009532C3"/>
    <w:rsid w:val="009625F0"/>
    <w:rsid w:val="009648E2"/>
    <w:rsid w:val="0097223A"/>
    <w:rsid w:val="0098098B"/>
    <w:rsid w:val="009917BA"/>
    <w:rsid w:val="009A0447"/>
    <w:rsid w:val="009A214C"/>
    <w:rsid w:val="009A6A0F"/>
    <w:rsid w:val="009B0F57"/>
    <w:rsid w:val="009B4089"/>
    <w:rsid w:val="009C3E33"/>
    <w:rsid w:val="009D08A9"/>
    <w:rsid w:val="009D1AED"/>
    <w:rsid w:val="009D2A88"/>
    <w:rsid w:val="009D4CC3"/>
    <w:rsid w:val="009E1E32"/>
    <w:rsid w:val="009E33E8"/>
    <w:rsid w:val="009E63D1"/>
    <w:rsid w:val="009F0810"/>
    <w:rsid w:val="009F3CB5"/>
    <w:rsid w:val="00A05847"/>
    <w:rsid w:val="00A06AD6"/>
    <w:rsid w:val="00A07ADB"/>
    <w:rsid w:val="00A13223"/>
    <w:rsid w:val="00A1375B"/>
    <w:rsid w:val="00A158CE"/>
    <w:rsid w:val="00A17C31"/>
    <w:rsid w:val="00A27A88"/>
    <w:rsid w:val="00A3585E"/>
    <w:rsid w:val="00A456AE"/>
    <w:rsid w:val="00A521ED"/>
    <w:rsid w:val="00A52745"/>
    <w:rsid w:val="00A55A39"/>
    <w:rsid w:val="00A713FE"/>
    <w:rsid w:val="00A83451"/>
    <w:rsid w:val="00AA218C"/>
    <w:rsid w:val="00AB462E"/>
    <w:rsid w:val="00AC76A8"/>
    <w:rsid w:val="00AD1084"/>
    <w:rsid w:val="00AD1A30"/>
    <w:rsid w:val="00AD3AF9"/>
    <w:rsid w:val="00AD588B"/>
    <w:rsid w:val="00AE2F6F"/>
    <w:rsid w:val="00AE53E7"/>
    <w:rsid w:val="00AE5F7D"/>
    <w:rsid w:val="00AF42AD"/>
    <w:rsid w:val="00AF752D"/>
    <w:rsid w:val="00B01C32"/>
    <w:rsid w:val="00B0784C"/>
    <w:rsid w:val="00B12C35"/>
    <w:rsid w:val="00B205F0"/>
    <w:rsid w:val="00B219A2"/>
    <w:rsid w:val="00B24BD9"/>
    <w:rsid w:val="00B26092"/>
    <w:rsid w:val="00B26187"/>
    <w:rsid w:val="00B4482B"/>
    <w:rsid w:val="00B457D7"/>
    <w:rsid w:val="00B50F79"/>
    <w:rsid w:val="00B51809"/>
    <w:rsid w:val="00B54FDB"/>
    <w:rsid w:val="00B55867"/>
    <w:rsid w:val="00B67686"/>
    <w:rsid w:val="00B72412"/>
    <w:rsid w:val="00B74B8C"/>
    <w:rsid w:val="00B753DF"/>
    <w:rsid w:val="00B80C7E"/>
    <w:rsid w:val="00B953F5"/>
    <w:rsid w:val="00B96CB0"/>
    <w:rsid w:val="00BA37D5"/>
    <w:rsid w:val="00BA54AD"/>
    <w:rsid w:val="00BA5BA5"/>
    <w:rsid w:val="00BA7F84"/>
    <w:rsid w:val="00BB56B2"/>
    <w:rsid w:val="00BB77EB"/>
    <w:rsid w:val="00BC13C7"/>
    <w:rsid w:val="00BC237F"/>
    <w:rsid w:val="00BC2737"/>
    <w:rsid w:val="00BD1555"/>
    <w:rsid w:val="00BE3F73"/>
    <w:rsid w:val="00BF4E0B"/>
    <w:rsid w:val="00C02088"/>
    <w:rsid w:val="00C2135D"/>
    <w:rsid w:val="00C4021F"/>
    <w:rsid w:val="00C41175"/>
    <w:rsid w:val="00C44470"/>
    <w:rsid w:val="00C46A99"/>
    <w:rsid w:val="00C46FC6"/>
    <w:rsid w:val="00C52655"/>
    <w:rsid w:val="00C56E48"/>
    <w:rsid w:val="00C57CA9"/>
    <w:rsid w:val="00C73484"/>
    <w:rsid w:val="00C82CC5"/>
    <w:rsid w:val="00C83485"/>
    <w:rsid w:val="00C870DB"/>
    <w:rsid w:val="00C92872"/>
    <w:rsid w:val="00CA04AE"/>
    <w:rsid w:val="00CA4139"/>
    <w:rsid w:val="00CA48CB"/>
    <w:rsid w:val="00CA6EC8"/>
    <w:rsid w:val="00CB13EC"/>
    <w:rsid w:val="00CB3E96"/>
    <w:rsid w:val="00CB3EB7"/>
    <w:rsid w:val="00CB7FE7"/>
    <w:rsid w:val="00CC2AB0"/>
    <w:rsid w:val="00CD3430"/>
    <w:rsid w:val="00CD5312"/>
    <w:rsid w:val="00CD6F77"/>
    <w:rsid w:val="00CD77E4"/>
    <w:rsid w:val="00CE4B55"/>
    <w:rsid w:val="00CF0622"/>
    <w:rsid w:val="00CF1209"/>
    <w:rsid w:val="00CF21F5"/>
    <w:rsid w:val="00CF4377"/>
    <w:rsid w:val="00CF6A3E"/>
    <w:rsid w:val="00D01E0A"/>
    <w:rsid w:val="00D02BC7"/>
    <w:rsid w:val="00D06AF1"/>
    <w:rsid w:val="00D1360E"/>
    <w:rsid w:val="00D15F0E"/>
    <w:rsid w:val="00D21FC6"/>
    <w:rsid w:val="00D2351C"/>
    <w:rsid w:val="00D31F3C"/>
    <w:rsid w:val="00D32210"/>
    <w:rsid w:val="00D4554E"/>
    <w:rsid w:val="00D47B72"/>
    <w:rsid w:val="00D5449E"/>
    <w:rsid w:val="00D75935"/>
    <w:rsid w:val="00D76702"/>
    <w:rsid w:val="00D76F06"/>
    <w:rsid w:val="00D80CE2"/>
    <w:rsid w:val="00D97453"/>
    <w:rsid w:val="00DA22BE"/>
    <w:rsid w:val="00DA4686"/>
    <w:rsid w:val="00DB0AEA"/>
    <w:rsid w:val="00DB1DE5"/>
    <w:rsid w:val="00DC2085"/>
    <w:rsid w:val="00DC2112"/>
    <w:rsid w:val="00DC2E5A"/>
    <w:rsid w:val="00DC3B65"/>
    <w:rsid w:val="00DC6F8F"/>
    <w:rsid w:val="00DD061F"/>
    <w:rsid w:val="00DE5374"/>
    <w:rsid w:val="00DF749C"/>
    <w:rsid w:val="00E0154E"/>
    <w:rsid w:val="00E146C8"/>
    <w:rsid w:val="00E31661"/>
    <w:rsid w:val="00E36DEB"/>
    <w:rsid w:val="00E44AE4"/>
    <w:rsid w:val="00E44C4F"/>
    <w:rsid w:val="00E54AEE"/>
    <w:rsid w:val="00E64EE4"/>
    <w:rsid w:val="00E67F6E"/>
    <w:rsid w:val="00E84B66"/>
    <w:rsid w:val="00EA2ED0"/>
    <w:rsid w:val="00EA3C0A"/>
    <w:rsid w:val="00EA4197"/>
    <w:rsid w:val="00EB17D6"/>
    <w:rsid w:val="00EB1D96"/>
    <w:rsid w:val="00EC5521"/>
    <w:rsid w:val="00EC610A"/>
    <w:rsid w:val="00EE1319"/>
    <w:rsid w:val="00EE57DD"/>
    <w:rsid w:val="00EF31E8"/>
    <w:rsid w:val="00EF6994"/>
    <w:rsid w:val="00EF76C3"/>
    <w:rsid w:val="00F157EE"/>
    <w:rsid w:val="00F229BA"/>
    <w:rsid w:val="00F23A3F"/>
    <w:rsid w:val="00F3174D"/>
    <w:rsid w:val="00F33F48"/>
    <w:rsid w:val="00F358E6"/>
    <w:rsid w:val="00F367AB"/>
    <w:rsid w:val="00F40287"/>
    <w:rsid w:val="00F47AF2"/>
    <w:rsid w:val="00F5722C"/>
    <w:rsid w:val="00F65FC5"/>
    <w:rsid w:val="00F71C3B"/>
    <w:rsid w:val="00F7559E"/>
    <w:rsid w:val="00F949D6"/>
    <w:rsid w:val="00F965DE"/>
    <w:rsid w:val="00FA297D"/>
    <w:rsid w:val="00FA3A4B"/>
    <w:rsid w:val="00FB0A9C"/>
    <w:rsid w:val="00FC1AB4"/>
    <w:rsid w:val="00FC755C"/>
    <w:rsid w:val="00FD1337"/>
    <w:rsid w:val="00FD45DC"/>
    <w:rsid w:val="00FE30AC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4EC7A"/>
  <w15:docId w15:val="{42DD1D54-8F5B-4894-8B1F-813554D7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LN"/>
    <w:qFormat/>
  </w:style>
  <w:style w:type="paragraph" w:styleId="Ttulo1">
    <w:name w:val="heading 1"/>
    <w:basedOn w:val="Normal"/>
    <w:next w:val="Normal"/>
    <w:link w:val="Ttulo1Car"/>
    <w:uiPriority w:val="9"/>
    <w:rsid w:val="007A69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link w:val="Ttulo2Car"/>
    <w:uiPriority w:val="9"/>
    <w:rsid w:val="00702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40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F2F77"/>
    <w:pPr>
      <w:ind w:left="720"/>
      <w:contextualSpacing/>
    </w:pPr>
  </w:style>
  <w:style w:type="paragraph" w:styleId="Textonotapie">
    <w:name w:val="footnote text"/>
    <w:aliases w:val="Nota a pie/Bibliog, Car12 Car Car, Car12 Car"/>
    <w:basedOn w:val="Normal"/>
    <w:link w:val="TextonotapieCar"/>
    <w:unhideWhenUsed/>
    <w:rsid w:val="00B078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a pie/Bibliog Car, Car12 Car Car Car, Car12 Car Car1"/>
    <w:basedOn w:val="Fuentedeprrafopredeter"/>
    <w:link w:val="Textonotapie"/>
    <w:rsid w:val="00B078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0784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0291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06B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2FD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4"/>
  </w:style>
  <w:style w:type="paragraph" w:styleId="Piedepgina">
    <w:name w:val="footer"/>
    <w:basedOn w:val="Normal"/>
    <w:link w:val="Piedepgina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4"/>
  </w:style>
  <w:style w:type="paragraph" w:styleId="NormalWeb">
    <w:name w:val="Normal (Web)"/>
    <w:basedOn w:val="Normal"/>
    <w:uiPriority w:val="99"/>
    <w:unhideWhenUsed/>
    <w:rsid w:val="004B2FF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rsid w:val="006A506F"/>
    <w:rPr>
      <w:color w:val="0000FF"/>
      <w:u w:val="single"/>
    </w:rPr>
  </w:style>
  <w:style w:type="character" w:styleId="nfasis">
    <w:name w:val="Emphasis"/>
    <w:basedOn w:val="Fuentedeprrafopredeter"/>
    <w:uiPriority w:val="20"/>
    <w:rsid w:val="006A506F"/>
    <w:rPr>
      <w:i/>
      <w:iCs/>
    </w:rPr>
  </w:style>
  <w:style w:type="paragraph" w:customStyle="1" w:styleId="astandard3320titre">
    <w:name w:val="a_standard__33__20_titre"/>
    <w:basedOn w:val="Normal"/>
    <w:rsid w:val="00567C63"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it-IT" w:eastAsia="it-IT"/>
    </w:rPr>
  </w:style>
  <w:style w:type="paragraph" w:customStyle="1" w:styleId="astandard3220date">
    <w:name w:val="a_standard__32__20_date"/>
    <w:basedOn w:val="Normal"/>
    <w:rsid w:val="00567C63"/>
    <w:pPr>
      <w:spacing w:after="480" w:line="240" w:lineRule="auto"/>
      <w:ind w:right="57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standardeuropeancommissionpr">
    <w:name w:val="a_standard_europeancommissionpr"/>
    <w:basedOn w:val="Normal"/>
    <w:rsid w:val="00567C63"/>
    <w:pPr>
      <w:spacing w:after="240" w:line="240" w:lineRule="auto"/>
      <w:ind w:right="57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it-IT" w:eastAsia="it-IT"/>
    </w:rPr>
  </w:style>
  <w:style w:type="paragraph" w:customStyle="1" w:styleId="astandard3520normal">
    <w:name w:val="a_standard__35__20_normal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3520normalp3">
    <w:name w:val="a__35__20_normal_p3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t11">
    <w:name w:val="a__t11"/>
    <w:rsid w:val="00567C63"/>
    <w:rPr>
      <w:b/>
      <w:bCs/>
    </w:rPr>
  </w:style>
  <w:style w:type="character" w:customStyle="1" w:styleId="at2">
    <w:name w:val="a__t2"/>
    <w:basedOn w:val="Fuentedeprrafopredeter"/>
    <w:rsid w:val="00567C63"/>
  </w:style>
  <w:style w:type="character" w:customStyle="1" w:styleId="at3">
    <w:name w:val="a__t3"/>
    <w:basedOn w:val="Fuentedeprrafopredeter"/>
    <w:rsid w:val="00567C63"/>
  </w:style>
  <w:style w:type="character" w:styleId="Textoennegrita">
    <w:name w:val="Strong"/>
    <w:uiPriority w:val="22"/>
    <w:rsid w:val="00567C63"/>
    <w:rPr>
      <w:b/>
      <w:bCs/>
    </w:rPr>
  </w:style>
  <w:style w:type="paragraph" w:customStyle="1" w:styleId="Default">
    <w:name w:val="Default"/>
    <w:rsid w:val="00567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Nmerodepgina">
    <w:name w:val="page number"/>
    <w:basedOn w:val="Fuentedeprrafopredeter"/>
    <w:rsid w:val="00567C63"/>
  </w:style>
  <w:style w:type="character" w:customStyle="1" w:styleId="Caratteredellanota">
    <w:name w:val="Carattere della nota"/>
    <w:rsid w:val="00567C63"/>
    <w:rPr>
      <w:vertAlign w:val="superscript"/>
    </w:rPr>
  </w:style>
  <w:style w:type="character" w:styleId="Hipervnculovisitado">
    <w:name w:val="FollowedHyperlink"/>
    <w:rsid w:val="00567C63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A69C0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A2">
    <w:name w:val="A2"/>
    <w:uiPriority w:val="99"/>
    <w:rsid w:val="007A69C0"/>
    <w:rPr>
      <w:color w:val="000000"/>
      <w:sz w:val="21"/>
      <w:szCs w:val="21"/>
    </w:rPr>
  </w:style>
  <w:style w:type="character" w:customStyle="1" w:styleId="by2">
    <w:name w:val="by2"/>
    <w:rsid w:val="007A69C0"/>
    <w:rPr>
      <w:rFonts w:ascii="Lato" w:hAnsi="Lato" w:hint="default"/>
      <w:color w:val="000000"/>
      <w:sz w:val="12"/>
      <w:szCs w:val="12"/>
    </w:rPr>
  </w:style>
  <w:style w:type="character" w:customStyle="1" w:styleId="apple-converted-space">
    <w:name w:val="apple-converted-space"/>
    <w:basedOn w:val="Fuentedeprrafopredeter"/>
    <w:rsid w:val="00BB56B2"/>
  </w:style>
  <w:style w:type="table" w:customStyle="1" w:styleId="Tabladecuadrcula1clara-nfasis11">
    <w:name w:val="Tabla de cuadrícula 1 clara - Énfasis 11"/>
    <w:basedOn w:val="Tablanormal"/>
    <w:uiPriority w:val="46"/>
    <w:rsid w:val="004958E8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">
    <w:name w:val="List Continue"/>
    <w:basedOn w:val="Normal"/>
    <w:uiPriority w:val="99"/>
    <w:rsid w:val="004958E8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notaalfinal">
    <w:name w:val="endnote text"/>
    <w:basedOn w:val="Normal"/>
    <w:link w:val="TextonotaalfinalCar"/>
    <w:semiHidden/>
    <w:rsid w:val="0049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958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rsid w:val="00DC2E5A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4B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4B"/>
    <w:rPr>
      <w:rFonts w:ascii="Tahoma" w:hAnsi="Tahoma" w:cs="Tahoma"/>
      <w:sz w:val="16"/>
      <w:szCs w:val="16"/>
      <w:lang w:val="it-IT"/>
    </w:rPr>
  </w:style>
  <w:style w:type="paragraph" w:customStyle="1" w:styleId="TtuloLexNova">
    <w:name w:val="Título Lex Nova"/>
    <w:basedOn w:val="Normal"/>
    <w:link w:val="TtuloLexNovaCar"/>
    <w:qFormat/>
    <w:rsid w:val="00A27A88"/>
    <w:pPr>
      <w:jc w:val="center"/>
    </w:pPr>
    <w:rPr>
      <w:rFonts w:ascii="Times New Roman" w:hAnsi="Times New Roman"/>
      <w:b/>
      <w:bCs/>
      <w:sz w:val="28"/>
      <w:szCs w:val="24"/>
    </w:rPr>
  </w:style>
  <w:style w:type="paragraph" w:customStyle="1" w:styleId="TtuloinglsLN">
    <w:name w:val="Título inglés LN"/>
    <w:basedOn w:val="Normal"/>
    <w:link w:val="TtuloinglsLNCar"/>
    <w:qFormat/>
    <w:rsid w:val="00A27A88"/>
    <w:pPr>
      <w:jc w:val="center"/>
    </w:pPr>
    <w:rPr>
      <w:rFonts w:ascii="Times New Roman" w:hAnsi="Times New Roman"/>
      <w:b/>
      <w:bCs/>
      <w:i/>
      <w:sz w:val="28"/>
      <w:szCs w:val="28"/>
    </w:rPr>
  </w:style>
  <w:style w:type="character" w:customStyle="1" w:styleId="TtuloLexNovaCar">
    <w:name w:val="Título Lex Nova Car"/>
    <w:basedOn w:val="Fuentedeprrafopredeter"/>
    <w:link w:val="TtuloLexNova"/>
    <w:rsid w:val="00A27A88"/>
    <w:rPr>
      <w:rFonts w:ascii="Times New Roman" w:hAnsi="Times New Roman"/>
      <w:b/>
      <w:bCs/>
      <w:sz w:val="28"/>
      <w:szCs w:val="24"/>
    </w:rPr>
  </w:style>
  <w:style w:type="paragraph" w:customStyle="1" w:styleId="AutoresLN">
    <w:name w:val="Autores LN"/>
    <w:basedOn w:val="Normal"/>
    <w:link w:val="AutoresLNCar"/>
    <w:qFormat/>
    <w:rsid w:val="00A27A88"/>
    <w:pPr>
      <w:spacing w:after="0" w:line="360" w:lineRule="auto"/>
      <w:jc w:val="right"/>
    </w:pPr>
    <w:rPr>
      <w:rFonts w:ascii="Times New Roman" w:hAnsi="Times New Roman" w:cs="Times New Roman"/>
      <w:bCs/>
      <w:i/>
      <w:sz w:val="24"/>
      <w:szCs w:val="26"/>
    </w:rPr>
  </w:style>
  <w:style w:type="character" w:customStyle="1" w:styleId="TtuloinglsLNCar">
    <w:name w:val="Título inglés LN Car"/>
    <w:basedOn w:val="Fuentedeprrafopredeter"/>
    <w:link w:val="TtuloinglsLN"/>
    <w:rsid w:val="00A27A88"/>
    <w:rPr>
      <w:rFonts w:ascii="Times New Roman" w:hAnsi="Times New Roman"/>
      <w:b/>
      <w:bCs/>
      <w:i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8"/>
    <w:rPr>
      <w:color w:val="605E5C"/>
      <w:shd w:val="clear" w:color="auto" w:fill="E1DFDD"/>
    </w:rPr>
  </w:style>
  <w:style w:type="character" w:customStyle="1" w:styleId="AutoresLNCar">
    <w:name w:val="Autores LN Car"/>
    <w:basedOn w:val="Fuentedeprrafopredeter"/>
    <w:link w:val="AutoresLN"/>
    <w:rsid w:val="00A27A88"/>
    <w:rPr>
      <w:rFonts w:ascii="Times New Roman" w:hAnsi="Times New Roman" w:cs="Times New Roman"/>
      <w:bCs/>
      <w:i/>
      <w:sz w:val="24"/>
      <w:szCs w:val="26"/>
    </w:rPr>
  </w:style>
  <w:style w:type="paragraph" w:customStyle="1" w:styleId="Ttulo2LN">
    <w:name w:val="Título 2 LN"/>
    <w:basedOn w:val="Normal"/>
    <w:link w:val="Ttulo2LNCar"/>
    <w:qFormat/>
    <w:rsid w:val="00A27A88"/>
    <w:pPr>
      <w:spacing w:after="0" w:line="240" w:lineRule="auto"/>
      <w:jc w:val="both"/>
    </w:pPr>
    <w:rPr>
      <w:rFonts w:ascii="Times New Roman" w:hAnsi="Times New Roman" w:cs="Arial"/>
      <w:b/>
      <w:sz w:val="24"/>
      <w:szCs w:val="26"/>
    </w:rPr>
  </w:style>
  <w:style w:type="paragraph" w:customStyle="1" w:styleId="NotasLN">
    <w:name w:val="Notas LN"/>
    <w:basedOn w:val="Textonotapie"/>
    <w:link w:val="NotasLNCar"/>
    <w:qFormat/>
    <w:rsid w:val="00A27A88"/>
    <w:pPr>
      <w:jc w:val="both"/>
    </w:pPr>
    <w:rPr>
      <w:rFonts w:ascii="Times New Roman" w:hAnsi="Times New Roman" w:cs="Times New Roman"/>
    </w:rPr>
  </w:style>
  <w:style w:type="character" w:customStyle="1" w:styleId="Ttulo2LNCar">
    <w:name w:val="Título 2 LN Car"/>
    <w:basedOn w:val="Fuentedeprrafopredeter"/>
    <w:link w:val="Ttulo2LN"/>
    <w:rsid w:val="00A27A88"/>
    <w:rPr>
      <w:rFonts w:ascii="Times New Roman" w:hAnsi="Times New Roman" w:cs="Arial"/>
      <w:b/>
      <w:sz w:val="24"/>
      <w:szCs w:val="26"/>
    </w:rPr>
  </w:style>
  <w:style w:type="paragraph" w:customStyle="1" w:styleId="SumarioTtLN">
    <w:name w:val="Sumario Tít LN"/>
    <w:basedOn w:val="Normal"/>
    <w:link w:val="SumarioTtLNCar"/>
    <w:qFormat/>
    <w:rsid w:val="004F18C5"/>
    <w:pPr>
      <w:spacing w:after="0" w:line="240" w:lineRule="auto"/>
      <w:jc w:val="both"/>
    </w:pPr>
    <w:rPr>
      <w:rFonts w:ascii="Times New Roman" w:hAnsi="Times New Roman" w:cs="Times New Roman"/>
      <w:i/>
      <w:smallCaps/>
      <w:sz w:val="24"/>
      <w:szCs w:val="24"/>
    </w:rPr>
  </w:style>
  <w:style w:type="character" w:customStyle="1" w:styleId="NotasLNCar">
    <w:name w:val="Notas LN Car"/>
    <w:basedOn w:val="TextonotapieCar"/>
    <w:link w:val="NotasLN"/>
    <w:rsid w:val="00A27A88"/>
    <w:rPr>
      <w:rFonts w:ascii="Times New Roman" w:hAnsi="Times New Roman" w:cs="Times New Roman"/>
      <w:sz w:val="20"/>
      <w:szCs w:val="20"/>
    </w:rPr>
  </w:style>
  <w:style w:type="paragraph" w:customStyle="1" w:styleId="SumarioLN">
    <w:name w:val="Sumario LN"/>
    <w:basedOn w:val="Normal"/>
    <w:link w:val="SumarioLNCar"/>
    <w:qFormat/>
    <w:rsid w:val="004F18C5"/>
    <w:pPr>
      <w:spacing w:after="0" w:line="360" w:lineRule="auto"/>
      <w:jc w:val="both"/>
    </w:pPr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SumarioTtLNCar">
    <w:name w:val="Sumario Tít LN Car"/>
    <w:basedOn w:val="Fuentedeprrafopredeter"/>
    <w:link w:val="SumarioTtLN"/>
    <w:rsid w:val="004F18C5"/>
    <w:rPr>
      <w:rFonts w:ascii="Times New Roman" w:hAnsi="Times New Roman" w:cs="Times New Roman"/>
      <w:i/>
      <w:smallCaps/>
      <w:sz w:val="24"/>
      <w:szCs w:val="24"/>
    </w:rPr>
  </w:style>
  <w:style w:type="character" w:customStyle="1" w:styleId="SumarioLNCar">
    <w:name w:val="Sumario LN Car"/>
    <w:basedOn w:val="Fuentedeprrafopredeter"/>
    <w:link w:val="SumarioLN"/>
    <w:rsid w:val="004F18C5"/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XXXX-XXXX-XXX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Documents\Trabajo%2023-9\Lex%20Social\n&#186;%2011-2\LS%20Plantilla%2011-1b%20(2021)%20autores%20D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1E70-7A7B-405F-B805-0CD4FA1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Plantilla 11-1b (2021) autores Def</Template>
  <TotalTime>17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Salcedo</dc:creator>
  <cp:keywords/>
  <dc:description/>
  <cp:lastModifiedBy>Carmen Salcedo</cp:lastModifiedBy>
  <cp:revision>18</cp:revision>
  <dcterms:created xsi:type="dcterms:W3CDTF">2021-10-18T13:47:00Z</dcterms:created>
  <dcterms:modified xsi:type="dcterms:W3CDTF">2025-03-28T16:44:00Z</dcterms:modified>
</cp:coreProperties>
</file>